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A67" w:rsidRDefault="006057A7" w:rsidP="00096A67">
      <w:pPr>
        <w:spacing w:after="0" w:line="240" w:lineRule="auto"/>
        <w:rPr>
          <w:rFonts w:ascii="Lato" w:hAnsi="Lato"/>
          <w:sz w:val="20"/>
        </w:rPr>
      </w:pPr>
      <w:bookmarkStart w:id="0" w:name="_GoBack"/>
      <w:bookmarkEnd w:id="0"/>
      <w:r w:rsidRPr="000A60C8">
        <w:rPr>
          <w:rFonts w:ascii="Lato" w:hAnsi="Lato"/>
          <w:sz w:val="20"/>
        </w:rPr>
        <w:t xml:space="preserve">Departament Kształcenia Ogólnego </w:t>
      </w:r>
      <w:r>
        <w:rPr>
          <w:rFonts w:ascii="Lato" w:hAnsi="Lato"/>
          <w:sz w:val="20"/>
        </w:rPr>
        <w:t>i</w:t>
      </w:r>
      <w:r w:rsidRPr="000A60C8">
        <w:rPr>
          <w:rFonts w:ascii="Lato" w:hAnsi="Lato"/>
          <w:sz w:val="20"/>
        </w:rPr>
        <w:t xml:space="preserve"> Podstaw Programowych</w:t>
      </w:r>
    </w:p>
    <w:p w:rsidR="00096A67" w:rsidRPr="009276B2" w:rsidRDefault="002C7E71" w:rsidP="00096A67">
      <w:pPr>
        <w:spacing w:after="0" w:line="240" w:lineRule="auto"/>
        <w:rPr>
          <w:rFonts w:ascii="Lato" w:hAnsi="Lato"/>
          <w:sz w:val="20"/>
        </w:rPr>
      </w:pPr>
    </w:p>
    <w:p w:rsidR="00096A67" w:rsidRDefault="002C7E71" w:rsidP="00096A67">
      <w:pPr>
        <w:spacing w:after="0" w:line="240" w:lineRule="auto"/>
        <w:rPr>
          <w:rFonts w:ascii="Lato" w:hAnsi="Lato"/>
          <w:sz w:val="20"/>
        </w:rPr>
      </w:pPr>
    </w:p>
    <w:p w:rsidR="000F65BA" w:rsidRPr="002D6BE3" w:rsidRDefault="000F65BA" w:rsidP="000F65BA">
      <w:pPr>
        <w:spacing w:after="0" w:line="240" w:lineRule="auto"/>
        <w:jc w:val="both"/>
        <w:rPr>
          <w:rFonts w:ascii="Lato" w:hAnsi="Lato"/>
          <w:b/>
          <w:sz w:val="24"/>
          <w:szCs w:val="24"/>
        </w:rPr>
      </w:pPr>
      <w:r w:rsidRPr="002D6BE3">
        <w:rPr>
          <w:rFonts w:ascii="Lato" w:hAnsi="Lato"/>
          <w:b/>
          <w:sz w:val="24"/>
          <w:szCs w:val="24"/>
        </w:rPr>
        <w:t>Wniosek do Ministerstwa Edukacji i Nauki o udzielenie upoważnienia i</w:t>
      </w:r>
      <w:r w:rsidR="002D6BE3">
        <w:rPr>
          <w:rFonts w:ascii="Lato" w:hAnsi="Lato"/>
          <w:b/>
          <w:sz w:val="24"/>
          <w:szCs w:val="24"/>
        </w:rPr>
        <w:t> </w:t>
      </w:r>
      <w:r w:rsidRPr="002D6BE3">
        <w:rPr>
          <w:rFonts w:ascii="Lato" w:hAnsi="Lato"/>
          <w:b/>
          <w:sz w:val="24"/>
          <w:szCs w:val="24"/>
        </w:rPr>
        <w:t>wpisanie na listę podmiotów upoważnionych przez Ministra Edukacji i Nauki do pośrednictwa w sprzedaży blankietów i druków dokumentów publicznych, których emitentem jest minister właściwy do spraw oświaty i</w:t>
      </w:r>
      <w:r w:rsidR="004A24A2">
        <w:rPr>
          <w:rFonts w:ascii="Lato" w:hAnsi="Lato"/>
          <w:b/>
          <w:sz w:val="24"/>
          <w:szCs w:val="24"/>
        </w:rPr>
        <w:t> </w:t>
      </w:r>
      <w:r w:rsidRPr="002D6BE3">
        <w:rPr>
          <w:rFonts w:ascii="Lato" w:hAnsi="Lato"/>
          <w:b/>
          <w:sz w:val="24"/>
          <w:szCs w:val="24"/>
        </w:rPr>
        <w:t xml:space="preserve">wychowania. </w:t>
      </w:r>
    </w:p>
    <w:p w:rsidR="00590A57" w:rsidRPr="006F5576" w:rsidRDefault="00590A57" w:rsidP="00096A67">
      <w:pPr>
        <w:spacing w:after="0" w:line="240" w:lineRule="auto"/>
        <w:jc w:val="both"/>
        <w:rPr>
          <w:rFonts w:ascii="Lato" w:hAnsi="Lato"/>
          <w:b/>
          <w:sz w:val="20"/>
        </w:rPr>
      </w:pPr>
    </w:p>
    <w:p w:rsidR="00590A57" w:rsidRPr="006F5576" w:rsidRDefault="00590A57" w:rsidP="00096A67">
      <w:pPr>
        <w:spacing w:after="0" w:line="240" w:lineRule="auto"/>
        <w:jc w:val="both"/>
        <w:rPr>
          <w:rFonts w:ascii="Lato" w:hAnsi="Lato"/>
          <w:b/>
          <w:sz w:val="20"/>
        </w:rPr>
      </w:pPr>
    </w:p>
    <w:p w:rsidR="00590A57" w:rsidRDefault="00590A57" w:rsidP="00096A67">
      <w:pPr>
        <w:spacing w:after="0" w:line="240" w:lineRule="auto"/>
        <w:jc w:val="both"/>
        <w:rPr>
          <w:rFonts w:ascii="Lato" w:hAnsi="Lato"/>
          <w:sz w:val="20"/>
        </w:rPr>
      </w:pPr>
    </w:p>
    <w:tbl>
      <w:tblPr>
        <w:tblStyle w:val="Tabela-Siatka"/>
        <w:tblW w:w="10117" w:type="dxa"/>
        <w:tblInd w:w="-1095" w:type="dxa"/>
        <w:tblLook w:val="04A0" w:firstRow="1" w:lastRow="0" w:firstColumn="1" w:lastColumn="0" w:noHBand="0" w:noVBand="1"/>
      </w:tblPr>
      <w:tblGrid>
        <w:gridCol w:w="2802"/>
        <w:gridCol w:w="2541"/>
        <w:gridCol w:w="4774"/>
      </w:tblGrid>
      <w:tr w:rsidR="00590A57" w:rsidRPr="00576EB1" w:rsidTr="00BB496C">
        <w:tc>
          <w:tcPr>
            <w:tcW w:w="10117" w:type="dxa"/>
            <w:gridSpan w:val="3"/>
            <w:shd w:val="clear" w:color="auto" w:fill="D9D9D9" w:themeFill="background1" w:themeFillShade="D9"/>
          </w:tcPr>
          <w:p w:rsidR="00590A57" w:rsidRPr="00576EB1" w:rsidRDefault="00590A57" w:rsidP="006E7D4E">
            <w:pPr>
              <w:pStyle w:val="Default"/>
              <w:spacing w:before="240" w:after="240"/>
              <w:rPr>
                <w:rFonts w:asciiTheme="minorHAnsi" w:hAnsiTheme="minorHAnsi"/>
                <w:color w:val="D9D9D9" w:themeColor="background1" w:themeShade="D9"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Nazwa i adres podmiotu </w:t>
            </w:r>
          </w:p>
        </w:tc>
      </w:tr>
      <w:tr w:rsidR="00590A57" w:rsidRPr="00576EB1" w:rsidTr="006F5576">
        <w:trPr>
          <w:trHeight w:val="1067"/>
        </w:trPr>
        <w:tc>
          <w:tcPr>
            <w:tcW w:w="10117" w:type="dxa"/>
            <w:gridSpan w:val="3"/>
            <w:tcBorders>
              <w:bottom w:val="single" w:sz="4" w:space="0" w:color="auto"/>
            </w:tcBorders>
          </w:tcPr>
          <w:p w:rsidR="00BB27E6" w:rsidRPr="00576EB1" w:rsidRDefault="00BB27E6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590A57" w:rsidRPr="00576EB1" w:rsidTr="00590A57">
        <w:tc>
          <w:tcPr>
            <w:tcW w:w="1011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90A57" w:rsidRPr="00D76587" w:rsidRDefault="00BB27E6" w:rsidP="00BB27E6">
            <w:pPr>
              <w:pStyle w:val="Default"/>
              <w:spacing w:before="240" w:after="240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>Imię, nazwisko i funkcja osoby reprezentującej dany podmiot</w:t>
            </w:r>
          </w:p>
        </w:tc>
      </w:tr>
      <w:tr w:rsidR="00BB27E6" w:rsidRPr="00576EB1" w:rsidTr="00B603FC">
        <w:tc>
          <w:tcPr>
            <w:tcW w:w="101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B27E6" w:rsidRPr="00D76587" w:rsidRDefault="00BB27E6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590A57" w:rsidRPr="00576EB1" w:rsidTr="00590A57">
        <w:tc>
          <w:tcPr>
            <w:tcW w:w="10117" w:type="dxa"/>
            <w:gridSpan w:val="3"/>
            <w:tcBorders>
              <w:top w:val="nil"/>
            </w:tcBorders>
            <w:shd w:val="clear" w:color="auto" w:fill="BFBFBF" w:themeFill="background1" w:themeFillShade="BF"/>
          </w:tcPr>
          <w:p w:rsidR="00590A57" w:rsidRPr="00D76587" w:rsidRDefault="00BB27E6" w:rsidP="00BB27E6">
            <w:pPr>
              <w:pStyle w:val="Default"/>
              <w:spacing w:before="240" w:after="240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Dane do kontaktu </w:t>
            </w:r>
          </w:p>
        </w:tc>
      </w:tr>
      <w:tr w:rsidR="00BB27E6" w:rsidRPr="00576EB1" w:rsidTr="004A24A2">
        <w:tc>
          <w:tcPr>
            <w:tcW w:w="5343" w:type="dxa"/>
            <w:gridSpan w:val="2"/>
            <w:shd w:val="clear" w:color="auto" w:fill="F2F2F2" w:themeFill="background1" w:themeFillShade="F2"/>
          </w:tcPr>
          <w:p w:rsidR="00BB27E6" w:rsidRPr="00576EB1" w:rsidRDefault="00BB27E6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Adres email</w:t>
            </w:r>
          </w:p>
        </w:tc>
        <w:tc>
          <w:tcPr>
            <w:tcW w:w="4774" w:type="dxa"/>
            <w:shd w:val="clear" w:color="auto" w:fill="F2F2F2" w:themeFill="background1" w:themeFillShade="F2"/>
          </w:tcPr>
          <w:p w:rsidR="00BB27E6" w:rsidRPr="00576EB1" w:rsidRDefault="00BB27E6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 w:rsidRPr="00D76587">
              <w:rPr>
                <w:rFonts w:asciiTheme="minorHAnsi" w:hAnsiTheme="minorHAnsi"/>
                <w:sz w:val="23"/>
                <w:szCs w:val="23"/>
              </w:rPr>
              <w:t>Numer telefonu</w:t>
            </w:r>
          </w:p>
        </w:tc>
      </w:tr>
      <w:tr w:rsidR="00BB27E6" w:rsidRPr="00576EB1" w:rsidTr="004A24A2">
        <w:trPr>
          <w:trHeight w:val="768"/>
        </w:trPr>
        <w:tc>
          <w:tcPr>
            <w:tcW w:w="5343" w:type="dxa"/>
            <w:gridSpan w:val="2"/>
          </w:tcPr>
          <w:p w:rsidR="00BB27E6" w:rsidRPr="00576EB1" w:rsidRDefault="00BB27E6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4774" w:type="dxa"/>
          </w:tcPr>
          <w:p w:rsidR="00BB27E6" w:rsidRPr="00576EB1" w:rsidRDefault="00BB27E6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590A57" w:rsidRPr="00576EB1" w:rsidTr="00590A57">
        <w:tc>
          <w:tcPr>
            <w:tcW w:w="10117" w:type="dxa"/>
            <w:gridSpan w:val="3"/>
            <w:shd w:val="clear" w:color="auto" w:fill="D9D9D9" w:themeFill="background1" w:themeFillShade="D9"/>
          </w:tcPr>
          <w:p w:rsidR="003C5FEA" w:rsidRDefault="00BB27E6" w:rsidP="00BB27E6">
            <w:pPr>
              <w:pStyle w:val="Default"/>
              <w:spacing w:before="240" w:after="240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Nazwa </w:t>
            </w:r>
            <w:r w:rsidR="003C5FEA">
              <w:rPr>
                <w:rFonts w:asciiTheme="minorHAnsi" w:hAnsiTheme="minorHAnsi"/>
                <w:b/>
                <w:sz w:val="23"/>
                <w:szCs w:val="23"/>
              </w:rPr>
              <w:t>podmiotu</w:t>
            </w:r>
            <w:r w:rsidR="006F5576">
              <w:rPr>
                <w:rFonts w:asciiTheme="minorHAnsi" w:hAnsiTheme="minorHAnsi"/>
                <w:b/>
                <w:sz w:val="23"/>
                <w:szCs w:val="23"/>
              </w:rPr>
              <w:t>:</w:t>
            </w:r>
            <w:r w:rsidR="003C5FEA">
              <w:rPr>
                <w:rFonts w:asciiTheme="minorHAnsi" w:hAnsiTheme="minorHAnsi"/>
                <w:b/>
                <w:sz w:val="23"/>
                <w:szCs w:val="23"/>
              </w:rPr>
              <w:t xml:space="preserve"> </w:t>
            </w:r>
          </w:p>
          <w:p w:rsidR="00590A57" w:rsidRPr="00D76587" w:rsidRDefault="00BB27E6" w:rsidP="00BB27E6">
            <w:pPr>
              <w:pStyle w:val="Default"/>
              <w:spacing w:before="240" w:after="240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>i a</w:t>
            </w:r>
            <w:r w:rsidR="00590A57" w:rsidRPr="00D76587">
              <w:rPr>
                <w:rFonts w:asciiTheme="minorHAnsi" w:hAnsiTheme="minorHAnsi"/>
                <w:b/>
                <w:sz w:val="23"/>
                <w:szCs w:val="23"/>
              </w:rPr>
              <w:t>dres do korespondencji</w:t>
            </w:r>
            <w:r w:rsidR="00590A57">
              <w:rPr>
                <w:rFonts w:asciiTheme="minorHAnsi" w:hAnsiTheme="minorHAnsi"/>
                <w:b/>
                <w:sz w:val="23"/>
                <w:szCs w:val="23"/>
              </w:rPr>
              <w:t xml:space="preserve"> </w:t>
            </w:r>
            <w:r w:rsidR="00590A57">
              <w:rPr>
                <w:rFonts w:asciiTheme="minorHAnsi" w:hAnsiTheme="minorHAnsi"/>
                <w:b/>
                <w:sz w:val="23"/>
                <w:szCs w:val="23"/>
              </w:rPr>
              <w:br/>
            </w:r>
            <w:r w:rsidR="00590A57" w:rsidRPr="00D76587">
              <w:rPr>
                <w:rFonts w:asciiTheme="minorHAnsi" w:hAnsiTheme="minorHAnsi"/>
                <w:sz w:val="18"/>
                <w:szCs w:val="23"/>
              </w:rPr>
              <w:t>(do zamieszczenia na stronie internetowej)</w:t>
            </w:r>
          </w:p>
        </w:tc>
      </w:tr>
      <w:tr w:rsidR="00590A57" w:rsidRPr="00576EB1" w:rsidTr="004A24A2">
        <w:tc>
          <w:tcPr>
            <w:tcW w:w="2802" w:type="dxa"/>
            <w:shd w:val="clear" w:color="auto" w:fill="F2F2F2" w:themeFill="background1" w:themeFillShade="F2"/>
          </w:tcPr>
          <w:p w:rsidR="00590A57" w:rsidRDefault="00590A57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 w:rsidRPr="00D76587">
              <w:rPr>
                <w:rFonts w:asciiTheme="minorHAnsi" w:hAnsiTheme="minorHAnsi"/>
                <w:sz w:val="23"/>
                <w:szCs w:val="23"/>
              </w:rPr>
              <w:t>Ulica</w:t>
            </w:r>
          </w:p>
        </w:tc>
        <w:tc>
          <w:tcPr>
            <w:tcW w:w="2541" w:type="dxa"/>
            <w:shd w:val="clear" w:color="auto" w:fill="F2F2F2" w:themeFill="background1" w:themeFillShade="F2"/>
          </w:tcPr>
          <w:p w:rsidR="00590A57" w:rsidRDefault="00BB27E6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 xml:space="preserve">Miejscowość </w:t>
            </w:r>
          </w:p>
        </w:tc>
        <w:tc>
          <w:tcPr>
            <w:tcW w:w="4774" w:type="dxa"/>
            <w:shd w:val="clear" w:color="auto" w:fill="F2F2F2" w:themeFill="background1" w:themeFillShade="F2"/>
          </w:tcPr>
          <w:p w:rsidR="00590A57" w:rsidRPr="00D76587" w:rsidRDefault="00590A57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Kod pocztowy</w:t>
            </w:r>
          </w:p>
        </w:tc>
      </w:tr>
      <w:tr w:rsidR="00590A57" w:rsidRPr="00576EB1" w:rsidTr="004A24A2">
        <w:tc>
          <w:tcPr>
            <w:tcW w:w="2802" w:type="dxa"/>
            <w:shd w:val="clear" w:color="auto" w:fill="FFFFFF" w:themeFill="background1"/>
          </w:tcPr>
          <w:p w:rsidR="00590A57" w:rsidRDefault="00590A57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:rsidR="00590A57" w:rsidRDefault="00590A57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4774" w:type="dxa"/>
            <w:shd w:val="clear" w:color="auto" w:fill="FFFFFF" w:themeFill="background1"/>
          </w:tcPr>
          <w:p w:rsidR="00590A57" w:rsidRPr="00D76587" w:rsidRDefault="00590A57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590A57" w:rsidRPr="00576EB1" w:rsidTr="004A24A2">
        <w:tc>
          <w:tcPr>
            <w:tcW w:w="5343" w:type="dxa"/>
            <w:gridSpan w:val="2"/>
            <w:shd w:val="clear" w:color="auto" w:fill="F2F2F2" w:themeFill="background1" w:themeFillShade="F2"/>
          </w:tcPr>
          <w:p w:rsidR="00590A57" w:rsidRPr="00576EB1" w:rsidRDefault="00590A57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Adres e-mail</w:t>
            </w:r>
          </w:p>
        </w:tc>
        <w:tc>
          <w:tcPr>
            <w:tcW w:w="4774" w:type="dxa"/>
            <w:shd w:val="clear" w:color="auto" w:fill="F2F2F2" w:themeFill="background1" w:themeFillShade="F2"/>
          </w:tcPr>
          <w:p w:rsidR="00590A57" w:rsidRPr="00576EB1" w:rsidRDefault="00590A57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 w:rsidRPr="00D76587">
              <w:rPr>
                <w:rFonts w:asciiTheme="minorHAnsi" w:hAnsiTheme="minorHAnsi"/>
                <w:sz w:val="23"/>
                <w:szCs w:val="23"/>
              </w:rPr>
              <w:t>Numer telefonu</w:t>
            </w:r>
          </w:p>
        </w:tc>
      </w:tr>
      <w:tr w:rsidR="00590A57" w:rsidRPr="00576EB1" w:rsidTr="004A24A2">
        <w:tc>
          <w:tcPr>
            <w:tcW w:w="5343" w:type="dxa"/>
            <w:gridSpan w:val="2"/>
          </w:tcPr>
          <w:p w:rsidR="00590A57" w:rsidRPr="00576EB1" w:rsidRDefault="00590A57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4774" w:type="dxa"/>
          </w:tcPr>
          <w:p w:rsidR="00590A57" w:rsidRPr="00576EB1" w:rsidRDefault="00590A57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590A57" w:rsidRPr="00576EB1" w:rsidTr="00590A57">
        <w:tc>
          <w:tcPr>
            <w:tcW w:w="10117" w:type="dxa"/>
            <w:gridSpan w:val="3"/>
            <w:shd w:val="clear" w:color="auto" w:fill="D9D9D9" w:themeFill="background1" w:themeFillShade="D9"/>
          </w:tcPr>
          <w:p w:rsidR="00590A57" w:rsidRPr="00576EB1" w:rsidRDefault="00590A57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 w:rsidRPr="00B73DE5">
              <w:rPr>
                <w:rFonts w:asciiTheme="minorHAnsi" w:hAnsiTheme="minorHAnsi"/>
                <w:b/>
                <w:sz w:val="23"/>
                <w:szCs w:val="23"/>
              </w:rPr>
              <w:t>Nazwa</w:t>
            </w:r>
            <w:r w:rsidR="003C5FEA">
              <w:rPr>
                <w:rFonts w:asciiTheme="minorHAnsi" w:hAnsiTheme="minorHAnsi"/>
                <w:b/>
                <w:sz w:val="23"/>
                <w:szCs w:val="23"/>
              </w:rPr>
              <w:t xml:space="preserve"> i adres producenta blankietów dokumentów publicznych, z którym współpracuje dany podmiot</w:t>
            </w:r>
          </w:p>
        </w:tc>
      </w:tr>
      <w:tr w:rsidR="00590A57" w:rsidRPr="00576EB1" w:rsidTr="00590A57">
        <w:tc>
          <w:tcPr>
            <w:tcW w:w="10117" w:type="dxa"/>
            <w:gridSpan w:val="3"/>
          </w:tcPr>
          <w:p w:rsidR="00590A57" w:rsidRDefault="00590A57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  <w:p w:rsidR="00590A57" w:rsidRPr="00576EB1" w:rsidRDefault="00590A57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590A57" w:rsidRPr="00576EB1" w:rsidTr="00590A57">
        <w:tc>
          <w:tcPr>
            <w:tcW w:w="10117" w:type="dxa"/>
            <w:gridSpan w:val="3"/>
            <w:shd w:val="clear" w:color="auto" w:fill="D9D9D9" w:themeFill="background1" w:themeFillShade="D9"/>
          </w:tcPr>
          <w:p w:rsidR="00590A57" w:rsidRPr="00B73DE5" w:rsidRDefault="00590A57" w:rsidP="006E7D4E">
            <w:pPr>
              <w:pStyle w:val="Default"/>
              <w:spacing w:before="240" w:after="240"/>
              <w:rPr>
                <w:rFonts w:asciiTheme="minorHAnsi" w:hAnsiTheme="minorHAnsi"/>
                <w:b/>
                <w:sz w:val="23"/>
                <w:szCs w:val="23"/>
              </w:rPr>
            </w:pPr>
            <w:r w:rsidRPr="00B73DE5">
              <w:rPr>
                <w:rFonts w:asciiTheme="minorHAnsi" w:hAnsiTheme="minorHAnsi"/>
                <w:b/>
                <w:sz w:val="23"/>
                <w:szCs w:val="23"/>
              </w:rPr>
              <w:t>Podpis i data</w:t>
            </w:r>
          </w:p>
        </w:tc>
      </w:tr>
      <w:tr w:rsidR="00590A57" w:rsidRPr="00576EB1" w:rsidTr="00590A57">
        <w:tc>
          <w:tcPr>
            <w:tcW w:w="10117" w:type="dxa"/>
            <w:gridSpan w:val="3"/>
          </w:tcPr>
          <w:p w:rsidR="00590A57" w:rsidRDefault="00590A57" w:rsidP="006E7D4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</w:tbl>
    <w:p w:rsidR="00096A67" w:rsidRDefault="002C7E71" w:rsidP="00096A67">
      <w:pPr>
        <w:spacing w:after="0" w:line="240" w:lineRule="auto"/>
        <w:jc w:val="both"/>
        <w:rPr>
          <w:rFonts w:ascii="Lato" w:hAnsi="Lato"/>
          <w:sz w:val="20"/>
        </w:rPr>
      </w:pPr>
    </w:p>
    <w:p w:rsidR="00096A67" w:rsidRPr="00C36D48" w:rsidRDefault="002C7E71" w:rsidP="00096A67">
      <w:pPr>
        <w:rPr>
          <w:lang w:eastAsia="pl-PL"/>
        </w:rPr>
      </w:pPr>
    </w:p>
    <w:p w:rsidR="00096A67" w:rsidRDefault="003C5FEA" w:rsidP="00096A67">
      <w:pPr>
        <w:tabs>
          <w:tab w:val="left" w:pos="2205"/>
        </w:tabs>
        <w:rPr>
          <w:lang w:eastAsia="pl-PL"/>
        </w:rPr>
      </w:pPr>
      <w:r>
        <w:rPr>
          <w:lang w:eastAsia="pl-PL"/>
        </w:rPr>
        <w:t>Załączniki:</w:t>
      </w:r>
    </w:p>
    <w:p w:rsidR="00351B08" w:rsidRPr="00B02019" w:rsidRDefault="003C5FEA" w:rsidP="00351B0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Lato" w:hAnsi="Lato"/>
          <w:sz w:val="20"/>
        </w:rPr>
      </w:pPr>
      <w:r>
        <w:rPr>
          <w:lang w:eastAsia="pl-PL"/>
        </w:rPr>
        <w:t>Z</w:t>
      </w:r>
      <w:r w:rsidR="00A2706B">
        <w:rPr>
          <w:lang w:eastAsia="pl-PL"/>
        </w:rPr>
        <w:t>a</w:t>
      </w:r>
      <w:r>
        <w:rPr>
          <w:lang w:eastAsia="pl-PL"/>
        </w:rPr>
        <w:t>łącznik nr 1:</w:t>
      </w:r>
      <w:r w:rsidR="00B02019">
        <w:rPr>
          <w:lang w:eastAsia="pl-PL"/>
        </w:rPr>
        <w:tab/>
        <w:t>Informacja</w:t>
      </w:r>
      <w:r w:rsidR="00B02019" w:rsidRPr="00B02019">
        <w:rPr>
          <w:lang w:eastAsia="pl-PL"/>
        </w:rPr>
        <w:t xml:space="preserve"> o doświadczeniu w zakresie dystrybucji blankietów i druków dokumentów wydawanych przez szkoły i placówki systemu oświaty.</w:t>
      </w:r>
    </w:p>
    <w:p w:rsidR="003C5FEA" w:rsidRPr="003C5FEA" w:rsidRDefault="003C5FEA" w:rsidP="003C5FE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Lato" w:hAnsi="Lato"/>
          <w:sz w:val="20"/>
        </w:rPr>
      </w:pPr>
      <w:r>
        <w:rPr>
          <w:lang w:eastAsia="pl-PL"/>
        </w:rPr>
        <w:t>Z</w:t>
      </w:r>
      <w:r w:rsidR="00A2706B">
        <w:rPr>
          <w:lang w:eastAsia="pl-PL"/>
        </w:rPr>
        <w:t>a</w:t>
      </w:r>
      <w:r>
        <w:rPr>
          <w:lang w:eastAsia="pl-PL"/>
        </w:rPr>
        <w:t xml:space="preserve">łącznik nr 2: </w:t>
      </w:r>
    </w:p>
    <w:p w:rsidR="003C5FEA" w:rsidRPr="003C5FEA" w:rsidRDefault="003C5FEA" w:rsidP="006F5576">
      <w:pPr>
        <w:pStyle w:val="Akapitzlist"/>
        <w:spacing w:after="0" w:line="240" w:lineRule="auto"/>
        <w:ind w:left="993" w:hanging="284"/>
        <w:jc w:val="both"/>
        <w:rPr>
          <w:rFonts w:ascii="Lato" w:hAnsi="Lato"/>
          <w:sz w:val="20"/>
        </w:rPr>
      </w:pPr>
      <w:r w:rsidRPr="003C5FEA">
        <w:rPr>
          <w:rFonts w:ascii="Lato" w:hAnsi="Lato"/>
          <w:sz w:val="20"/>
        </w:rPr>
        <w:t xml:space="preserve">1) </w:t>
      </w:r>
      <w:r>
        <w:rPr>
          <w:rFonts w:ascii="Lato" w:hAnsi="Lato"/>
          <w:sz w:val="20"/>
        </w:rPr>
        <w:t>O</w:t>
      </w:r>
      <w:r w:rsidRPr="003C5FEA">
        <w:rPr>
          <w:rFonts w:ascii="Lato" w:hAnsi="Lato"/>
          <w:sz w:val="20"/>
        </w:rPr>
        <w:t>świadczeni</w:t>
      </w:r>
      <w:r>
        <w:rPr>
          <w:rFonts w:ascii="Lato" w:hAnsi="Lato"/>
          <w:sz w:val="20"/>
        </w:rPr>
        <w:t>e</w:t>
      </w:r>
      <w:r w:rsidRPr="003C5FEA">
        <w:rPr>
          <w:rFonts w:ascii="Lato" w:hAnsi="Lato"/>
          <w:sz w:val="20"/>
        </w:rPr>
        <w:t xml:space="preserve"> </w:t>
      </w:r>
      <w:r>
        <w:rPr>
          <w:rFonts w:ascii="Lato" w:hAnsi="Lato"/>
          <w:sz w:val="20"/>
        </w:rPr>
        <w:t xml:space="preserve">o </w:t>
      </w:r>
      <w:r w:rsidRPr="003C5FEA">
        <w:rPr>
          <w:rFonts w:ascii="Lato" w:hAnsi="Lato"/>
          <w:sz w:val="20"/>
        </w:rPr>
        <w:t>zapewnieniu bezpieczeństwa blankietom i drukom dokumentów publicznych w zakresie:</w:t>
      </w:r>
    </w:p>
    <w:p w:rsidR="003C5FEA" w:rsidRDefault="003C5FEA" w:rsidP="00C97774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a) odbioru i transportu od wytwórcy, o którym mowa w art. 18 ustawy z dnia 22 listopada 2018 r. o dokumentach publicznych (Dz.U. z 2023 r., poz. 1006, ze zm.) do uprawnionego podmiotu - szkoły, placówki wychowania przedszkolnego, organu prowadzącego szkołę i/lub placówkę wychowania przedszkolnego, kuratora oświaty i okręgowej komisji egzaminacyjnej</w:t>
      </w:r>
    </w:p>
    <w:p w:rsidR="003C5FEA" w:rsidRDefault="003C5FEA" w:rsidP="00C97774">
      <w:pPr>
        <w:pStyle w:val="Akapitzlist"/>
        <w:spacing w:after="0" w:line="240" w:lineRule="auto"/>
        <w:ind w:firstLine="273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b) ewidencjonowania,</w:t>
      </w:r>
    </w:p>
    <w:p w:rsidR="003C5FEA" w:rsidRPr="003E434A" w:rsidRDefault="003C5FEA" w:rsidP="00C97774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c) przechowania, w tym sposobu zabezpieczenia pomieszczeń, w których są przechowywane, przed dostępem osób nieuprawnionych, utratą, zniszczeniem lub uszkodzeniem.</w:t>
      </w:r>
    </w:p>
    <w:p w:rsidR="003C5FEA" w:rsidRDefault="003C5FEA" w:rsidP="004A24A2">
      <w:pPr>
        <w:pStyle w:val="Akapitzlist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Oświadczenie </w:t>
      </w:r>
      <w:r w:rsidRPr="00F026DB">
        <w:rPr>
          <w:rFonts w:ascii="Lato" w:hAnsi="Lato"/>
          <w:sz w:val="20"/>
        </w:rPr>
        <w:t xml:space="preserve">o zatrudnianiu osób, które nie były skazane za przestępstwo umyślne przeciwko wiarygodności dokumentów, obrotowi gospodarczemu i bezpieczeństwu powszechnemu </w:t>
      </w:r>
      <w:r>
        <w:rPr>
          <w:rFonts w:ascii="Lato" w:hAnsi="Lato"/>
          <w:sz w:val="20"/>
        </w:rPr>
        <w:t>(</w:t>
      </w:r>
      <w:r w:rsidRPr="00F026DB">
        <w:rPr>
          <w:rFonts w:ascii="Lato" w:hAnsi="Lato"/>
          <w:sz w:val="20"/>
        </w:rPr>
        <w:t>wraz z klauzulą „Jestem świadomy/a odpowiedzialności karnej za złożenie fałszywego oświadczenia”</w:t>
      </w:r>
      <w:r>
        <w:rPr>
          <w:rFonts w:ascii="Lato" w:hAnsi="Lato"/>
          <w:sz w:val="20"/>
        </w:rPr>
        <w:t>) oraz ich przeszkoleniu w zakresie zapewnienia bezpieczeństwa blankietom i drukom dokumentów publicznych</w:t>
      </w:r>
      <w:r w:rsidRPr="00F026DB">
        <w:rPr>
          <w:rFonts w:ascii="Lato" w:hAnsi="Lato"/>
          <w:sz w:val="20"/>
        </w:rPr>
        <w:t>.</w:t>
      </w:r>
    </w:p>
    <w:p w:rsidR="003C5FEA" w:rsidRPr="00F026DB" w:rsidRDefault="003C5FEA" w:rsidP="004A24A2">
      <w:pPr>
        <w:pStyle w:val="Akapitzlist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Oświadczenie, że czynności w zakresie obrotu blankietami i drukami dokumentów publicznych są wykonywane przez pracowników imiennie upoważnionych do tych czynności. </w:t>
      </w:r>
    </w:p>
    <w:p w:rsidR="005945A8" w:rsidRPr="002D6BE3" w:rsidRDefault="003C5FEA" w:rsidP="004A24A2">
      <w:pPr>
        <w:pStyle w:val="Akapitzlist"/>
        <w:numPr>
          <w:ilvl w:val="0"/>
          <w:numId w:val="4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2D6BE3">
        <w:rPr>
          <w:rFonts w:ascii="Lato" w:hAnsi="Lato"/>
          <w:sz w:val="20"/>
        </w:rPr>
        <w:t>Oświadczenie o obrocie blankietami i drukami dokumentów publicznych wyłącznie z uprawnionymi podmiotami, tj. pośrednictwa w sprzedaży między wytwórcą, o którym mowa w art. 18 ustawy z dnia 22 listopada 2018 r. o dokumentach publicznych, a szkołami, placówkami wychowania przedszkolnego, organami prowadzącymi szkoły i placówki wychowania przedszkolnego, kuratorami oświaty i okręgowymi komisjami egzaminacyjnymi.</w:t>
      </w:r>
    </w:p>
    <w:p w:rsidR="006F5576" w:rsidRDefault="006F5576" w:rsidP="004A24A2">
      <w:pPr>
        <w:pStyle w:val="Akapitzlist"/>
        <w:numPr>
          <w:ilvl w:val="0"/>
          <w:numId w:val="4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6F5576">
        <w:rPr>
          <w:rFonts w:ascii="Lato" w:hAnsi="Lato"/>
          <w:sz w:val="20"/>
        </w:rPr>
        <w:lastRenderedPageBreak/>
        <w:t xml:space="preserve">Oświadczenie o wyrażeniu zgody na poddanie się kontroli przez przedstawiciela emitenta w zakresie pośredniczenia w sprzedaży blankietów i druków dokumentów publicznych, w tym zapewnienia bezpieczeństwa blankietom </w:t>
      </w:r>
      <w:r w:rsidR="005945A8">
        <w:rPr>
          <w:rFonts w:ascii="Lato" w:hAnsi="Lato"/>
          <w:sz w:val="20"/>
        </w:rPr>
        <w:br/>
      </w:r>
      <w:r w:rsidRPr="006F5576">
        <w:rPr>
          <w:rFonts w:ascii="Lato" w:hAnsi="Lato"/>
          <w:sz w:val="20"/>
        </w:rPr>
        <w:t>i dokumentom.</w:t>
      </w:r>
    </w:p>
    <w:p w:rsidR="00A2706B" w:rsidRPr="00012186" w:rsidRDefault="00A2706B" w:rsidP="00A2706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Lato" w:hAnsi="Lato"/>
          <w:sz w:val="20"/>
        </w:rPr>
      </w:pPr>
      <w:r w:rsidRPr="00012186">
        <w:rPr>
          <w:rFonts w:ascii="Lato" w:hAnsi="Lato"/>
          <w:sz w:val="20"/>
        </w:rPr>
        <w:t>Zobowiązanie do niezwłocznego przekazania Ministrowi Edukacji i Nauki informacji o każdym przypadku stwierdzenia nieprawidłowości podczas wykonywania przez ten podmiot pośrednictwa w sprzedaży blankietów i druków dokumentów publicznych, a także informacji o zamiarze zaprzestania działalności w zakresie obrotu blankietami i drukami dokumentów publicznych, których emitentem jest minister właściwy do spraw oświaty i wychowania.</w:t>
      </w:r>
    </w:p>
    <w:p w:rsidR="00351B08" w:rsidRPr="00351B08" w:rsidRDefault="00351B08" w:rsidP="004A24A2">
      <w:pPr>
        <w:pStyle w:val="Akapitzlist"/>
        <w:numPr>
          <w:ilvl w:val="0"/>
          <w:numId w:val="4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Zobowiązanie do złożenia - </w:t>
      </w:r>
      <w:r w:rsidRPr="00351B08">
        <w:rPr>
          <w:rFonts w:ascii="Lato" w:hAnsi="Lato"/>
          <w:sz w:val="20"/>
        </w:rPr>
        <w:t xml:space="preserve">w terminie do 31 stycznia każdego roku </w:t>
      </w:r>
      <w:r>
        <w:rPr>
          <w:rFonts w:ascii="Lato" w:hAnsi="Lato"/>
          <w:sz w:val="20"/>
        </w:rPr>
        <w:t xml:space="preserve">- </w:t>
      </w:r>
      <w:r w:rsidRPr="00351B08">
        <w:rPr>
          <w:rFonts w:ascii="Lato" w:hAnsi="Lato"/>
          <w:sz w:val="20"/>
        </w:rPr>
        <w:t>sprawozdani</w:t>
      </w:r>
      <w:r>
        <w:rPr>
          <w:rFonts w:ascii="Lato" w:hAnsi="Lato"/>
          <w:sz w:val="20"/>
        </w:rPr>
        <w:t>a</w:t>
      </w:r>
      <w:r w:rsidRPr="00351B08">
        <w:rPr>
          <w:rFonts w:ascii="Lato" w:hAnsi="Lato"/>
          <w:sz w:val="20"/>
        </w:rPr>
        <w:t xml:space="preserve"> z prowadzonej działalności w zakresie obrotu blankietami </w:t>
      </w:r>
      <w:r w:rsidR="005945A8">
        <w:rPr>
          <w:rFonts w:ascii="Lato" w:hAnsi="Lato"/>
          <w:sz w:val="20"/>
        </w:rPr>
        <w:br/>
      </w:r>
      <w:r w:rsidRPr="00351B08">
        <w:rPr>
          <w:rFonts w:ascii="Lato" w:hAnsi="Lato"/>
          <w:sz w:val="20"/>
        </w:rPr>
        <w:t>i drukami dokumentów publicznych, w którym uwzględnia się informację:</w:t>
      </w:r>
    </w:p>
    <w:p w:rsidR="00351B08" w:rsidRPr="00351B08" w:rsidRDefault="00351B08" w:rsidP="004A24A2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1) z jakim wytwórcą współpracuje podmiot</w:t>
      </w:r>
      <w:r w:rsidRPr="00351B08">
        <w:rPr>
          <w:rFonts w:ascii="Lato" w:hAnsi="Lato"/>
          <w:sz w:val="20"/>
        </w:rPr>
        <w:t xml:space="preserve"> i na jakiej podstawie (np. umowa),</w:t>
      </w:r>
    </w:p>
    <w:p w:rsidR="00351B08" w:rsidRPr="00351B08" w:rsidRDefault="00351B08" w:rsidP="004A24A2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351B08">
        <w:rPr>
          <w:rFonts w:ascii="Lato" w:hAnsi="Lato"/>
          <w:sz w:val="20"/>
        </w:rPr>
        <w:t>2) jakim podmiotom (nazwa i adres szkoły, kuratorium oświaty lub okręgowa komisja egzaminacyjna) dostarcz</w:t>
      </w:r>
      <w:r>
        <w:rPr>
          <w:rFonts w:ascii="Lato" w:hAnsi="Lato"/>
          <w:sz w:val="20"/>
        </w:rPr>
        <w:t xml:space="preserve">one zostały </w:t>
      </w:r>
      <w:r w:rsidRPr="00351B08">
        <w:rPr>
          <w:rFonts w:ascii="Lato" w:hAnsi="Lato"/>
          <w:sz w:val="20"/>
        </w:rPr>
        <w:t>blankiety i druki dokumentów publicznych,</w:t>
      </w:r>
    </w:p>
    <w:p w:rsidR="00351B08" w:rsidRDefault="00351B08" w:rsidP="004A24A2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351B08">
        <w:rPr>
          <w:rFonts w:ascii="Lato" w:hAnsi="Lato"/>
          <w:sz w:val="20"/>
        </w:rPr>
        <w:t>3) jaka była liczba sprzedanych egzemplarzy blankietów i druków dokumentów publicznych z podaniem oznaczeń indywidualnych blankietów.</w:t>
      </w:r>
    </w:p>
    <w:p w:rsidR="006F5576" w:rsidRDefault="006F5576" w:rsidP="004A24A2">
      <w:pPr>
        <w:spacing w:after="0" w:line="240" w:lineRule="auto"/>
        <w:ind w:left="993"/>
        <w:jc w:val="both"/>
        <w:rPr>
          <w:rFonts w:ascii="Lato" w:hAnsi="Lato"/>
          <w:sz w:val="20"/>
        </w:rPr>
      </w:pPr>
    </w:p>
    <w:p w:rsidR="003C5FEA" w:rsidRPr="00C36D48" w:rsidRDefault="003C5FEA" w:rsidP="006F5576">
      <w:pPr>
        <w:tabs>
          <w:tab w:val="left" w:pos="2205"/>
        </w:tabs>
        <w:rPr>
          <w:lang w:eastAsia="pl-PL"/>
        </w:rPr>
      </w:pPr>
    </w:p>
    <w:sectPr w:rsidR="003C5FEA" w:rsidRPr="00C36D48" w:rsidSect="00C36D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E71" w:rsidRDefault="002C7E71">
      <w:pPr>
        <w:spacing w:after="0" w:line="240" w:lineRule="auto"/>
      </w:pPr>
      <w:r>
        <w:separator/>
      </w:r>
    </w:p>
  </w:endnote>
  <w:endnote w:type="continuationSeparator" w:id="0">
    <w:p w:rsidR="002C7E71" w:rsidRDefault="002C7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67" w:rsidRDefault="002C7E7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C4E" w:rsidRPr="00C36D48" w:rsidRDefault="006057A7" w:rsidP="00D52029">
    <w:pPr>
      <w:pStyle w:val="Stopka"/>
      <w:tabs>
        <w:tab w:val="clear" w:pos="4536"/>
        <w:tab w:val="clear" w:pos="9072"/>
        <w:tab w:val="left" w:pos="6804"/>
      </w:tabs>
      <w:ind w:right="-144"/>
      <w:rPr>
        <w:rFonts w:ascii="Lato" w:hAnsi="Lato"/>
        <w:sz w:val="16"/>
      </w:rPr>
    </w:pPr>
    <w:r w:rsidRPr="00C36D48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C36D48">
      <w:rPr>
        <w:rFonts w:ascii="Lato" w:hAnsi="Lato"/>
        <w:noProof/>
        <w:sz w:val="14"/>
        <w:lang w:eastAsia="pl-PL"/>
      </w:rPr>
      <w:t>tel. (22) 22) 34 74 792, (22) 34 74</w:t>
    </w:r>
    <w:r>
      <w:rPr>
        <w:rFonts w:ascii="Lato" w:hAnsi="Lato"/>
        <w:noProof/>
        <w:sz w:val="14"/>
        <w:lang w:eastAsia="pl-PL"/>
      </w:rPr>
      <w:t> </w:t>
    </w:r>
    <w:r w:rsidRPr="00C36D48">
      <w:rPr>
        <w:rFonts w:ascii="Lato" w:hAnsi="Lato"/>
        <w:noProof/>
        <w:sz w:val="14"/>
        <w:lang w:eastAsia="pl-PL"/>
      </w:rPr>
      <w:t>141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</w:t>
    </w:r>
    <w:r w:rsidRPr="00C36D48">
      <w:rPr>
        <w:rFonts w:ascii="Lato" w:hAnsi="Lato"/>
        <w:sz w:val="16"/>
      </w:rPr>
      <w:t>ul. Wspólna 1/3</w:t>
    </w:r>
  </w:p>
  <w:p w:rsidR="00590C4E" w:rsidRPr="00C36D48" w:rsidRDefault="006057A7" w:rsidP="00D52029">
    <w:pPr>
      <w:pStyle w:val="Stopka"/>
      <w:tabs>
        <w:tab w:val="clear" w:pos="4536"/>
        <w:tab w:val="clear" w:pos="9072"/>
        <w:tab w:val="left" w:pos="6804"/>
      </w:tabs>
      <w:ind w:right="-144"/>
      <w:rPr>
        <w:rFonts w:ascii="Lato" w:hAnsi="Lato"/>
        <w:sz w:val="16"/>
      </w:rPr>
    </w:pPr>
    <w:r w:rsidRPr="00C36D48">
      <w:rPr>
        <w:rFonts w:ascii="Lato" w:hAnsi="Lato"/>
        <w:sz w:val="16"/>
      </w:rPr>
      <w:t>sekretariat.dkopp@mein.gov.pl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        </w:t>
    </w:r>
    <w:r w:rsidRPr="00C36D48">
      <w:rPr>
        <w:rFonts w:ascii="Lato" w:hAnsi="Lato"/>
        <w:sz w:val="16"/>
      </w:rPr>
      <w:t>00-529 Warszawa</w:t>
    </w:r>
  </w:p>
  <w:p w:rsidR="00590C4E" w:rsidRPr="00C36D48" w:rsidRDefault="006057A7">
    <w:pPr>
      <w:pStyle w:val="Stopka"/>
      <w:rPr>
        <w:rFonts w:ascii="Lato" w:hAnsi="Lato"/>
        <w:sz w:val="16"/>
      </w:rPr>
    </w:pPr>
    <w:r w:rsidRPr="00C36D48">
      <w:rPr>
        <w:rFonts w:ascii="Lato" w:hAnsi="Lato"/>
        <w:sz w:val="16"/>
      </w:rPr>
      <w:t>www.mein.gov.pl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D48" w:rsidRPr="00C36D48" w:rsidRDefault="002C7E71" w:rsidP="00C36D48">
    <w:pPr>
      <w:rPr>
        <w:rFonts w:ascii="Lato" w:hAnsi="Lato"/>
      </w:rPr>
    </w:pPr>
  </w:p>
  <w:p w:rsidR="00C36D48" w:rsidRPr="00C36D48" w:rsidRDefault="006057A7" w:rsidP="00C36D48">
    <w:pPr>
      <w:pStyle w:val="Stopka"/>
      <w:tabs>
        <w:tab w:val="clear" w:pos="4536"/>
        <w:tab w:val="clear" w:pos="9072"/>
        <w:tab w:val="left" w:pos="6804"/>
      </w:tabs>
      <w:ind w:right="-144"/>
      <w:rPr>
        <w:rFonts w:ascii="Lato" w:hAnsi="Lato"/>
        <w:sz w:val="16"/>
      </w:rPr>
    </w:pPr>
    <w:r w:rsidRPr="00C36D48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id="Łącznik prosty 1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C36D48">
      <w:rPr>
        <w:rFonts w:ascii="Lato" w:hAnsi="Lato"/>
        <w:noProof/>
        <w:sz w:val="14"/>
        <w:lang w:eastAsia="pl-PL"/>
      </w:rPr>
      <w:t>tel. (22) 22) 34 74 792, (22) 34 74</w:t>
    </w:r>
    <w:r>
      <w:rPr>
        <w:rFonts w:ascii="Lato" w:hAnsi="Lato"/>
        <w:noProof/>
        <w:sz w:val="14"/>
        <w:lang w:eastAsia="pl-PL"/>
      </w:rPr>
      <w:t> </w:t>
    </w:r>
    <w:r w:rsidRPr="00C36D48">
      <w:rPr>
        <w:rFonts w:ascii="Lato" w:hAnsi="Lato"/>
        <w:noProof/>
        <w:sz w:val="14"/>
        <w:lang w:eastAsia="pl-PL"/>
      </w:rPr>
      <w:t>141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</w:t>
    </w:r>
    <w:r w:rsidRPr="00C36D48">
      <w:rPr>
        <w:rFonts w:ascii="Lato" w:hAnsi="Lato"/>
        <w:sz w:val="16"/>
      </w:rPr>
      <w:t>ul. Wspólna 1/3</w:t>
    </w:r>
  </w:p>
  <w:p w:rsidR="00C36D48" w:rsidRPr="00C36D48" w:rsidRDefault="006057A7" w:rsidP="00C36D48">
    <w:pPr>
      <w:pStyle w:val="Stopka"/>
      <w:tabs>
        <w:tab w:val="clear" w:pos="4536"/>
        <w:tab w:val="clear" w:pos="9072"/>
        <w:tab w:val="left" w:pos="6804"/>
      </w:tabs>
      <w:ind w:right="-144"/>
      <w:rPr>
        <w:rFonts w:ascii="Lato" w:hAnsi="Lato"/>
        <w:sz w:val="16"/>
      </w:rPr>
    </w:pPr>
    <w:r w:rsidRPr="00C36D48">
      <w:rPr>
        <w:rFonts w:ascii="Lato" w:hAnsi="Lato"/>
        <w:sz w:val="16"/>
      </w:rPr>
      <w:t>sekretariat.dkopp@mein.gov.pl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        </w:t>
    </w:r>
    <w:r w:rsidRPr="00C36D48">
      <w:rPr>
        <w:rFonts w:ascii="Lato" w:hAnsi="Lato"/>
        <w:sz w:val="16"/>
      </w:rPr>
      <w:t>00-529 Warszawa</w:t>
    </w:r>
  </w:p>
  <w:p w:rsidR="00C36D48" w:rsidRPr="00C36D48" w:rsidRDefault="006057A7">
    <w:pPr>
      <w:pStyle w:val="Stopka"/>
      <w:rPr>
        <w:rFonts w:ascii="Lato" w:hAnsi="Lato"/>
        <w:sz w:val="16"/>
      </w:rPr>
    </w:pPr>
    <w:r w:rsidRPr="00C36D48">
      <w:rPr>
        <w:rFonts w:ascii="Lato" w:hAnsi="Lato"/>
        <w:sz w:val="16"/>
      </w:rPr>
      <w:t>www.mein.gov.pl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E71" w:rsidRDefault="002C7E71">
      <w:pPr>
        <w:spacing w:after="0" w:line="240" w:lineRule="auto"/>
      </w:pPr>
      <w:r>
        <w:separator/>
      </w:r>
    </w:p>
  </w:footnote>
  <w:footnote w:type="continuationSeparator" w:id="0">
    <w:p w:rsidR="002C7E71" w:rsidRDefault="002C7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67" w:rsidRDefault="002C7E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Pr="00C36D48" w:rsidRDefault="002C7E71" w:rsidP="009276B2">
    <w:pPr>
      <w:pStyle w:val="Nagwek"/>
      <w:tabs>
        <w:tab w:val="clear" w:pos="4536"/>
      </w:tabs>
      <w:rPr>
        <w:rFonts w:ascii="Lato" w:hAnsi="Lat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0C8" w:rsidRDefault="006057A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-67310</wp:posOffset>
          </wp:positionV>
          <wp:extent cx="2621915" cy="1061085"/>
          <wp:effectExtent l="0" t="0" r="0" b="0"/>
          <wp:wrapThrough wrapText="bothSides">
            <wp:wrapPolygon edited="0">
              <wp:start x="3767" y="2327"/>
              <wp:lineTo x="2040" y="3878"/>
              <wp:lineTo x="942" y="6592"/>
              <wp:lineTo x="1569" y="17063"/>
              <wp:lineTo x="4237" y="18226"/>
              <wp:lineTo x="7219" y="19002"/>
              <wp:lineTo x="20559" y="19002"/>
              <wp:lineTo x="20873" y="16287"/>
              <wp:lineTo x="19617" y="15899"/>
              <wp:lineTo x="6591" y="15512"/>
              <wp:lineTo x="20402" y="13961"/>
              <wp:lineTo x="20402" y="9695"/>
              <wp:lineTo x="18519" y="8919"/>
              <wp:lineTo x="18362" y="5041"/>
              <wp:lineTo x="4394" y="2327"/>
              <wp:lineTo x="3767" y="2327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21915" cy="1061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45AAD"/>
    <w:multiLevelType w:val="hybridMultilevel"/>
    <w:tmpl w:val="A3F21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865BE"/>
    <w:multiLevelType w:val="hybridMultilevel"/>
    <w:tmpl w:val="B6B85816"/>
    <w:lvl w:ilvl="0" w:tplc="85987F72">
      <w:start w:val="2"/>
      <w:numFmt w:val="decimal"/>
      <w:lvlText w:val="%1)"/>
      <w:lvlJc w:val="left"/>
      <w:pPr>
        <w:ind w:left="108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9767CF"/>
    <w:multiLevelType w:val="multilevel"/>
    <w:tmpl w:val="6014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B8404D"/>
    <w:multiLevelType w:val="hybridMultilevel"/>
    <w:tmpl w:val="6F208F16"/>
    <w:lvl w:ilvl="0" w:tplc="B744329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5BA"/>
    <w:rsid w:val="000F65BA"/>
    <w:rsid w:val="002716A5"/>
    <w:rsid w:val="002C7E71"/>
    <w:rsid w:val="002D6BE3"/>
    <w:rsid w:val="00351B08"/>
    <w:rsid w:val="003C5FEA"/>
    <w:rsid w:val="004A24A2"/>
    <w:rsid w:val="00590A57"/>
    <w:rsid w:val="005945A8"/>
    <w:rsid w:val="006057A7"/>
    <w:rsid w:val="006F5576"/>
    <w:rsid w:val="009241A3"/>
    <w:rsid w:val="00A2706B"/>
    <w:rsid w:val="00AA7BB8"/>
    <w:rsid w:val="00AC7CB0"/>
    <w:rsid w:val="00B02019"/>
    <w:rsid w:val="00B16130"/>
    <w:rsid w:val="00B178E6"/>
    <w:rsid w:val="00BB27E6"/>
    <w:rsid w:val="00C97774"/>
    <w:rsid w:val="00E160CC"/>
    <w:rsid w:val="00E40C98"/>
    <w:rsid w:val="00FA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73497B-E65C-4885-99F8-3941EEE5F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96A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6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A67"/>
  </w:style>
  <w:style w:type="paragraph" w:styleId="Stopka">
    <w:name w:val="footer"/>
    <w:basedOn w:val="Normalny"/>
    <w:link w:val="StopkaZnak"/>
    <w:uiPriority w:val="99"/>
    <w:unhideWhenUsed/>
    <w:rsid w:val="00096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A67"/>
  </w:style>
  <w:style w:type="paragraph" w:customStyle="1" w:styleId="menfont">
    <w:name w:val="men font"/>
    <w:basedOn w:val="Normalny"/>
    <w:rsid w:val="00096A6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590A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90A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5F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6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B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6FCA1-CD24-4A55-8166-A7A1BDAEF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Piętak Natalia</dc:creator>
  <cp:lastModifiedBy>Skomorowska Bożena</cp:lastModifiedBy>
  <cp:revision>2</cp:revision>
  <dcterms:created xsi:type="dcterms:W3CDTF">2023-11-09T13:29:00Z</dcterms:created>
  <dcterms:modified xsi:type="dcterms:W3CDTF">2023-11-09T13:29:00Z</dcterms:modified>
</cp:coreProperties>
</file>