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26" w:rsidRDefault="00E92926" w:rsidP="00E92926">
      <w:pPr>
        <w:spacing w:before="720" w:after="120"/>
      </w:pPr>
      <w:r>
        <w:rPr>
          <w:rFonts w:asciiTheme="minorBidi" w:hAnsiTheme="minorBidi"/>
          <w:sz w:val="24"/>
          <w:szCs w:val="24"/>
        </w:rPr>
        <w:t>Strona prowadzonego postępowania:</w:t>
      </w:r>
      <w:r w:rsidRPr="00E92926">
        <w:t xml:space="preserve"> </w:t>
      </w:r>
    </w:p>
    <w:p w:rsidR="007D692A" w:rsidRPr="007D692A" w:rsidRDefault="00AD7F66" w:rsidP="007D692A">
      <w:pPr>
        <w:tabs>
          <w:tab w:val="left" w:pos="54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history="1">
        <w:r w:rsidR="007D692A" w:rsidRPr="007B62F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https://www.gov.pl/web/ijhars/zamowienia-publiczne-2022-r2</w:t>
        </w:r>
      </w:hyperlink>
      <w:r w:rsidR="007D692A" w:rsidRPr="007D692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1B1623" w:rsidRDefault="001B1623" w:rsidP="00AD7F66">
      <w:pPr>
        <w:spacing w:before="720" w:after="240"/>
        <w:rPr>
          <w:rFonts w:asciiTheme="minorBidi" w:hAnsiTheme="minorBidi"/>
          <w:sz w:val="24"/>
          <w:szCs w:val="24"/>
        </w:rPr>
      </w:pPr>
      <w:r w:rsidRPr="001B1623">
        <w:rPr>
          <w:rFonts w:asciiTheme="minorBidi" w:hAnsiTheme="minorBidi"/>
          <w:sz w:val="24"/>
          <w:szCs w:val="24"/>
        </w:rPr>
        <w:t xml:space="preserve">Link do postępowania </w:t>
      </w:r>
      <w:proofErr w:type="spellStart"/>
      <w:r w:rsidRPr="001B1623">
        <w:rPr>
          <w:rFonts w:asciiTheme="minorBidi" w:hAnsiTheme="minorBidi"/>
          <w:sz w:val="24"/>
          <w:szCs w:val="24"/>
        </w:rPr>
        <w:t>min</w:t>
      </w:r>
      <w:r>
        <w:rPr>
          <w:rFonts w:asciiTheme="minorBidi" w:hAnsiTheme="minorBidi"/>
          <w:sz w:val="24"/>
          <w:szCs w:val="24"/>
        </w:rPr>
        <w:t>iPortal</w:t>
      </w:r>
      <w:proofErr w:type="spellEnd"/>
      <w:r>
        <w:rPr>
          <w:rFonts w:asciiTheme="minorBidi" w:hAnsiTheme="minorBidi"/>
          <w:sz w:val="24"/>
          <w:szCs w:val="24"/>
        </w:rPr>
        <w:t xml:space="preserve">: </w:t>
      </w:r>
    </w:p>
    <w:p w:rsidR="00AD7F66" w:rsidRDefault="00AD7F66" w:rsidP="00AD7F66">
      <w:pPr>
        <w:spacing w:before="240" w:after="0"/>
        <w:rPr>
          <w:rFonts w:asciiTheme="minorBidi" w:hAnsiTheme="minorBidi"/>
          <w:sz w:val="24"/>
          <w:szCs w:val="24"/>
        </w:rPr>
      </w:pPr>
      <w:hyperlink r:id="rId7" w:history="1">
        <w:r w:rsidRPr="00912678">
          <w:rPr>
            <w:rStyle w:val="Hipercze"/>
            <w:rFonts w:asciiTheme="minorBidi" w:hAnsiTheme="minorBidi"/>
            <w:sz w:val="24"/>
            <w:szCs w:val="24"/>
          </w:rPr>
          <w:t>https://miniportal.uzp.gov.pl/Postepowania/56788838-0200-4651-9bb9-6af8675b5eae</w:t>
        </w:r>
      </w:hyperlink>
      <w:r>
        <w:rPr>
          <w:rFonts w:asciiTheme="minorBidi" w:hAnsiTheme="minorBidi"/>
          <w:sz w:val="24"/>
          <w:szCs w:val="24"/>
        </w:rPr>
        <w:t xml:space="preserve">  </w:t>
      </w:r>
    </w:p>
    <w:p w:rsidR="001B1623" w:rsidRDefault="001B1623" w:rsidP="00AD7F66">
      <w:pPr>
        <w:spacing w:before="720" w:after="240"/>
        <w:rPr>
          <w:rFonts w:asciiTheme="minorBidi" w:eastAsia="Times New Roman" w:hAnsiTheme="minorBidi"/>
          <w:sz w:val="24"/>
          <w:szCs w:val="24"/>
          <w:lang w:eastAsia="pl-PL"/>
        </w:rPr>
      </w:pPr>
      <w:r w:rsidRPr="007F09C5">
        <w:rPr>
          <w:rFonts w:asciiTheme="minorBidi" w:eastAsia="Times New Roman" w:hAnsiTheme="minorBidi"/>
          <w:sz w:val="24"/>
          <w:szCs w:val="24"/>
          <w:lang w:eastAsia="pl-PL"/>
        </w:rPr>
        <w:t>Identyfikator postępowania</w:t>
      </w:r>
      <w:r w:rsidRPr="001B1623">
        <w:rPr>
          <w:rFonts w:asciiTheme="minorBidi" w:eastAsia="Times New Roman" w:hAnsiTheme="minorBidi"/>
          <w:sz w:val="24"/>
          <w:szCs w:val="24"/>
          <w:lang w:eastAsia="pl-PL"/>
        </w:rPr>
        <w:t xml:space="preserve">: </w:t>
      </w:r>
    </w:p>
    <w:p w:rsidR="008E3436" w:rsidRPr="00AD7F66" w:rsidRDefault="008E3436" w:rsidP="00AD7F66">
      <w:pPr>
        <w:spacing w:before="120" w:after="360"/>
        <w:rPr>
          <w:rFonts w:asciiTheme="minorBidi" w:hAnsiTheme="minorBidi"/>
          <w:color w:val="2E74B5" w:themeColor="accent5" w:themeShade="BF"/>
          <w:sz w:val="24"/>
          <w:szCs w:val="24"/>
        </w:rPr>
      </w:pPr>
      <w:r w:rsidRPr="00AD7F66">
        <w:rPr>
          <w:rFonts w:asciiTheme="minorBidi" w:hAnsiTheme="minorBidi"/>
          <w:color w:val="2E74B5" w:themeColor="accent5" w:themeShade="BF"/>
          <w:sz w:val="24"/>
          <w:szCs w:val="24"/>
        </w:rPr>
        <w:t>56788838-0200-4651-9bb9-6af8675b5eae</w:t>
      </w:r>
    </w:p>
    <w:p w:rsidR="001B1623" w:rsidRPr="001B1623" w:rsidRDefault="001B1623" w:rsidP="001B1623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1B1623" w:rsidRPr="001B1623" w:rsidSect="00AD7F66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C5" w:rsidRDefault="007F09C5" w:rsidP="007F09C5">
      <w:pPr>
        <w:spacing w:after="0" w:line="240" w:lineRule="auto"/>
      </w:pPr>
      <w:r>
        <w:separator/>
      </w:r>
    </w:p>
  </w:endnote>
  <w:endnote w:type="continuationSeparator" w:id="0">
    <w:p w:rsidR="007F09C5" w:rsidRDefault="007F09C5" w:rsidP="007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C5" w:rsidRDefault="007F09C5" w:rsidP="007F09C5">
      <w:pPr>
        <w:spacing w:after="0" w:line="240" w:lineRule="auto"/>
      </w:pPr>
      <w:r>
        <w:separator/>
      </w:r>
    </w:p>
  </w:footnote>
  <w:footnote w:type="continuationSeparator" w:id="0">
    <w:p w:rsidR="007F09C5" w:rsidRDefault="007F09C5" w:rsidP="007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C5" w:rsidRDefault="007F09C5" w:rsidP="007F09C5">
    <w:r>
      <w:t>BAD.241.2.</w:t>
    </w:r>
    <w:r w:rsidR="007D692A">
      <w:t>4</w:t>
    </w:r>
    <w:r>
      <w:t>.202</w:t>
    </w:r>
    <w:r w:rsidR="007D692A">
      <w:t>2</w:t>
    </w:r>
  </w:p>
  <w:p w:rsidR="007F09C5" w:rsidRDefault="007F09C5" w:rsidP="007F09C5">
    <w:r>
      <w:t>załącznik nr 5 do SWZ</w:t>
    </w:r>
  </w:p>
  <w:p w:rsidR="007F09C5" w:rsidRDefault="007F09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5"/>
    <w:rsid w:val="001B1623"/>
    <w:rsid w:val="004D4702"/>
    <w:rsid w:val="004F001F"/>
    <w:rsid w:val="007D692A"/>
    <w:rsid w:val="007F09C5"/>
    <w:rsid w:val="008E3436"/>
    <w:rsid w:val="00AD7F66"/>
    <w:rsid w:val="00E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C52B"/>
  <w15:chartTrackingRefBased/>
  <w15:docId w15:val="{32518C16-9983-4667-8185-73B5467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F001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C5"/>
  </w:style>
  <w:style w:type="paragraph" w:styleId="Stopka">
    <w:name w:val="footer"/>
    <w:basedOn w:val="Normalny"/>
    <w:link w:val="Stopka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C5"/>
  </w:style>
  <w:style w:type="character" w:styleId="Hipercze">
    <w:name w:val="Hyperlink"/>
    <w:basedOn w:val="Domylnaczcionkaakapitu"/>
    <w:uiPriority w:val="99"/>
    <w:unhideWhenUsed/>
    <w:rsid w:val="007F09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Postepowania/56788838-0200-4651-9bb9-6af8675b5e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ijhars/zamowienia-publiczne-2022-r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dc:description/>
  <cp:lastModifiedBy>Katarzyna Niedźwiedzka-Rozkosz</cp:lastModifiedBy>
  <cp:revision>2</cp:revision>
  <dcterms:created xsi:type="dcterms:W3CDTF">2022-04-29T17:07:00Z</dcterms:created>
  <dcterms:modified xsi:type="dcterms:W3CDTF">2022-04-29T17:07:00Z</dcterms:modified>
</cp:coreProperties>
</file>