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C6EF" w14:textId="77777777" w:rsidR="00804E3E" w:rsidRDefault="00804E3E" w:rsidP="00804E3E">
      <w:pPr>
        <w:spacing w:after="0" w:line="240" w:lineRule="auto"/>
      </w:pPr>
      <w:r>
        <w:t>Szanowni Państwo </w:t>
      </w:r>
    </w:p>
    <w:p w14:paraId="02FB7EAB" w14:textId="7EEA3E9A" w:rsidR="00804E3E" w:rsidRDefault="00804E3E" w:rsidP="00804E3E">
      <w:pPr>
        <w:spacing w:after="0" w:line="240" w:lineRule="auto"/>
      </w:pPr>
      <w:r>
        <w:t>- Ministerstwo Zdrowia </w:t>
      </w:r>
    </w:p>
    <w:p w14:paraId="7B70A66F" w14:textId="55222805" w:rsidR="00831C56" w:rsidRDefault="00831C56" w:rsidP="00804E3E">
      <w:pPr>
        <w:spacing w:after="0" w:line="240" w:lineRule="auto"/>
      </w:pPr>
      <w:r>
        <w:t>- Ministerstwo Edukacji i Nauki</w:t>
      </w:r>
    </w:p>
    <w:p w14:paraId="5FFCFCFF" w14:textId="00652CF2" w:rsidR="00804E3E" w:rsidRDefault="00804E3E" w:rsidP="00804E3E">
      <w:pPr>
        <w:spacing w:after="0" w:line="240" w:lineRule="auto"/>
      </w:pPr>
      <w:r>
        <w:t>- G</w:t>
      </w:r>
      <w:r w:rsidR="00831C56">
        <w:t xml:space="preserve">łówny </w:t>
      </w:r>
      <w:r>
        <w:t>I</w:t>
      </w:r>
      <w:r w:rsidR="00831C56">
        <w:t xml:space="preserve">nspektorat </w:t>
      </w:r>
      <w:r>
        <w:t>S</w:t>
      </w:r>
      <w:r w:rsidR="00831C56">
        <w:t>anitarny</w:t>
      </w:r>
      <w:r>
        <w:t>  </w:t>
      </w:r>
    </w:p>
    <w:p w14:paraId="07829CC7" w14:textId="37C3299F" w:rsidR="00804E3E" w:rsidRDefault="00804E3E" w:rsidP="00804E3E">
      <w:pPr>
        <w:spacing w:after="0" w:line="240" w:lineRule="auto"/>
      </w:pPr>
      <w:r>
        <w:t xml:space="preserve">- </w:t>
      </w:r>
      <w:r w:rsidR="00831C56">
        <w:t>Kancelaria Prezesa Rady Ministrów</w:t>
      </w:r>
      <w:r>
        <w:t> </w:t>
      </w:r>
    </w:p>
    <w:p w14:paraId="38C5457A" w14:textId="77777777" w:rsidR="00804E3E" w:rsidRDefault="00804E3E" w:rsidP="00804E3E">
      <w:pPr>
        <w:spacing w:after="0" w:line="240" w:lineRule="auto"/>
      </w:pPr>
      <w:r>
        <w:t>- WSSE </w:t>
      </w:r>
    </w:p>
    <w:p w14:paraId="75C0A328" w14:textId="77777777" w:rsidR="00EC20EE" w:rsidRDefault="00EC20EE" w:rsidP="00797CBD">
      <w:pPr>
        <w:spacing w:after="0"/>
        <w:rPr>
          <w:sz w:val="23"/>
          <w:szCs w:val="23"/>
        </w:rPr>
      </w:pPr>
    </w:p>
    <w:p w14:paraId="43B8DACB" w14:textId="7FE455E8" w:rsidR="00804E3E" w:rsidRDefault="00804E3E" w:rsidP="00797CBD">
      <w:pPr>
        <w:spacing w:after="0"/>
        <w:rPr>
          <w:sz w:val="21"/>
          <w:szCs w:val="21"/>
        </w:rPr>
      </w:pPr>
      <w:r>
        <w:rPr>
          <w:sz w:val="23"/>
          <w:szCs w:val="23"/>
        </w:rPr>
        <w:t>PETYCJA W INTERESIE PUBLICZNYM </w:t>
      </w:r>
    </w:p>
    <w:p w14:paraId="25AE81C8" w14:textId="40F873FF" w:rsidR="00804E3E" w:rsidRDefault="00804E3E" w:rsidP="00804E3E">
      <w:pPr>
        <w:rPr>
          <w:sz w:val="21"/>
          <w:szCs w:val="21"/>
        </w:rPr>
      </w:pPr>
      <w:r>
        <w:rPr>
          <w:sz w:val="23"/>
          <w:szCs w:val="23"/>
        </w:rPr>
        <w:t>ZŁOŻONA W TRYBIE KOMUNIKACJI ELEKTRONICZNEJ W CELU WYKORZYSTANIA TREŚCI W TERAŹNIEJSZOŚCI LUB PRZYSZŁOŚCI</w:t>
      </w:r>
    </w:p>
    <w:p w14:paraId="79DEE912" w14:textId="348F2ACD" w:rsidR="00804E3E" w:rsidRDefault="00804E3E" w:rsidP="00804E3E">
      <w:pPr>
        <w:spacing w:after="120"/>
      </w:pPr>
      <w:r>
        <w:t>Dzień dobry, działając w trybie Ustawy o petycjach z dnia 11 lipca 2014 roku (tj. Dz. U. 2018 poz. 870) w związku z art. 54 w związku z art. 63 Konstytucji z dnia 2 kwietnia 1997 roku (Dz. U. 1997 nr 78 poz. 483) przekładam petycję w przedmiocie: </w:t>
      </w:r>
      <w:r>
        <w:rPr>
          <w:rFonts w:ascii="Helvetica" w:hAnsi="Helvetica" w:cs="Helvetica"/>
          <w:color w:val="212529"/>
          <w:sz w:val="24"/>
          <w:szCs w:val="24"/>
        </w:rPr>
        <w:t>podjęcia rozstrzygnięcia lub innego działania w sprawie dotyczącej życia zbiorowego, wartości wymagających szczególnej ochrony w imię dobra wspólnego, mieszczących się w zakresie zadań i kompetencji adresata petycji</w:t>
      </w:r>
    </w:p>
    <w:p w14:paraId="77A05989" w14:textId="1686DFF2" w:rsidR="00804E3E" w:rsidRDefault="00804E3E" w:rsidP="00804E3E">
      <w:r>
        <w:t>w temacie i celu: zapobiegania szerzenia epidemiologicznego </w:t>
      </w:r>
    </w:p>
    <w:p w14:paraId="26DF8460" w14:textId="7CECB942" w:rsidR="00804E3E" w:rsidRPr="00C96623" w:rsidRDefault="00C96623" w:rsidP="00C96623">
      <w:pPr>
        <w:spacing w:after="0" w:line="240" w:lineRule="auto"/>
        <w:rPr>
          <w:i/>
          <w:iCs/>
        </w:rPr>
      </w:pPr>
      <w:r w:rsidRPr="00C96623">
        <w:rPr>
          <w:i/>
          <w:iCs/>
        </w:rPr>
        <w:t>§1</w:t>
      </w:r>
      <w:r w:rsidR="00804E3E" w:rsidRPr="00C96623">
        <w:rPr>
          <w:i/>
          <w:iCs/>
        </w:rPr>
        <w:t> </w:t>
      </w:r>
    </w:p>
    <w:p w14:paraId="23F24F06" w14:textId="77777777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>Wprowadzenie nauki zdalnej od 31 stycznia 2022 roku do 28 lutego 2022 roku </w:t>
      </w:r>
    </w:p>
    <w:p w14:paraId="21CE71C9" w14:textId="4F4A0661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>Uzasadnienie: </w:t>
      </w:r>
    </w:p>
    <w:p w14:paraId="07EFEAA0" w14:textId="77777777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>1) administracja publiczna przechodzi w tryb nauki zdalnej od 24 stycznia do 28 lutego przez co rodzice, uczniowie mogą być uznawani, że są traktowani nie na równi, gdzie urzędnik przyjmuje 1 osobę, a na sali lekcyjnej może być nawet 20 osób;</w:t>
      </w:r>
    </w:p>
    <w:p w14:paraId="1A08B99B" w14:textId="65E38B4E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 xml:space="preserve">2) może być to kolejna przesłanka dla </w:t>
      </w:r>
      <w:proofErr w:type="spellStart"/>
      <w:r w:rsidRPr="00C96623">
        <w:rPr>
          <w:rFonts w:ascii="Roboto" w:hAnsi="Roboto"/>
          <w:sz w:val="21"/>
          <w:szCs w:val="21"/>
        </w:rPr>
        <w:t>antyszczepionkowców</w:t>
      </w:r>
      <w:proofErr w:type="spellEnd"/>
      <w:r w:rsidRPr="00C96623">
        <w:rPr>
          <w:rFonts w:ascii="Roboto" w:hAnsi="Roboto"/>
          <w:sz w:val="21"/>
          <w:szCs w:val="21"/>
        </w:rPr>
        <w:t>, którzy mogą być też w grupie: nieletnich, małoletnich, młodzieży; </w:t>
      </w:r>
    </w:p>
    <w:p w14:paraId="5BC5375A" w14:textId="77777777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 xml:space="preserve">3) nauka zdalna była wprowadzona na początku </w:t>
      </w:r>
      <w:proofErr w:type="gramStart"/>
      <w:r w:rsidRPr="00C96623">
        <w:rPr>
          <w:rFonts w:ascii="Roboto" w:hAnsi="Roboto"/>
          <w:sz w:val="21"/>
          <w:szCs w:val="21"/>
        </w:rPr>
        <w:t>pandemii</w:t>
      </w:r>
      <w:proofErr w:type="gramEnd"/>
      <w:r w:rsidRPr="00C96623">
        <w:rPr>
          <w:rFonts w:ascii="Roboto" w:hAnsi="Roboto"/>
          <w:sz w:val="21"/>
          <w:szCs w:val="21"/>
        </w:rPr>
        <w:t xml:space="preserve"> gdzie nie było 20.000 - 30.000 zakażeń dziennych i nie było zaraźliwego bardziej wariantu jakim jest Omikron w tym podczas </w:t>
      </w:r>
      <w:proofErr w:type="spellStart"/>
      <w:r w:rsidRPr="00C96623">
        <w:rPr>
          <w:rFonts w:ascii="Roboto" w:hAnsi="Roboto"/>
          <w:sz w:val="21"/>
          <w:szCs w:val="21"/>
        </w:rPr>
        <w:t>lockdown</w:t>
      </w:r>
      <w:proofErr w:type="spellEnd"/>
      <w:r w:rsidRPr="00C96623">
        <w:rPr>
          <w:rFonts w:ascii="Roboto" w:hAnsi="Roboto"/>
          <w:sz w:val="21"/>
          <w:szCs w:val="21"/>
        </w:rPr>
        <w:t xml:space="preserve"> gdzie </w:t>
      </w:r>
      <w:proofErr w:type="spellStart"/>
      <w:r w:rsidRPr="00C96623">
        <w:rPr>
          <w:rFonts w:ascii="Roboto" w:hAnsi="Roboto"/>
          <w:sz w:val="21"/>
          <w:szCs w:val="21"/>
        </w:rPr>
        <w:t>Koronarowirus</w:t>
      </w:r>
      <w:proofErr w:type="spellEnd"/>
      <w:r w:rsidRPr="00C96623">
        <w:rPr>
          <w:rFonts w:ascii="Roboto" w:hAnsi="Roboto"/>
          <w:sz w:val="21"/>
          <w:szCs w:val="21"/>
        </w:rPr>
        <w:t xml:space="preserve"> wciąż może mutować; </w:t>
      </w:r>
    </w:p>
    <w:p w14:paraId="37E95731" w14:textId="77777777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 xml:space="preserve">4) nie ma pewności czy uczniowie są zdrowi zwłaszcza gdzie </w:t>
      </w:r>
      <w:proofErr w:type="spellStart"/>
      <w:r w:rsidRPr="00C96623">
        <w:rPr>
          <w:rFonts w:ascii="Roboto" w:hAnsi="Roboto"/>
          <w:sz w:val="21"/>
          <w:szCs w:val="21"/>
        </w:rPr>
        <w:t>Covid</w:t>
      </w:r>
      <w:proofErr w:type="spellEnd"/>
      <w:r w:rsidRPr="00C96623">
        <w:rPr>
          <w:rFonts w:ascii="Roboto" w:hAnsi="Roboto"/>
          <w:sz w:val="21"/>
          <w:szCs w:val="21"/>
        </w:rPr>
        <w:t xml:space="preserve"> jest podobny objawowo do przeziębienia i grypy; </w:t>
      </w:r>
    </w:p>
    <w:p w14:paraId="0DC2CCB8" w14:textId="77777777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>5) nie ma pewności czy uczeń, który miał iść spełniać obowiązek szkolny nie pójdzie na wagary; </w:t>
      </w:r>
    </w:p>
    <w:p w14:paraId="05346120" w14:textId="77777777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>6) nauka stacjonarna i hybrydowa powoduje zatłoczenie w pojazdach komunikacji publicznej, przystankach przez co trudno zachować dystans społeczny w pojazdach, na przystankach wśród pasażerów, oczekujących, wysiadającymi a wsiadającymi; </w:t>
      </w:r>
    </w:p>
    <w:p w14:paraId="457EB788" w14:textId="77777777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 xml:space="preserve">7) zdrowie i życie </w:t>
      </w:r>
      <w:proofErr w:type="gramStart"/>
      <w:r w:rsidRPr="00C96623">
        <w:rPr>
          <w:rFonts w:ascii="Roboto" w:hAnsi="Roboto"/>
          <w:sz w:val="21"/>
          <w:szCs w:val="21"/>
        </w:rPr>
        <w:t>ma</w:t>
      </w:r>
      <w:proofErr w:type="gramEnd"/>
      <w:r w:rsidRPr="00C96623">
        <w:rPr>
          <w:rFonts w:ascii="Roboto" w:hAnsi="Roboto"/>
          <w:sz w:val="21"/>
          <w:szCs w:val="21"/>
        </w:rPr>
        <w:t xml:space="preserve"> się jedno, a człowiek uczy się przez całe życie; </w:t>
      </w:r>
    </w:p>
    <w:p w14:paraId="2953AB02" w14:textId="77777777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>8) nie każdy stosuje się do dystansu społecznego czy zasad higieny osobistej; </w:t>
      </w:r>
    </w:p>
    <w:p w14:paraId="67E630F0" w14:textId="09D433F6" w:rsidR="00804E3E" w:rsidRPr="00C96623" w:rsidRDefault="00C96623" w:rsidP="00C96623">
      <w:pPr>
        <w:spacing w:after="120" w:line="240" w:lineRule="auto"/>
      </w:pPr>
      <w:r w:rsidRPr="00C96623">
        <w:rPr>
          <w:rFonts w:ascii="Roboto" w:hAnsi="Roboto"/>
          <w:sz w:val="21"/>
          <w:szCs w:val="21"/>
        </w:rPr>
        <w:t xml:space="preserve">9) z pewnością jest mniej osób co przed pandemią po szkole spotykała się na świeżym </w:t>
      </w:r>
      <w:proofErr w:type="gramStart"/>
      <w:r w:rsidRPr="00C96623">
        <w:rPr>
          <w:rFonts w:ascii="Roboto" w:hAnsi="Roboto"/>
          <w:sz w:val="21"/>
          <w:szCs w:val="21"/>
        </w:rPr>
        <w:t>powietrzu</w:t>
      </w:r>
      <w:proofErr w:type="gramEnd"/>
      <w:r w:rsidRPr="00C96623">
        <w:rPr>
          <w:rFonts w:ascii="Roboto" w:hAnsi="Roboto"/>
          <w:sz w:val="21"/>
          <w:szCs w:val="21"/>
        </w:rPr>
        <w:t xml:space="preserve"> gdzie z pewnością uczniowie po odrobieniu lekcji woleli spędzać czas na grach komputerowych, oglądaniu filmów, domówkach, dyskotekach czy oglądaniu youtuberów lub innych stron czy spotkań 18+ co jest przejawem </w:t>
      </w:r>
      <w:proofErr w:type="spellStart"/>
      <w:r w:rsidRPr="00C96623">
        <w:rPr>
          <w:rFonts w:ascii="Roboto" w:hAnsi="Roboto"/>
          <w:sz w:val="21"/>
          <w:szCs w:val="21"/>
        </w:rPr>
        <w:t>demoralizacyjnym</w:t>
      </w:r>
      <w:proofErr w:type="spellEnd"/>
      <w:r w:rsidRPr="00C96623">
        <w:rPr>
          <w:rFonts w:ascii="Roboto" w:hAnsi="Roboto"/>
          <w:sz w:val="21"/>
          <w:szCs w:val="21"/>
        </w:rPr>
        <w:t>; poza tym większość ma obowiązki domowe (zająć się zwierzętami, pomoc w rolnictwie, pomoc rodzicom) a jeszcze inni posiadają dzieci mimo że są dziećmi.</w:t>
      </w:r>
      <w:r w:rsidR="00804E3E" w:rsidRPr="00C96623">
        <w:t> </w:t>
      </w:r>
    </w:p>
    <w:p w14:paraId="4667046A" w14:textId="0B98BD5E" w:rsidR="00C96623" w:rsidRPr="00C96623" w:rsidRDefault="00C96623" w:rsidP="00C96623">
      <w:pPr>
        <w:spacing w:after="0" w:line="240" w:lineRule="auto"/>
        <w:rPr>
          <w:i/>
          <w:iCs/>
        </w:rPr>
      </w:pPr>
      <w:r w:rsidRPr="00C96623">
        <w:rPr>
          <w:i/>
          <w:iCs/>
        </w:rPr>
        <w:t>§2</w:t>
      </w:r>
    </w:p>
    <w:p w14:paraId="4975648F" w14:textId="656427E5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>Wprowadzenie limitu w komunikacji publicznej: </w:t>
      </w:r>
    </w:p>
    <w:p w14:paraId="379FA036" w14:textId="77777777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>1. Taksówką może podróżować tylko pasażer i kierowca, gdzie taksówka winna posiadać szybę oddzielającą siedzenia przednie od siedzeń tylnych, a na drzwiach zamontowany dozownik z płynem dezynfekcyjnym; </w:t>
      </w:r>
    </w:p>
    <w:p w14:paraId="01D1FE6E" w14:textId="77777777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>2. Kursy w godzinach szczytu winny być zrealizowane 2 pojazdami, gdzie sfinansowany byłby w 100% z Skarbu Państwa w postaci (realizacji kursu 2 pojazdem, 3 pojazdem, kursów bisowych do 30' od kursu poprzedzającego); </w:t>
      </w:r>
    </w:p>
    <w:p w14:paraId="701A6806" w14:textId="77777777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>3. Przy drzwiach pojazdu w komunikacji zbiorowej umieszczone są dozowniki z płynem dezynfekcyjnym na drzwiach pojazdu lub szybie skrzydeł drzwi; </w:t>
      </w:r>
    </w:p>
    <w:p w14:paraId="40159283" w14:textId="77777777" w:rsidR="00C96623" w:rsidRPr="00C96623" w:rsidRDefault="00C96623" w:rsidP="00C96623">
      <w:pPr>
        <w:spacing w:after="0" w:line="240" w:lineRule="auto"/>
      </w:pPr>
      <w:r w:rsidRPr="00C96623">
        <w:rPr>
          <w:rFonts w:ascii="Roboto" w:hAnsi="Roboto"/>
          <w:sz w:val="21"/>
          <w:szCs w:val="21"/>
        </w:rPr>
        <w:t>4. Wprowadzenie zasady wchodzenia pierwszymi drzwiami lub środkowymi, a wychodzenie tylnymi celem zapobiegania wchodzenia podczas wysiadania, przepychania przez wychodzących na przystankach przez oczekujących i wsiadających; </w:t>
      </w:r>
    </w:p>
    <w:p w14:paraId="16A27E63" w14:textId="77777777" w:rsidR="00C96623" w:rsidRPr="00C96623" w:rsidRDefault="00C96623" w:rsidP="00C96623">
      <w:pPr>
        <w:spacing w:after="0"/>
      </w:pPr>
      <w:r w:rsidRPr="00C96623">
        <w:rPr>
          <w:rFonts w:ascii="Roboto" w:hAnsi="Roboto"/>
          <w:sz w:val="21"/>
          <w:szCs w:val="21"/>
        </w:rPr>
        <w:lastRenderedPageBreak/>
        <w:t xml:space="preserve">5. Wprowadzenie szyb lub innych przegród </w:t>
      </w:r>
      <w:proofErr w:type="spellStart"/>
      <w:r w:rsidRPr="00C96623">
        <w:rPr>
          <w:rFonts w:ascii="Roboto" w:hAnsi="Roboto"/>
          <w:sz w:val="21"/>
          <w:szCs w:val="21"/>
        </w:rPr>
        <w:t>międzysiedzeniami</w:t>
      </w:r>
      <w:proofErr w:type="spellEnd"/>
      <w:r w:rsidRPr="00C96623">
        <w:rPr>
          <w:rFonts w:ascii="Roboto" w:hAnsi="Roboto"/>
          <w:sz w:val="21"/>
          <w:szCs w:val="21"/>
        </w:rPr>
        <w:t xml:space="preserve"> oraz wprowadzenie dystansu </w:t>
      </w:r>
      <w:proofErr w:type="spellStart"/>
      <w:r w:rsidRPr="00C96623">
        <w:rPr>
          <w:rFonts w:ascii="Roboto" w:hAnsi="Roboto"/>
          <w:sz w:val="21"/>
          <w:szCs w:val="21"/>
        </w:rPr>
        <w:t>wewnątrzpojazdowego</w:t>
      </w:r>
      <w:proofErr w:type="spellEnd"/>
      <w:r w:rsidRPr="00C96623">
        <w:rPr>
          <w:rFonts w:ascii="Roboto" w:hAnsi="Roboto"/>
          <w:sz w:val="21"/>
          <w:szCs w:val="21"/>
        </w:rPr>
        <w:t> </w:t>
      </w:r>
    </w:p>
    <w:p w14:paraId="72D76AC9" w14:textId="77777777" w:rsidR="00C96623" w:rsidRDefault="00C96623" w:rsidP="00C96623">
      <w:pPr>
        <w:spacing w:after="0"/>
      </w:pPr>
      <w:r>
        <w:rPr>
          <w:rFonts w:ascii="Segoe UI Emoji" w:hAnsi="Segoe UI Emoji" w:cs="Segoe UI Emoji"/>
          <w:color w:val="3C4043"/>
          <w:sz w:val="21"/>
          <w:szCs w:val="21"/>
        </w:rPr>
        <w:t>⭕❌⭕❌⭕❌</w:t>
      </w:r>
    </w:p>
    <w:p w14:paraId="4D28A485" w14:textId="77777777" w:rsidR="00C96623" w:rsidRDefault="00C96623" w:rsidP="00C96623">
      <w:pPr>
        <w:spacing w:after="120"/>
      </w:pPr>
      <w:r>
        <w:rPr>
          <w:rFonts w:ascii="Segoe UI Emoji" w:hAnsi="Segoe UI Emoji" w:cs="Segoe UI Emoji"/>
          <w:color w:val="3C4043"/>
          <w:sz w:val="21"/>
          <w:szCs w:val="21"/>
        </w:rPr>
        <w:t>❌⭕❌⭕❌⭕</w:t>
      </w:r>
    </w:p>
    <w:p w14:paraId="44664AB0" w14:textId="77777777" w:rsidR="00C96623" w:rsidRDefault="00C96623" w:rsidP="00C96623">
      <w:pPr>
        <w:spacing w:after="0"/>
      </w:pPr>
      <w:r>
        <w:rPr>
          <w:rFonts w:ascii="Segoe UI Emoji" w:hAnsi="Segoe UI Emoji" w:cs="Segoe UI Emoji"/>
          <w:color w:val="3C4043"/>
          <w:sz w:val="21"/>
          <w:szCs w:val="21"/>
        </w:rPr>
        <w:t>⭕❌⭕❌⭕❌</w:t>
      </w:r>
    </w:p>
    <w:p w14:paraId="234C1C87" w14:textId="77777777" w:rsidR="00C96623" w:rsidRDefault="00C96623" w:rsidP="00C96623">
      <w:pPr>
        <w:spacing w:after="120" w:line="240" w:lineRule="auto"/>
      </w:pPr>
      <w:r>
        <w:rPr>
          <w:rFonts w:ascii="Segoe UI Emoji" w:hAnsi="Segoe UI Emoji" w:cs="Segoe UI Emoji"/>
          <w:color w:val="3C4043"/>
          <w:sz w:val="21"/>
          <w:szCs w:val="21"/>
        </w:rPr>
        <w:t>❌⭕❌⭕❌⭕</w:t>
      </w:r>
    </w:p>
    <w:p w14:paraId="28516A07" w14:textId="77777777" w:rsidR="00C96623" w:rsidRDefault="00C96623" w:rsidP="00C96623">
      <w:pPr>
        <w:spacing w:after="0" w:line="240" w:lineRule="auto"/>
      </w:pPr>
      <w:r>
        <w:rPr>
          <w:rFonts w:ascii="Roboto" w:hAnsi="Roboto"/>
          <w:color w:val="3C4043"/>
          <w:sz w:val="21"/>
          <w:szCs w:val="21"/>
        </w:rPr>
        <w:t>Lub</w:t>
      </w:r>
    </w:p>
    <w:p w14:paraId="565D6083" w14:textId="77777777" w:rsidR="00C96623" w:rsidRDefault="00C96623" w:rsidP="00C96623">
      <w:pPr>
        <w:spacing w:after="0" w:line="240" w:lineRule="auto"/>
      </w:pPr>
      <w:r>
        <w:rPr>
          <w:rFonts w:ascii="Segoe UI Emoji" w:hAnsi="Segoe UI Emoji" w:cs="Segoe UI Emoji"/>
          <w:color w:val="3C4043"/>
          <w:sz w:val="21"/>
          <w:szCs w:val="21"/>
        </w:rPr>
        <w:t>⭕❌⭕❌⭕❌</w:t>
      </w:r>
    </w:p>
    <w:p w14:paraId="574C76DA" w14:textId="77777777" w:rsidR="00C96623" w:rsidRDefault="00C96623" w:rsidP="00C96623">
      <w:pPr>
        <w:spacing w:after="120"/>
      </w:pPr>
      <w:r>
        <w:rPr>
          <w:rFonts w:ascii="Segoe UI Emoji" w:hAnsi="Segoe UI Emoji" w:cs="Segoe UI Emoji"/>
          <w:color w:val="3C4043"/>
          <w:sz w:val="21"/>
          <w:szCs w:val="21"/>
        </w:rPr>
        <w:t>❌❌❌❌❌❌</w:t>
      </w:r>
    </w:p>
    <w:p w14:paraId="4605F039" w14:textId="77777777" w:rsidR="00C96623" w:rsidRDefault="00C96623" w:rsidP="00C96623">
      <w:pPr>
        <w:spacing w:after="0" w:line="240" w:lineRule="auto"/>
      </w:pPr>
      <w:r>
        <w:rPr>
          <w:rFonts w:ascii="Segoe UI Emoji" w:hAnsi="Segoe UI Emoji" w:cs="Segoe UI Emoji"/>
          <w:color w:val="3C4043"/>
          <w:sz w:val="21"/>
          <w:szCs w:val="21"/>
        </w:rPr>
        <w:t>❌❌❌❌❌❌</w:t>
      </w:r>
    </w:p>
    <w:p w14:paraId="6CDD9EF5" w14:textId="77777777" w:rsidR="00C96623" w:rsidRDefault="00C96623" w:rsidP="00C96623">
      <w:r>
        <w:rPr>
          <w:rFonts w:ascii="Segoe UI Emoji" w:hAnsi="Segoe UI Emoji" w:cs="Segoe UI Emoji"/>
          <w:color w:val="3C4043"/>
          <w:sz w:val="21"/>
          <w:szCs w:val="21"/>
        </w:rPr>
        <w:t>⭕❌⭕❌⭕❌</w:t>
      </w:r>
    </w:p>
    <w:p w14:paraId="572909AC" w14:textId="77777777" w:rsidR="00C96623" w:rsidRDefault="00C96623" w:rsidP="00C96623">
      <w:pPr>
        <w:spacing w:after="0" w:line="240" w:lineRule="auto"/>
      </w:pPr>
      <w:r>
        <w:rPr>
          <w:rFonts w:ascii="Segoe UI Emoji" w:hAnsi="Segoe UI Emoji" w:cs="Segoe UI Emoji"/>
          <w:color w:val="3C4043"/>
          <w:sz w:val="21"/>
          <w:szCs w:val="21"/>
        </w:rPr>
        <w:t>⭕</w:t>
      </w:r>
      <w:r>
        <w:rPr>
          <w:rFonts w:ascii="Roboto" w:hAnsi="Roboto"/>
          <w:color w:val="3C4043"/>
          <w:sz w:val="21"/>
          <w:szCs w:val="21"/>
        </w:rPr>
        <w:t xml:space="preserve"> - pasażer może siedzieć </w:t>
      </w:r>
    </w:p>
    <w:p w14:paraId="6D397A52" w14:textId="5C64EE63" w:rsidR="00804E3E" w:rsidRDefault="00C96623" w:rsidP="00C96623">
      <w:r>
        <w:rPr>
          <w:rFonts w:ascii="Segoe UI Emoji" w:hAnsi="Segoe UI Emoji" w:cs="Segoe UI Emoji"/>
          <w:color w:val="3C4043"/>
          <w:sz w:val="21"/>
          <w:szCs w:val="21"/>
        </w:rPr>
        <w:t>❌</w:t>
      </w:r>
      <w:r>
        <w:rPr>
          <w:rFonts w:ascii="Roboto" w:hAnsi="Roboto"/>
          <w:color w:val="3C4043"/>
          <w:sz w:val="21"/>
          <w:szCs w:val="21"/>
        </w:rPr>
        <w:t xml:space="preserve"> - zakaz siedzenia</w:t>
      </w:r>
    </w:p>
    <w:p w14:paraId="67382163" w14:textId="77777777" w:rsidR="00804E3E" w:rsidRDefault="00804E3E" w:rsidP="00804E3E">
      <w:pPr>
        <w:spacing w:after="120" w:line="240" w:lineRule="auto"/>
      </w:pPr>
      <w:r>
        <w:t>Adnotacje: </w:t>
      </w:r>
    </w:p>
    <w:p w14:paraId="6F65BA10" w14:textId="77777777" w:rsidR="00804E3E" w:rsidRDefault="00804E3E" w:rsidP="00797CBD">
      <w:pPr>
        <w:spacing w:after="0" w:line="240" w:lineRule="auto"/>
      </w:pPr>
      <w:r>
        <w:t xml:space="preserve">(1) - Za ewentualne błędy przepraszam oraz z uwagi na stan epidemii - proszę o odpowiedź </w:t>
      </w:r>
      <w:proofErr w:type="gramStart"/>
      <w:r>
        <w:t>tylko i wyłącznie</w:t>
      </w:r>
      <w:proofErr w:type="gramEnd"/>
      <w:r>
        <w:t xml:space="preserve"> na adres e-mailowy. </w:t>
      </w:r>
    </w:p>
    <w:p w14:paraId="2C9FF59E" w14:textId="77777777" w:rsidR="00804E3E" w:rsidRDefault="00804E3E" w:rsidP="00804E3E">
      <w:r>
        <w:t>(2) - Nie wyrażam zgody na podstawie ustawy o petycjach i ustawie o dostępie do informacji publicznej na publikację danych osobowych oraz umieszczenie danych w projektowanej uchwale, uzasadnieniu, uchwale organu stanowiącego, protokołach komisji oraz udostępnieniu danych m.in na sesjach z posiedzeń komisji, sesjach organu stanowiącego itd. w związku z rozpatrywaną petycją. </w:t>
      </w:r>
    </w:p>
    <w:p w14:paraId="0894129A" w14:textId="4749B09B" w:rsidR="009B2754" w:rsidRDefault="00804E3E" w:rsidP="00797CBD">
      <w:pPr>
        <w:spacing w:after="120"/>
      </w:pPr>
      <w:r>
        <w:t>Z wyrazami szacunku</w:t>
      </w:r>
    </w:p>
    <w:p w14:paraId="7108F4B6" w14:textId="036FDB92" w:rsidR="00797CBD" w:rsidRPr="00804E3E" w:rsidRDefault="00797CBD" w:rsidP="00804E3E">
      <w:r>
        <w:t>………………………………….</w:t>
      </w:r>
    </w:p>
    <w:sectPr w:rsidR="00797CBD" w:rsidRPr="00804E3E" w:rsidSect="00797CBD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966FE"/>
    <w:multiLevelType w:val="multilevel"/>
    <w:tmpl w:val="F6C6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46"/>
    <w:rsid w:val="002F27FE"/>
    <w:rsid w:val="0073784E"/>
    <w:rsid w:val="00797CBD"/>
    <w:rsid w:val="00804E3E"/>
    <w:rsid w:val="00831C56"/>
    <w:rsid w:val="00871E79"/>
    <w:rsid w:val="00996C28"/>
    <w:rsid w:val="009B2754"/>
    <w:rsid w:val="00BB6146"/>
    <w:rsid w:val="00C96623"/>
    <w:rsid w:val="00E96762"/>
    <w:rsid w:val="00EC20EE"/>
    <w:rsid w:val="00E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3A26"/>
  <w15:docId w15:val="{F6143682-A701-4170-BC5D-9B82F51F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Eugeniusz Burak</dc:creator>
  <cp:lastModifiedBy>Dorota Kondraciuk</cp:lastModifiedBy>
  <cp:revision>2</cp:revision>
  <cp:lastPrinted>2021-11-18T10:52:00Z</cp:lastPrinted>
  <dcterms:created xsi:type="dcterms:W3CDTF">2022-02-21T10:07:00Z</dcterms:created>
  <dcterms:modified xsi:type="dcterms:W3CDTF">2022-02-21T10:07:00Z</dcterms:modified>
</cp:coreProperties>
</file>