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57"/>
      </w:tblGrid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Opolski Urząd Wojewódzki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Dyrektor Generalny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45-082 Opole, ul. Piastowska 14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rStyle w:val="FontStyle27"/>
                <w:b/>
                <w:i w:val="0"/>
                <w:iCs w:val="0"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Skrytka pocztowa 3</w:t>
            </w:r>
          </w:p>
        </w:tc>
      </w:tr>
    </w:tbl>
    <w:p w:rsidR="003E31B0" w:rsidRDefault="0082687F" w:rsidP="003E31B0">
      <w:pPr>
        <w:tabs>
          <w:tab w:val="left" w:pos="709"/>
        </w:tabs>
        <w:spacing w:before="120" w:after="0" w:line="240" w:lineRule="auto"/>
      </w:pPr>
      <w:r>
        <w:tab/>
      </w:r>
      <w:r>
        <w:tab/>
      </w:r>
    </w:p>
    <w:p w:rsidR="00931532" w:rsidRDefault="009F4D6D" w:rsidP="003E31B0">
      <w:pPr>
        <w:tabs>
          <w:tab w:val="left" w:pos="709"/>
        </w:tabs>
        <w:spacing w:before="120" w:after="0" w:line="240" w:lineRule="auto"/>
        <w:jc w:val="right"/>
      </w:pPr>
      <w:r>
        <w:t xml:space="preserve">Opole, </w:t>
      </w:r>
      <w:r w:rsidR="001E1346">
        <w:t>19 sierpnia 2024 r.</w:t>
      </w:r>
    </w:p>
    <w:p w:rsidR="00B850A3" w:rsidRPr="00F41EA1" w:rsidRDefault="00B850A3" w:rsidP="003E31B0">
      <w:pPr>
        <w:tabs>
          <w:tab w:val="left" w:pos="709"/>
        </w:tabs>
        <w:spacing w:before="120" w:after="0" w:line="240" w:lineRule="auto"/>
        <w:jc w:val="right"/>
        <w:rPr>
          <w:sz w:val="16"/>
          <w:szCs w:val="18"/>
        </w:rPr>
      </w:pPr>
      <w:r>
        <w:t>Nr sprawy: BZK.II.2613.13.2024.AK</w:t>
      </w:r>
    </w:p>
    <w:p w:rsidR="00931532" w:rsidRPr="00F41EA1" w:rsidRDefault="00931532" w:rsidP="00F36E3F">
      <w:pPr>
        <w:spacing w:before="600" w:after="0" w:line="240" w:lineRule="auto"/>
        <w:ind w:left="5672"/>
        <w:rPr>
          <w:b/>
        </w:rPr>
      </w:pPr>
    </w:p>
    <w:p w:rsidR="00B60822" w:rsidRPr="00F41EA1" w:rsidRDefault="00B60822" w:rsidP="00D42C45">
      <w:pPr>
        <w:spacing w:before="360" w:after="240"/>
        <w:ind w:left="567" w:right="565"/>
        <w:jc w:val="center"/>
        <w:rPr>
          <w:b/>
        </w:rPr>
      </w:pPr>
      <w:r w:rsidRPr="00B60822">
        <w:rPr>
          <w:b/>
        </w:rPr>
        <w:t xml:space="preserve">INFORMACJA O </w:t>
      </w:r>
      <w:r w:rsidR="00D42C45">
        <w:rPr>
          <w:b/>
        </w:rPr>
        <w:t xml:space="preserve">DAROWIŹNIE </w:t>
      </w:r>
      <w:r w:rsidRPr="00B60822">
        <w:rPr>
          <w:b/>
        </w:rPr>
        <w:t>SKŁADNIKÓW RZECZOWYCH MAJĄTKU RUCHOMEGO</w:t>
      </w:r>
    </w:p>
    <w:p w:rsidR="0060208B" w:rsidRDefault="0060208B" w:rsidP="00B60822">
      <w:pPr>
        <w:spacing w:after="240"/>
        <w:ind w:firstLine="284"/>
        <w:jc w:val="both"/>
      </w:pPr>
    </w:p>
    <w:p w:rsidR="00405F4E" w:rsidRDefault="00A3054B" w:rsidP="00DA551F">
      <w:pPr>
        <w:spacing w:after="240"/>
        <w:ind w:firstLine="709"/>
        <w:jc w:val="both"/>
      </w:pPr>
      <w:r>
        <w:t xml:space="preserve">Opolski Urząd Wojewódzki w Opolu </w:t>
      </w:r>
      <w:r w:rsidR="0060208B" w:rsidRPr="00A3054B">
        <w:t xml:space="preserve">– zgodnie z </w:t>
      </w:r>
      <w:r w:rsidR="00656CEA">
        <w:t>§</w:t>
      </w:r>
      <w:r w:rsidR="005974C6">
        <w:t xml:space="preserve"> 39 ust. 6 </w:t>
      </w:r>
      <w:r w:rsidR="0060208B" w:rsidRPr="00A3054B">
        <w:t>Rozporządzeni</w:t>
      </w:r>
      <w:r w:rsidR="005974C6">
        <w:t>a</w:t>
      </w:r>
      <w:r w:rsidR="0060208B" w:rsidRPr="00A3054B">
        <w:t xml:space="preserve"> Rady Ministrów z 21 października 2019 r. w sprawie szczegółowego sposobu gospodarowania składnikami rzeczowymi majątku ruchomego Skarbu Państwa (Dz.</w:t>
      </w:r>
      <w:r w:rsidR="005974C6">
        <w:t> </w:t>
      </w:r>
      <w:r w:rsidR="0060208B" w:rsidRPr="00A3054B">
        <w:t>U. z 2023, poz. 2303</w:t>
      </w:r>
      <w:r w:rsidR="001D0975">
        <w:t xml:space="preserve"> t.j.</w:t>
      </w:r>
      <w:r w:rsidR="005974C6">
        <w:t xml:space="preserve">) - </w:t>
      </w:r>
      <w:r w:rsidR="0060208B" w:rsidRPr="00A3054B">
        <w:t>w związku z Og</w:t>
      </w:r>
      <w:r>
        <w:t>łoszeniem z dnia 12</w:t>
      </w:r>
      <w:r w:rsidR="0060208B" w:rsidRPr="00A3054B">
        <w:t xml:space="preserve"> </w:t>
      </w:r>
      <w:r>
        <w:t>kwietnia</w:t>
      </w:r>
      <w:r w:rsidR="0060208B" w:rsidRPr="00A3054B">
        <w:t xml:space="preserve"> 2024 roku – informuje o </w:t>
      </w:r>
      <w:r w:rsidR="00951C09">
        <w:t xml:space="preserve">darowiźnie </w:t>
      </w:r>
      <w:r w:rsidR="0060208B" w:rsidRPr="00A3054B">
        <w:t xml:space="preserve">składników majątku ruchomego, znajdujących się w </w:t>
      </w:r>
      <w:r w:rsidR="00405F4E">
        <w:t xml:space="preserve">Wojewódzkiej Bazie Magazynowo - </w:t>
      </w:r>
      <w:r w:rsidR="00493D3F">
        <w:t>Warsztatowej w Luboszycach, wyszczególnionych w Załączniku nr 1.</w:t>
      </w:r>
    </w:p>
    <w:p w:rsidR="00054E29" w:rsidRDefault="0060208B" w:rsidP="00DA551F">
      <w:pPr>
        <w:spacing w:after="0" w:line="360" w:lineRule="auto"/>
        <w:ind w:firstLine="709"/>
        <w:jc w:val="both"/>
      </w:pPr>
      <w:r w:rsidRPr="00A3054B">
        <w:t xml:space="preserve">Składniki majątku ruchomego zostają przekazane </w:t>
      </w:r>
      <w:r w:rsidR="00054E29">
        <w:t>dla:</w:t>
      </w:r>
    </w:p>
    <w:p w:rsidR="00054E29" w:rsidRPr="0083372A" w:rsidRDefault="009A4A7E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 xml:space="preserve">Fundacja </w:t>
      </w:r>
      <w:r w:rsidR="008C7B81">
        <w:rPr>
          <w:b/>
        </w:rPr>
        <w:t>Fort ROGOWO</w:t>
      </w:r>
      <w:r w:rsidR="00054E29" w:rsidRPr="0083372A">
        <w:rPr>
          <w:b/>
        </w:rPr>
        <w:t>,</w:t>
      </w:r>
    </w:p>
    <w:p w:rsidR="009A4A7E" w:rsidRDefault="008C7B81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>72-330 Rogowo 8</w:t>
      </w:r>
      <w:r w:rsidR="00A5487C">
        <w:rPr>
          <w:b/>
        </w:rPr>
        <w:t xml:space="preserve">, </w:t>
      </w:r>
      <w:r w:rsidR="00020947">
        <w:rPr>
          <w:b/>
        </w:rPr>
        <w:t>Rogowo - Lotnisko</w:t>
      </w:r>
    </w:p>
    <w:p w:rsidR="00951C09" w:rsidRDefault="00951C09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 xml:space="preserve">e-mail: </w:t>
      </w:r>
      <w:hyperlink r:id="rId8" w:history="1">
        <w:r w:rsidR="00020947" w:rsidRPr="00DD3934">
          <w:rPr>
            <w:rStyle w:val="Hipercze"/>
            <w:b/>
          </w:rPr>
          <w:t>piopotem@gmail.com</w:t>
        </w:r>
      </w:hyperlink>
      <w:r w:rsidR="00020947">
        <w:rPr>
          <w:b/>
        </w:rPr>
        <w:t xml:space="preserve"> </w:t>
      </w:r>
    </w:p>
    <w:p w:rsidR="00A5487C" w:rsidRPr="0083372A" w:rsidRDefault="00A5487C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>NIP: 857-184-06-60</w:t>
      </w:r>
      <w:r w:rsidR="007F34BF">
        <w:rPr>
          <w:b/>
        </w:rPr>
        <w:t>, KRS: 00002363300</w:t>
      </w:r>
    </w:p>
    <w:p w:rsidR="0060208B" w:rsidRDefault="0060208B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34"/>
      </w:tblGrid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6"/>
                <w:color w:val="FF0000"/>
                <w:sz w:val="20"/>
                <w:szCs w:val="20"/>
              </w:rPr>
            </w:pPr>
            <w:r w:rsidRPr="000B0D6C">
              <w:rPr>
                <w:rStyle w:val="FontStyle26"/>
                <w:color w:val="FF0000"/>
                <w:sz w:val="20"/>
                <w:szCs w:val="20"/>
              </w:rPr>
              <w:t>Dyrektor Generalny</w:t>
            </w:r>
          </w:p>
        </w:tc>
      </w:tr>
      <w:tr w:rsidR="00DC2E81" w:rsidRPr="00DD2F88" w:rsidTr="00444925">
        <w:trPr>
          <w:trHeight w:val="346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20"/>
                <w:szCs w:val="20"/>
              </w:rPr>
            </w:pPr>
            <w:r w:rsidRPr="000B0D6C">
              <w:rPr>
                <w:rStyle w:val="FontStyle25"/>
                <w:color w:val="FF0000"/>
                <w:sz w:val="20"/>
                <w:szCs w:val="20"/>
              </w:rPr>
              <w:t>Opolskiego Urzędu Wojewódzkiego</w:t>
            </w: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12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  <w:r>
              <w:rPr>
                <w:rStyle w:val="FontStyle27"/>
                <w:color w:val="FF0000"/>
                <w:sz w:val="18"/>
                <w:szCs w:val="18"/>
              </w:rPr>
              <w:t>Agnieszka Królikowska</w:t>
            </w:r>
          </w:p>
        </w:tc>
      </w:tr>
    </w:tbl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E16E91" w:rsidRDefault="00E16E91" w:rsidP="007E705C">
      <w:pPr>
        <w:spacing w:after="240"/>
        <w:ind w:firstLine="284"/>
        <w:jc w:val="right"/>
      </w:pPr>
    </w:p>
    <w:p w:rsidR="00D72448" w:rsidRDefault="00DA551F" w:rsidP="007E705C">
      <w:pPr>
        <w:spacing w:after="240"/>
        <w:ind w:firstLine="284"/>
        <w:jc w:val="right"/>
      </w:pPr>
      <w:r>
        <w:t>Załą</w:t>
      </w:r>
      <w:r w:rsidR="007E705C">
        <w:t>cznik nr 1</w:t>
      </w:r>
    </w:p>
    <w:p w:rsidR="00D72448" w:rsidRDefault="00D72448" w:rsidP="00B60822">
      <w:pPr>
        <w:spacing w:after="240"/>
        <w:ind w:firstLine="284"/>
        <w:jc w:val="both"/>
      </w:pPr>
    </w:p>
    <w:p w:rsidR="00931532" w:rsidRDefault="007E705C" w:rsidP="00F24AEE">
      <w:pPr>
        <w:pStyle w:val="Akapitzlist"/>
        <w:spacing w:after="0" w:line="288" w:lineRule="auto"/>
        <w:ind w:left="709" w:right="567"/>
        <w:contextualSpacing w:val="0"/>
        <w:jc w:val="center"/>
        <w:rPr>
          <w:b/>
        </w:rPr>
      </w:pPr>
      <w:r>
        <w:rPr>
          <w:b/>
        </w:rPr>
        <w:t>Wykaz składników majątku ruchomego przeznaczone do przekazania</w:t>
      </w:r>
      <w:r w:rsidR="0099710C">
        <w:rPr>
          <w:b/>
        </w:rPr>
        <w:t xml:space="preserve"> w formie darowizny</w:t>
      </w:r>
    </w:p>
    <w:p w:rsidR="003A4E26" w:rsidRDefault="003A4E26" w:rsidP="0077386B">
      <w:pPr>
        <w:pStyle w:val="Akapitzlist"/>
        <w:spacing w:after="120" w:line="360" w:lineRule="auto"/>
        <w:ind w:left="709" w:right="565"/>
        <w:contextualSpacing w:val="0"/>
        <w:jc w:val="center"/>
        <w:rPr>
          <w:b/>
        </w:rPr>
      </w:pPr>
    </w:p>
    <w:p w:rsidR="00AC1D6F" w:rsidRDefault="00AC1D6F" w:rsidP="0077386B">
      <w:pPr>
        <w:pStyle w:val="Akapitzlist"/>
        <w:spacing w:after="120" w:line="360" w:lineRule="auto"/>
        <w:ind w:left="709" w:right="565"/>
        <w:contextualSpacing w:val="0"/>
        <w:jc w:val="center"/>
        <w:rPr>
          <w:b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154"/>
        <w:gridCol w:w="5240"/>
        <w:gridCol w:w="628"/>
        <w:gridCol w:w="628"/>
      </w:tblGrid>
      <w:tr w:rsidR="00432FCC" w:rsidRPr="00432FCC" w:rsidTr="00196B74">
        <w:trPr>
          <w:trHeight w:val="67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5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432FCC">
              <w:rPr>
                <w:rFonts w:eastAsia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</w:tr>
      <w:tr w:rsidR="00432FCC" w:rsidRPr="00432FCC" w:rsidTr="00196B74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103000004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C" w:rsidRPr="00432FCC" w:rsidRDefault="00432FCC" w:rsidP="00432F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SYGNALIZATOR PROMIENIOWANIA RS-70M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</w:tr>
      <w:tr w:rsidR="00432FCC" w:rsidRPr="00432FCC" w:rsidTr="00196B74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103000007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C" w:rsidRPr="00432FCC" w:rsidRDefault="00432FCC" w:rsidP="00432F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RENTGENOMETR SYGNALIZACYJNY KOS-1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  <w:tr w:rsidR="00432FCC" w:rsidRPr="00432FCC" w:rsidTr="00196B7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502000004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C" w:rsidRPr="00432FCC" w:rsidRDefault="00432FCC" w:rsidP="00432F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NAMIOT NS-64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432FCC" w:rsidRPr="00432FCC" w:rsidRDefault="00432FCC" w:rsidP="00432F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32FCC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C80084" w:rsidRPr="00F41EA1" w:rsidRDefault="00C80084" w:rsidP="00C80084">
      <w:pPr>
        <w:pStyle w:val="Akapitzlist"/>
        <w:spacing w:after="120" w:line="360" w:lineRule="auto"/>
        <w:ind w:left="0" w:right="565"/>
        <w:contextualSpacing w:val="0"/>
        <w:rPr>
          <w:b/>
        </w:rPr>
      </w:pPr>
    </w:p>
    <w:p w:rsidR="00071F30" w:rsidRDefault="00071F30" w:rsidP="00D72448">
      <w:pPr>
        <w:spacing w:before="240"/>
        <w:jc w:val="both"/>
        <w:rPr>
          <w:b/>
        </w:rPr>
      </w:pPr>
    </w:p>
    <w:p w:rsidR="004635EE" w:rsidRDefault="004635EE" w:rsidP="00D72448">
      <w:pPr>
        <w:spacing w:before="240"/>
        <w:jc w:val="both"/>
        <w:rPr>
          <w:b/>
        </w:rPr>
      </w:pPr>
    </w:p>
    <w:p w:rsidR="004635EE" w:rsidRDefault="004635EE" w:rsidP="00D72448">
      <w:pPr>
        <w:spacing w:before="240"/>
        <w:jc w:val="both"/>
        <w:rPr>
          <w:b/>
        </w:rPr>
      </w:pPr>
    </w:p>
    <w:p w:rsidR="004635EE" w:rsidRDefault="004635EE" w:rsidP="00D72448">
      <w:pPr>
        <w:spacing w:before="240"/>
        <w:jc w:val="both"/>
        <w:rPr>
          <w:b/>
        </w:rPr>
      </w:pPr>
    </w:p>
    <w:p w:rsidR="004635EE" w:rsidRDefault="004635EE" w:rsidP="00D72448">
      <w:pPr>
        <w:spacing w:before="240"/>
        <w:jc w:val="both"/>
        <w:rPr>
          <w:b/>
        </w:rPr>
      </w:pPr>
    </w:p>
    <w:p w:rsidR="004635EE" w:rsidRDefault="004635EE" w:rsidP="00D72448">
      <w:pPr>
        <w:spacing w:before="240"/>
        <w:jc w:val="both"/>
        <w:rPr>
          <w:b/>
        </w:rPr>
      </w:pPr>
    </w:p>
    <w:p w:rsidR="004635EE" w:rsidRDefault="004635EE" w:rsidP="00D72448">
      <w:pPr>
        <w:spacing w:before="240"/>
        <w:jc w:val="both"/>
        <w:rPr>
          <w:b/>
        </w:rPr>
      </w:pPr>
    </w:p>
    <w:p w:rsidR="004635EE" w:rsidRDefault="004635EE" w:rsidP="00D72448">
      <w:pPr>
        <w:spacing w:before="240"/>
        <w:jc w:val="both"/>
        <w:rPr>
          <w:b/>
        </w:rPr>
      </w:pPr>
    </w:p>
    <w:p w:rsidR="004635EE" w:rsidRDefault="004635EE" w:rsidP="00D72448">
      <w:pPr>
        <w:spacing w:before="240"/>
        <w:jc w:val="both"/>
        <w:rPr>
          <w:b/>
        </w:rPr>
      </w:pPr>
    </w:p>
    <w:p w:rsidR="004635EE" w:rsidRDefault="004635EE" w:rsidP="00D72448">
      <w:pPr>
        <w:spacing w:before="240"/>
        <w:jc w:val="both"/>
        <w:rPr>
          <w:b/>
        </w:rPr>
      </w:pPr>
    </w:p>
    <w:p w:rsidR="004635EE" w:rsidRPr="004635EE" w:rsidRDefault="004635EE" w:rsidP="004635EE">
      <w:pPr>
        <w:spacing w:before="240"/>
        <w:jc w:val="both"/>
        <w:rPr>
          <w:b/>
          <w:sz w:val="22"/>
        </w:rPr>
      </w:pPr>
    </w:p>
    <w:p w:rsidR="004635EE" w:rsidRPr="004635EE" w:rsidRDefault="004635EE" w:rsidP="004635EE">
      <w:pPr>
        <w:spacing w:after="240"/>
        <w:rPr>
          <w:sz w:val="22"/>
        </w:rPr>
      </w:pPr>
      <w:r w:rsidRPr="004635EE">
        <w:rPr>
          <w:sz w:val="22"/>
        </w:rPr>
        <w:t>Prowadzący sprawę: Andrzej Kłunejko, Inspektor Wojewódzki, Wydział Bezpieczeństwa i</w:t>
      </w:r>
      <w:r>
        <w:rPr>
          <w:sz w:val="22"/>
        </w:rPr>
        <w:t> </w:t>
      </w:r>
      <w:bookmarkStart w:id="0" w:name="_GoBack"/>
      <w:bookmarkEnd w:id="0"/>
      <w:r w:rsidRPr="004635EE">
        <w:rPr>
          <w:sz w:val="22"/>
        </w:rPr>
        <w:t>Zarządzania Kryzysowego, tel. 77 45 24</w:t>
      </w:r>
      <w:r w:rsidRPr="004635EE">
        <w:rPr>
          <w:sz w:val="22"/>
        </w:rPr>
        <w:t> </w:t>
      </w:r>
      <w:r w:rsidRPr="004635EE">
        <w:rPr>
          <w:sz w:val="22"/>
        </w:rPr>
        <w:t>301</w:t>
      </w:r>
    </w:p>
    <w:p w:rsidR="004635EE" w:rsidRPr="00D72448" w:rsidRDefault="004635EE" w:rsidP="00D72448">
      <w:pPr>
        <w:spacing w:before="240"/>
        <w:jc w:val="both"/>
        <w:rPr>
          <w:b/>
        </w:rPr>
      </w:pPr>
    </w:p>
    <w:sectPr w:rsidR="004635EE" w:rsidRPr="00D72448" w:rsidSect="00931532">
      <w:headerReference w:type="default" r:id="rId9"/>
      <w:footerReference w:type="default" r:id="rId10"/>
      <w:pgSz w:w="11906" w:h="16838" w:code="9"/>
      <w:pgMar w:top="624" w:right="1418" w:bottom="510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45" w:rsidRDefault="00666B45">
      <w:pPr>
        <w:spacing w:after="0" w:line="240" w:lineRule="auto"/>
      </w:pPr>
      <w:r>
        <w:separator/>
      </w:r>
    </w:p>
  </w:endnote>
  <w:endnote w:type="continuationSeparator" w:id="0">
    <w:p w:rsidR="00666B45" w:rsidRDefault="0066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D0195E" w:rsidTr="00931532">
      <w:trPr>
        <w:trHeight w:val="286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D0195E" w:rsidRPr="00A72736" w:rsidRDefault="00D0195E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D0195E" w:rsidRPr="00A72736" w:rsidRDefault="00D0195E" w:rsidP="00931532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0195E" w:rsidTr="00931532">
      <w:trPr>
        <w:trHeight w:val="1128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D0195E" w:rsidRPr="00D214A5" w:rsidRDefault="00D0195E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D0195E" w:rsidRPr="00D214A5" w:rsidRDefault="00D0195E" w:rsidP="00931532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4635EE">
            <w:rPr>
              <w:noProof/>
              <w:sz w:val="16"/>
              <w:szCs w:val="16"/>
            </w:rPr>
            <w:t>1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EB187B">
            <w:fldChar w:fldCharType="begin"/>
          </w:r>
          <w:r>
            <w:instrText xml:space="preserve"> NUMPAGES   \* MERGEFORMAT </w:instrText>
          </w:r>
          <w:r w:rsidRPr="00EB187B">
            <w:fldChar w:fldCharType="separate"/>
          </w:r>
          <w:r w:rsidR="004635EE" w:rsidRPr="004635EE">
            <w:rPr>
              <w:noProof/>
              <w:sz w:val="16"/>
              <w:szCs w:val="16"/>
            </w:rPr>
            <w:t>2</w:t>
          </w:r>
          <w:r w:rsidRPr="00EB187B">
            <w:rPr>
              <w:noProof/>
              <w:sz w:val="16"/>
              <w:szCs w:val="16"/>
            </w:rPr>
            <w:fldChar w:fldCharType="end"/>
          </w:r>
        </w:p>
      </w:tc>
    </w:tr>
  </w:tbl>
  <w:p w:rsidR="00D0195E" w:rsidRPr="00AF5019" w:rsidRDefault="00D0195E" w:rsidP="00931532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45" w:rsidRDefault="00666B45">
      <w:pPr>
        <w:spacing w:after="0" w:line="240" w:lineRule="auto"/>
      </w:pPr>
      <w:r>
        <w:separator/>
      </w:r>
    </w:p>
  </w:footnote>
  <w:footnote w:type="continuationSeparator" w:id="0">
    <w:p w:rsidR="00666B45" w:rsidRDefault="0066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E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align>left</wp:align>
              </wp:positionH>
              <wp:positionV relativeFrom="margin">
                <wp:posOffset>-36195</wp:posOffset>
              </wp:positionV>
              <wp:extent cx="5792400" cy="0"/>
              <wp:effectExtent l="0" t="0" r="0" b="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Łącznik prosty 4" o:spid="_x0000_s2049" style="mso-height-percent:0;mso-height-relative:margin;mso-position-horizontal:left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-2.85pt" to="456.1pt,-2.85pt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  <w:p w:rsidR="00D0195E" w:rsidRPr="00716588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0A1"/>
    <w:multiLevelType w:val="hybridMultilevel"/>
    <w:tmpl w:val="780C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4E"/>
    <w:multiLevelType w:val="hybridMultilevel"/>
    <w:tmpl w:val="FB2C690E"/>
    <w:lvl w:ilvl="0" w:tplc="BBD68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898" w:tentative="1">
      <w:start w:val="1"/>
      <w:numFmt w:val="lowerLetter"/>
      <w:lvlText w:val="%2."/>
      <w:lvlJc w:val="left"/>
      <w:pPr>
        <w:ind w:left="1080" w:hanging="360"/>
      </w:pPr>
    </w:lvl>
    <w:lvl w:ilvl="2" w:tplc="40AC57FE" w:tentative="1">
      <w:start w:val="1"/>
      <w:numFmt w:val="lowerRoman"/>
      <w:lvlText w:val="%3."/>
      <w:lvlJc w:val="right"/>
      <w:pPr>
        <w:ind w:left="1800" w:hanging="180"/>
      </w:pPr>
    </w:lvl>
    <w:lvl w:ilvl="3" w:tplc="401CCA0A" w:tentative="1">
      <w:start w:val="1"/>
      <w:numFmt w:val="decimal"/>
      <w:lvlText w:val="%4."/>
      <w:lvlJc w:val="left"/>
      <w:pPr>
        <w:ind w:left="2520" w:hanging="360"/>
      </w:pPr>
    </w:lvl>
    <w:lvl w:ilvl="4" w:tplc="55CCF33A" w:tentative="1">
      <w:start w:val="1"/>
      <w:numFmt w:val="lowerLetter"/>
      <w:lvlText w:val="%5."/>
      <w:lvlJc w:val="left"/>
      <w:pPr>
        <w:ind w:left="3240" w:hanging="360"/>
      </w:pPr>
    </w:lvl>
    <w:lvl w:ilvl="5" w:tplc="B5A60FD6" w:tentative="1">
      <w:start w:val="1"/>
      <w:numFmt w:val="lowerRoman"/>
      <w:lvlText w:val="%6."/>
      <w:lvlJc w:val="right"/>
      <w:pPr>
        <w:ind w:left="3960" w:hanging="180"/>
      </w:pPr>
    </w:lvl>
    <w:lvl w:ilvl="6" w:tplc="F31E6DBE" w:tentative="1">
      <w:start w:val="1"/>
      <w:numFmt w:val="decimal"/>
      <w:lvlText w:val="%7."/>
      <w:lvlJc w:val="left"/>
      <w:pPr>
        <w:ind w:left="4680" w:hanging="360"/>
      </w:pPr>
    </w:lvl>
    <w:lvl w:ilvl="7" w:tplc="AE86E408" w:tentative="1">
      <w:start w:val="1"/>
      <w:numFmt w:val="lowerLetter"/>
      <w:lvlText w:val="%8."/>
      <w:lvlJc w:val="left"/>
      <w:pPr>
        <w:ind w:left="5400" w:hanging="360"/>
      </w:pPr>
    </w:lvl>
    <w:lvl w:ilvl="8" w:tplc="8A74F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8201ED"/>
    <w:multiLevelType w:val="hybridMultilevel"/>
    <w:tmpl w:val="C122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41A"/>
    <w:multiLevelType w:val="hybridMultilevel"/>
    <w:tmpl w:val="22FC87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E53"/>
    <w:multiLevelType w:val="hybridMultilevel"/>
    <w:tmpl w:val="07A22398"/>
    <w:lvl w:ilvl="0" w:tplc="3C9A2C0A">
      <w:start w:val="1"/>
      <w:numFmt w:val="decimal"/>
      <w:lvlText w:val="%1."/>
      <w:lvlJc w:val="left"/>
      <w:pPr>
        <w:ind w:left="720" w:hanging="360"/>
      </w:pPr>
    </w:lvl>
    <w:lvl w:ilvl="1" w:tplc="F020941C">
      <w:start w:val="1"/>
      <w:numFmt w:val="lowerLetter"/>
      <w:lvlText w:val="%2."/>
      <w:lvlJc w:val="left"/>
      <w:pPr>
        <w:ind w:left="1440" w:hanging="360"/>
      </w:pPr>
    </w:lvl>
    <w:lvl w:ilvl="2" w:tplc="77266D4C">
      <w:start w:val="1"/>
      <w:numFmt w:val="lowerRoman"/>
      <w:lvlText w:val="%3."/>
      <w:lvlJc w:val="right"/>
      <w:pPr>
        <w:ind w:left="2160" w:hanging="180"/>
      </w:pPr>
    </w:lvl>
    <w:lvl w:ilvl="3" w:tplc="7F729B56">
      <w:start w:val="1"/>
      <w:numFmt w:val="decimal"/>
      <w:lvlText w:val="%4."/>
      <w:lvlJc w:val="left"/>
      <w:pPr>
        <w:ind w:left="2880" w:hanging="360"/>
      </w:pPr>
    </w:lvl>
    <w:lvl w:ilvl="4" w:tplc="98904500">
      <w:start w:val="1"/>
      <w:numFmt w:val="lowerLetter"/>
      <w:lvlText w:val="%5."/>
      <w:lvlJc w:val="left"/>
      <w:pPr>
        <w:ind w:left="3600" w:hanging="360"/>
      </w:pPr>
    </w:lvl>
    <w:lvl w:ilvl="5" w:tplc="8250A686">
      <w:start w:val="1"/>
      <w:numFmt w:val="lowerRoman"/>
      <w:lvlText w:val="%6."/>
      <w:lvlJc w:val="right"/>
      <w:pPr>
        <w:ind w:left="4320" w:hanging="180"/>
      </w:pPr>
    </w:lvl>
    <w:lvl w:ilvl="6" w:tplc="F8FA16B8">
      <w:start w:val="1"/>
      <w:numFmt w:val="decimal"/>
      <w:lvlText w:val="%7."/>
      <w:lvlJc w:val="left"/>
      <w:pPr>
        <w:ind w:left="5040" w:hanging="360"/>
      </w:pPr>
    </w:lvl>
    <w:lvl w:ilvl="7" w:tplc="F464269C">
      <w:start w:val="1"/>
      <w:numFmt w:val="lowerLetter"/>
      <w:lvlText w:val="%8."/>
      <w:lvlJc w:val="left"/>
      <w:pPr>
        <w:ind w:left="5760" w:hanging="360"/>
      </w:pPr>
    </w:lvl>
    <w:lvl w:ilvl="8" w:tplc="73B084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5EB7"/>
    <w:multiLevelType w:val="hybridMultilevel"/>
    <w:tmpl w:val="7FA44A5C"/>
    <w:lvl w:ilvl="0" w:tplc="BAF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2492CC" w:tentative="1">
      <w:start w:val="1"/>
      <w:numFmt w:val="lowerLetter"/>
      <w:lvlText w:val="%2."/>
      <w:lvlJc w:val="left"/>
      <w:pPr>
        <w:ind w:left="1080" w:hanging="360"/>
      </w:pPr>
    </w:lvl>
    <w:lvl w:ilvl="2" w:tplc="431E42F0" w:tentative="1">
      <w:start w:val="1"/>
      <w:numFmt w:val="lowerRoman"/>
      <w:lvlText w:val="%3."/>
      <w:lvlJc w:val="right"/>
      <w:pPr>
        <w:ind w:left="1800" w:hanging="180"/>
      </w:pPr>
    </w:lvl>
    <w:lvl w:ilvl="3" w:tplc="3DBE0110" w:tentative="1">
      <w:start w:val="1"/>
      <w:numFmt w:val="decimal"/>
      <w:lvlText w:val="%4."/>
      <w:lvlJc w:val="left"/>
      <w:pPr>
        <w:ind w:left="2520" w:hanging="360"/>
      </w:pPr>
    </w:lvl>
    <w:lvl w:ilvl="4" w:tplc="405C98E8" w:tentative="1">
      <w:start w:val="1"/>
      <w:numFmt w:val="lowerLetter"/>
      <w:lvlText w:val="%5."/>
      <w:lvlJc w:val="left"/>
      <w:pPr>
        <w:ind w:left="3240" w:hanging="360"/>
      </w:pPr>
    </w:lvl>
    <w:lvl w:ilvl="5" w:tplc="75803EA0" w:tentative="1">
      <w:start w:val="1"/>
      <w:numFmt w:val="lowerRoman"/>
      <w:lvlText w:val="%6."/>
      <w:lvlJc w:val="right"/>
      <w:pPr>
        <w:ind w:left="3960" w:hanging="180"/>
      </w:pPr>
    </w:lvl>
    <w:lvl w:ilvl="6" w:tplc="0E3A138A" w:tentative="1">
      <w:start w:val="1"/>
      <w:numFmt w:val="decimal"/>
      <w:lvlText w:val="%7."/>
      <w:lvlJc w:val="left"/>
      <w:pPr>
        <w:ind w:left="4680" w:hanging="360"/>
      </w:pPr>
    </w:lvl>
    <w:lvl w:ilvl="7" w:tplc="17D47BB8" w:tentative="1">
      <w:start w:val="1"/>
      <w:numFmt w:val="lowerLetter"/>
      <w:lvlText w:val="%8."/>
      <w:lvlJc w:val="left"/>
      <w:pPr>
        <w:ind w:left="5400" w:hanging="360"/>
      </w:pPr>
    </w:lvl>
    <w:lvl w:ilvl="8" w:tplc="E0300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D13B6"/>
    <w:multiLevelType w:val="hybridMultilevel"/>
    <w:tmpl w:val="B3D8E6DA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3F7"/>
    <w:multiLevelType w:val="hybridMultilevel"/>
    <w:tmpl w:val="50D8BEE6"/>
    <w:lvl w:ilvl="0" w:tplc="2946C622">
      <w:start w:val="1"/>
      <w:numFmt w:val="decimal"/>
      <w:lvlText w:val="%1."/>
      <w:lvlJc w:val="left"/>
      <w:pPr>
        <w:ind w:left="720" w:hanging="360"/>
      </w:pPr>
    </w:lvl>
    <w:lvl w:ilvl="1" w:tplc="8884BDAA">
      <w:start w:val="1"/>
      <w:numFmt w:val="lowerLetter"/>
      <w:lvlText w:val="%2."/>
      <w:lvlJc w:val="left"/>
      <w:pPr>
        <w:ind w:left="1440" w:hanging="360"/>
      </w:pPr>
    </w:lvl>
    <w:lvl w:ilvl="2" w:tplc="C08A1E84">
      <w:start w:val="1"/>
      <w:numFmt w:val="lowerRoman"/>
      <w:lvlText w:val="%3."/>
      <w:lvlJc w:val="right"/>
      <w:pPr>
        <w:ind w:left="2160" w:hanging="180"/>
      </w:pPr>
    </w:lvl>
    <w:lvl w:ilvl="3" w:tplc="2B420E08">
      <w:start w:val="1"/>
      <w:numFmt w:val="decimal"/>
      <w:lvlText w:val="%4."/>
      <w:lvlJc w:val="left"/>
      <w:pPr>
        <w:ind w:left="2880" w:hanging="360"/>
      </w:pPr>
    </w:lvl>
    <w:lvl w:ilvl="4" w:tplc="A3DCD32A">
      <w:start w:val="1"/>
      <w:numFmt w:val="lowerLetter"/>
      <w:lvlText w:val="%5."/>
      <w:lvlJc w:val="left"/>
      <w:pPr>
        <w:ind w:left="3600" w:hanging="360"/>
      </w:pPr>
    </w:lvl>
    <w:lvl w:ilvl="5" w:tplc="6ABC2A6A">
      <w:start w:val="1"/>
      <w:numFmt w:val="lowerRoman"/>
      <w:lvlText w:val="%6."/>
      <w:lvlJc w:val="right"/>
      <w:pPr>
        <w:ind w:left="4320" w:hanging="180"/>
      </w:pPr>
    </w:lvl>
    <w:lvl w:ilvl="6" w:tplc="A5E84570">
      <w:start w:val="1"/>
      <w:numFmt w:val="decimal"/>
      <w:lvlText w:val="%7."/>
      <w:lvlJc w:val="left"/>
      <w:pPr>
        <w:ind w:left="5040" w:hanging="360"/>
      </w:pPr>
    </w:lvl>
    <w:lvl w:ilvl="7" w:tplc="6B647B3A">
      <w:start w:val="1"/>
      <w:numFmt w:val="lowerLetter"/>
      <w:lvlText w:val="%8."/>
      <w:lvlJc w:val="left"/>
      <w:pPr>
        <w:ind w:left="5760" w:hanging="360"/>
      </w:pPr>
    </w:lvl>
    <w:lvl w:ilvl="8" w:tplc="0478E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88"/>
    <w:rsid w:val="00016961"/>
    <w:rsid w:val="00020947"/>
    <w:rsid w:val="00036A02"/>
    <w:rsid w:val="00040BFD"/>
    <w:rsid w:val="00050E5B"/>
    <w:rsid w:val="00054E29"/>
    <w:rsid w:val="00071F30"/>
    <w:rsid w:val="00073D74"/>
    <w:rsid w:val="00074885"/>
    <w:rsid w:val="000939C5"/>
    <w:rsid w:val="000C3695"/>
    <w:rsid w:val="000D3101"/>
    <w:rsid w:val="000F3980"/>
    <w:rsid w:val="000F6F8B"/>
    <w:rsid w:val="00103EE3"/>
    <w:rsid w:val="00121E53"/>
    <w:rsid w:val="00151893"/>
    <w:rsid w:val="0015422E"/>
    <w:rsid w:val="001608E2"/>
    <w:rsid w:val="00170F13"/>
    <w:rsid w:val="00174139"/>
    <w:rsid w:val="00196B74"/>
    <w:rsid w:val="001B2DB8"/>
    <w:rsid w:val="001C600B"/>
    <w:rsid w:val="001D0975"/>
    <w:rsid w:val="001E1346"/>
    <w:rsid w:val="001E246A"/>
    <w:rsid w:val="001F7204"/>
    <w:rsid w:val="00215699"/>
    <w:rsid w:val="00230FD9"/>
    <w:rsid w:val="00255890"/>
    <w:rsid w:val="00271B1D"/>
    <w:rsid w:val="00277661"/>
    <w:rsid w:val="002817B9"/>
    <w:rsid w:val="002979B2"/>
    <w:rsid w:val="002A3B4B"/>
    <w:rsid w:val="002B5333"/>
    <w:rsid w:val="002F3650"/>
    <w:rsid w:val="002F4326"/>
    <w:rsid w:val="00306DFA"/>
    <w:rsid w:val="00320858"/>
    <w:rsid w:val="00375DDD"/>
    <w:rsid w:val="003A23F6"/>
    <w:rsid w:val="003A4AA3"/>
    <w:rsid w:val="003A4E26"/>
    <w:rsid w:val="003D4FFB"/>
    <w:rsid w:val="003D6FC0"/>
    <w:rsid w:val="003E31B0"/>
    <w:rsid w:val="00405F4E"/>
    <w:rsid w:val="0041104F"/>
    <w:rsid w:val="00412BC1"/>
    <w:rsid w:val="00432FCC"/>
    <w:rsid w:val="004635EE"/>
    <w:rsid w:val="00471900"/>
    <w:rsid w:val="00493D3F"/>
    <w:rsid w:val="004C4B90"/>
    <w:rsid w:val="004E2DE8"/>
    <w:rsid w:val="004F56C2"/>
    <w:rsid w:val="00514113"/>
    <w:rsid w:val="0051641A"/>
    <w:rsid w:val="00572C10"/>
    <w:rsid w:val="005958BD"/>
    <w:rsid w:val="005974C6"/>
    <w:rsid w:val="005A76B6"/>
    <w:rsid w:val="005C09BA"/>
    <w:rsid w:val="005D6357"/>
    <w:rsid w:val="005E7D26"/>
    <w:rsid w:val="005F242F"/>
    <w:rsid w:val="0060208B"/>
    <w:rsid w:val="00620056"/>
    <w:rsid w:val="00656CEA"/>
    <w:rsid w:val="00666B45"/>
    <w:rsid w:val="00681F6D"/>
    <w:rsid w:val="006B5940"/>
    <w:rsid w:val="006B5CAB"/>
    <w:rsid w:val="006F57DF"/>
    <w:rsid w:val="00705E56"/>
    <w:rsid w:val="00715F2B"/>
    <w:rsid w:val="00716588"/>
    <w:rsid w:val="0077386B"/>
    <w:rsid w:val="00784C46"/>
    <w:rsid w:val="00792F16"/>
    <w:rsid w:val="007A45E1"/>
    <w:rsid w:val="007B76CF"/>
    <w:rsid w:val="007E705C"/>
    <w:rsid w:val="007F34BF"/>
    <w:rsid w:val="007F612E"/>
    <w:rsid w:val="0082687F"/>
    <w:rsid w:val="0083372A"/>
    <w:rsid w:val="00856F78"/>
    <w:rsid w:val="0086737B"/>
    <w:rsid w:val="008A295B"/>
    <w:rsid w:val="008C1EAE"/>
    <w:rsid w:val="008C7B81"/>
    <w:rsid w:val="008D5B78"/>
    <w:rsid w:val="008E1DDF"/>
    <w:rsid w:val="008E6286"/>
    <w:rsid w:val="00907F38"/>
    <w:rsid w:val="00930173"/>
    <w:rsid w:val="00931532"/>
    <w:rsid w:val="00951C09"/>
    <w:rsid w:val="009567E8"/>
    <w:rsid w:val="0097138A"/>
    <w:rsid w:val="00983ADC"/>
    <w:rsid w:val="009875F3"/>
    <w:rsid w:val="0099710C"/>
    <w:rsid w:val="009A3422"/>
    <w:rsid w:val="009A4548"/>
    <w:rsid w:val="009A4A7E"/>
    <w:rsid w:val="009D394C"/>
    <w:rsid w:val="009D4DC7"/>
    <w:rsid w:val="009D6733"/>
    <w:rsid w:val="009E3FFE"/>
    <w:rsid w:val="009F391D"/>
    <w:rsid w:val="009F4D6D"/>
    <w:rsid w:val="009F70B3"/>
    <w:rsid w:val="00A3054B"/>
    <w:rsid w:val="00A4066C"/>
    <w:rsid w:val="00A5487C"/>
    <w:rsid w:val="00A61D0E"/>
    <w:rsid w:val="00A72C43"/>
    <w:rsid w:val="00A76A8F"/>
    <w:rsid w:val="00A83A32"/>
    <w:rsid w:val="00A84E98"/>
    <w:rsid w:val="00AC1D6F"/>
    <w:rsid w:val="00AE25AD"/>
    <w:rsid w:val="00AF5ABF"/>
    <w:rsid w:val="00B0207E"/>
    <w:rsid w:val="00B03063"/>
    <w:rsid w:val="00B1711B"/>
    <w:rsid w:val="00B313B4"/>
    <w:rsid w:val="00B60822"/>
    <w:rsid w:val="00B850A3"/>
    <w:rsid w:val="00B878BA"/>
    <w:rsid w:val="00BE589D"/>
    <w:rsid w:val="00C505EA"/>
    <w:rsid w:val="00C55736"/>
    <w:rsid w:val="00C75B1C"/>
    <w:rsid w:val="00C76A30"/>
    <w:rsid w:val="00C80084"/>
    <w:rsid w:val="00C83B4A"/>
    <w:rsid w:val="00C90E0A"/>
    <w:rsid w:val="00CA17C8"/>
    <w:rsid w:val="00CA3B3C"/>
    <w:rsid w:val="00CB3C09"/>
    <w:rsid w:val="00CC634A"/>
    <w:rsid w:val="00CE0A0A"/>
    <w:rsid w:val="00D0195E"/>
    <w:rsid w:val="00D01F7A"/>
    <w:rsid w:val="00D302F8"/>
    <w:rsid w:val="00D42C45"/>
    <w:rsid w:val="00D717DC"/>
    <w:rsid w:val="00D72448"/>
    <w:rsid w:val="00D73463"/>
    <w:rsid w:val="00D736E1"/>
    <w:rsid w:val="00D75310"/>
    <w:rsid w:val="00D77349"/>
    <w:rsid w:val="00D815E8"/>
    <w:rsid w:val="00DA3033"/>
    <w:rsid w:val="00DA551F"/>
    <w:rsid w:val="00DC2E81"/>
    <w:rsid w:val="00DE77E7"/>
    <w:rsid w:val="00E128E7"/>
    <w:rsid w:val="00E16E91"/>
    <w:rsid w:val="00E46B4B"/>
    <w:rsid w:val="00E75E5C"/>
    <w:rsid w:val="00E9100A"/>
    <w:rsid w:val="00E913FF"/>
    <w:rsid w:val="00EA4643"/>
    <w:rsid w:val="00ED000F"/>
    <w:rsid w:val="00ED18AC"/>
    <w:rsid w:val="00ED5C76"/>
    <w:rsid w:val="00EF5979"/>
    <w:rsid w:val="00F04DE3"/>
    <w:rsid w:val="00F051FD"/>
    <w:rsid w:val="00F24AEE"/>
    <w:rsid w:val="00F36E3F"/>
    <w:rsid w:val="00F40E39"/>
    <w:rsid w:val="00F41EA1"/>
    <w:rsid w:val="00F45F65"/>
    <w:rsid w:val="00FA0F8B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tre"/>
    <w:link w:val="TrepismaZnak"/>
    <w:rsid w:val="00FF77EB"/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FF77EB"/>
    <w:rPr>
      <w:rFonts w:eastAsiaTheme="majorEastAsia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customStyle="1" w:styleId="data">
    <w:name w:val="data"/>
    <w:basedOn w:val="Normalny"/>
    <w:link w:val="dataZnak"/>
    <w:qFormat/>
    <w:rsid w:val="00FF77EB"/>
    <w:pPr>
      <w:tabs>
        <w:tab w:val="left" w:pos="5387"/>
      </w:tabs>
      <w:spacing w:after="0" w:line="360" w:lineRule="auto"/>
    </w:pPr>
    <w:rPr>
      <w:sz w:val="22"/>
      <w:szCs w:val="22"/>
    </w:rPr>
  </w:style>
  <w:style w:type="paragraph" w:customStyle="1" w:styleId="tre">
    <w:name w:val="treść"/>
    <w:basedOn w:val="Nagwek1"/>
    <w:link w:val="treZnak"/>
    <w:qFormat/>
    <w:rsid w:val="00FF77EB"/>
    <w:pPr>
      <w:spacing w:before="120" w:after="120"/>
      <w:ind w:firstLine="567"/>
    </w:pPr>
    <w:rPr>
      <w:rFonts w:ascii="Arial" w:hAnsi="Arial" w:cs="Arial"/>
      <w:b w:val="0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FF77EB"/>
    <w:rPr>
      <w:sz w:val="22"/>
      <w:szCs w:val="22"/>
    </w:rPr>
  </w:style>
  <w:style w:type="character" w:customStyle="1" w:styleId="treZnak">
    <w:name w:val="treść Znak"/>
    <w:basedOn w:val="Nagwek1Znak"/>
    <w:link w:val="tre"/>
    <w:rsid w:val="00FF77EB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Domylnie">
    <w:name w:val="Domyślnie"/>
    <w:rsid w:val="00050E5B"/>
    <w:pPr>
      <w:tabs>
        <w:tab w:val="left" w:pos="708"/>
      </w:tabs>
      <w:suppressAutoHyphens/>
    </w:pPr>
    <w:rPr>
      <w:rFonts w:ascii="Calibri" w:eastAsia="Calibri" w:hAnsi="Calibri" w:cs="Calibri"/>
      <w:bCs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50E5B"/>
    <w:rPr>
      <w:vertAlign w:val="superscript"/>
    </w:rPr>
  </w:style>
  <w:style w:type="character" w:customStyle="1" w:styleId="czeinternetowe">
    <w:name w:val="Łącze internetowe"/>
    <w:rsid w:val="00931532"/>
    <w:rPr>
      <w:color w:val="0000FF"/>
      <w:u w:val="single"/>
      <w:lang w:val="pl-PL" w:eastAsia="pl-PL" w:bidi="pl-PL"/>
    </w:rPr>
  </w:style>
  <w:style w:type="paragraph" w:customStyle="1" w:styleId="Tretekstu">
    <w:name w:val="Treść tekstu"/>
    <w:basedOn w:val="Domylnie"/>
    <w:rsid w:val="00931532"/>
    <w:pPr>
      <w:spacing w:after="120"/>
    </w:pPr>
  </w:style>
  <w:style w:type="paragraph" w:styleId="Lista">
    <w:name w:val="List"/>
    <w:basedOn w:val="Tretekstu"/>
    <w:rsid w:val="00931532"/>
    <w:rPr>
      <w:rFonts w:cs="Mangal"/>
    </w:rPr>
  </w:style>
  <w:style w:type="paragraph" w:styleId="Podpis">
    <w:name w:val="Signature"/>
    <w:basedOn w:val="Domylnie"/>
    <w:link w:val="PodpisZnak"/>
    <w:rsid w:val="0093153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931532"/>
    <w:rPr>
      <w:rFonts w:ascii="Calibri" w:eastAsia="Calibri" w:hAnsi="Calibri" w:cs="Mangal"/>
      <w:bCs/>
      <w:i/>
      <w:iCs/>
    </w:rPr>
  </w:style>
  <w:style w:type="paragraph" w:customStyle="1" w:styleId="Indeks">
    <w:name w:val="Indeks"/>
    <w:basedOn w:val="Domylnie"/>
    <w:rsid w:val="00931532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315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3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32"/>
    <w:rPr>
      <w:b/>
      <w:bCs w:val="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32"/>
    <w:rPr>
      <w:rFonts w:ascii="Calibri" w:eastAsia="Times New Roman" w:hAnsi="Calibri" w:cs="Times New Roman"/>
      <w:b/>
      <w:bCs w:val="0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31532"/>
  </w:style>
  <w:style w:type="paragraph" w:styleId="Tekstpodstawowy">
    <w:name w:val="Body Text"/>
    <w:basedOn w:val="Normalny"/>
    <w:link w:val="TekstpodstawowyZnak"/>
    <w:rsid w:val="00931532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bCs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1532"/>
    <w:rPr>
      <w:rFonts w:ascii="Times New Roman" w:eastAsia="Times New Roman" w:hAnsi="Times New Roman" w:cs="Times New Roman"/>
      <w:bCs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31532"/>
    <w:rPr>
      <w:color w:val="954F72"/>
      <w:u w:val="single"/>
    </w:rPr>
  </w:style>
  <w:style w:type="paragraph" w:customStyle="1" w:styleId="xl65">
    <w:name w:val="xl6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6">
    <w:name w:val="xl66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67">
    <w:name w:val="xl67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8">
    <w:name w:val="xl68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9">
    <w:name w:val="xl6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0">
    <w:name w:val="xl7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1">
    <w:name w:val="xl7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2">
    <w:name w:val="xl7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3">
    <w:name w:val="xl7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4">
    <w:name w:val="xl7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5">
    <w:name w:val="xl7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6">
    <w:name w:val="xl7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7">
    <w:name w:val="xl7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8">
    <w:name w:val="xl7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9">
    <w:name w:val="xl7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1">
    <w:name w:val="xl8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1">
    <w:name w:val="xl9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2">
    <w:name w:val="xl92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3">
    <w:name w:val="xl93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4">
    <w:name w:val="xl9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5">
    <w:name w:val="xl9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6">
    <w:name w:val="xl9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Default">
    <w:name w:val="Default"/>
    <w:rsid w:val="00931532"/>
    <w:pPr>
      <w:autoSpaceDE w:val="0"/>
      <w:autoSpaceDN w:val="0"/>
      <w:adjustRightInd w:val="0"/>
      <w:spacing w:after="0" w:line="240" w:lineRule="auto"/>
    </w:pPr>
    <w:rPr>
      <w:rFonts w:eastAsia="Times New Roman"/>
      <w:bCs/>
      <w:color w:val="000000"/>
      <w:lang w:eastAsia="pl-PL"/>
    </w:rPr>
  </w:style>
  <w:style w:type="paragraph" w:customStyle="1" w:styleId="msonormal0">
    <w:name w:val="msonormal"/>
    <w:basedOn w:val="Normalny"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table" w:styleId="Siatkatabelijasna">
    <w:name w:val="Grid Table Light"/>
    <w:basedOn w:val="Standardowy"/>
    <w:uiPriority w:val="40"/>
    <w:rsid w:val="00931532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color w:val="FF0000"/>
      <w:sz w:val="28"/>
      <w:szCs w:val="28"/>
      <w:lang w:eastAsia="pl-PL"/>
    </w:rPr>
  </w:style>
  <w:style w:type="paragraph" w:customStyle="1" w:styleId="xl97">
    <w:name w:val="xl97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B6082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omylnaczcionkaakapitu"/>
    <w:rsid w:val="0060208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pote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3B14-FB77-4131-8B39-1075F4D0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2024-08-20T10:22:00Z</dcterms:created>
  <dcterms:modified xsi:type="dcterms:W3CDTF">2024-08-20T10:48:00Z</dcterms:modified>
</cp:coreProperties>
</file>