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2F6" w:rsidRPr="00F052F6" w:rsidRDefault="00F052F6" w:rsidP="00F052F6">
      <w:pPr>
        <w:widowControl w:val="0"/>
        <w:ind w:right="140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052F6">
        <w:rPr>
          <w:rFonts w:ascii="Arial" w:eastAsia="Times New Roman" w:hAnsi="Arial" w:cs="Arial"/>
          <w:i/>
          <w:sz w:val="20"/>
          <w:szCs w:val="20"/>
          <w:lang w:eastAsia="pl-PL"/>
        </w:rPr>
        <w:t>Załącznik nr 2 do zaproszenia do złożenia oferty</w:t>
      </w:r>
    </w:p>
    <w:p w:rsidR="00F052F6" w:rsidRPr="00F052F6" w:rsidRDefault="00F052F6" w:rsidP="00F052F6">
      <w:pPr>
        <w:widowControl w:val="0"/>
        <w:ind w:right="140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052F6" w:rsidRPr="00F052F6" w:rsidRDefault="00F052F6" w:rsidP="00F052F6">
      <w:pPr>
        <w:widowControl w:val="0"/>
        <w:ind w:right="14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052F6">
        <w:rPr>
          <w:rFonts w:ascii="Arial" w:eastAsia="Times New Roman" w:hAnsi="Arial" w:cs="Arial"/>
          <w:b/>
          <w:sz w:val="24"/>
          <w:szCs w:val="24"/>
          <w:lang w:eastAsia="pl-PL"/>
        </w:rPr>
        <w:t>Formularz cenowy – po zmianach w dniu 14.06.2022 r.</w:t>
      </w:r>
    </w:p>
    <w:p w:rsidR="00F052F6" w:rsidRPr="00F052F6" w:rsidRDefault="00F052F6" w:rsidP="00F052F6">
      <w:pPr>
        <w:widowControl w:val="0"/>
        <w:ind w:right="14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052F6" w:rsidRPr="00F052F6" w:rsidRDefault="00F052F6" w:rsidP="00F052F6">
      <w:pPr>
        <w:widowControl w:val="0"/>
        <w:ind w:right="140"/>
        <w:rPr>
          <w:rFonts w:ascii="Arial" w:eastAsia="Times New Roman" w:hAnsi="Arial" w:cs="Arial"/>
          <w:b/>
          <w:lang w:eastAsia="pl-PL"/>
        </w:rPr>
      </w:pPr>
      <w:r w:rsidRPr="00F052F6">
        <w:rPr>
          <w:rFonts w:ascii="Arial" w:eastAsia="Times New Roman" w:hAnsi="Arial" w:cs="Arial"/>
          <w:b/>
          <w:lang w:eastAsia="pl-PL"/>
        </w:rPr>
        <w:t>Tabela I</w:t>
      </w:r>
    </w:p>
    <w:p w:rsidR="00F052F6" w:rsidRPr="00F052F6" w:rsidRDefault="00F052F6" w:rsidP="00F052F6">
      <w:pPr>
        <w:widowControl w:val="0"/>
        <w:ind w:right="140"/>
        <w:rPr>
          <w:rFonts w:ascii="Arial" w:eastAsia="Times New Roman" w:hAnsi="Arial" w:cs="Arial"/>
          <w:lang w:eastAsia="pl-PL"/>
        </w:rPr>
      </w:pPr>
      <w:r w:rsidRPr="00F052F6">
        <w:rPr>
          <w:rFonts w:ascii="Arial" w:eastAsia="Times New Roman" w:hAnsi="Arial" w:cs="Arial"/>
          <w:lang w:eastAsia="pl-PL"/>
        </w:rPr>
        <w:t>Dostawa i montaż urządzeń klimatyzacyjnych:</w:t>
      </w:r>
    </w:p>
    <w:tbl>
      <w:tblPr>
        <w:tblW w:w="151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2316"/>
        <w:gridCol w:w="2591"/>
        <w:gridCol w:w="1088"/>
        <w:gridCol w:w="1813"/>
        <w:gridCol w:w="9"/>
        <w:gridCol w:w="1755"/>
        <w:gridCol w:w="9"/>
        <w:gridCol w:w="1618"/>
        <w:gridCol w:w="9"/>
        <w:gridCol w:w="1672"/>
        <w:gridCol w:w="9"/>
        <w:gridCol w:w="1879"/>
        <w:gridCol w:w="9"/>
      </w:tblGrid>
      <w:tr w:rsidR="00F052F6" w:rsidRPr="00F052F6" w:rsidTr="00856AB3">
        <w:trPr>
          <w:gridAfter w:val="1"/>
          <w:wAfter w:w="9" w:type="dxa"/>
          <w:trHeight w:val="1065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F6" w:rsidRPr="00F052F6" w:rsidRDefault="00F052F6" w:rsidP="00F052F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052F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F6" w:rsidRPr="00F052F6" w:rsidRDefault="00F052F6" w:rsidP="00F052F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052F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Urządzenie klimatyzacyjne 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F6" w:rsidRPr="00F052F6" w:rsidRDefault="00F052F6" w:rsidP="00F052F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052F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Oferowany producent / typ / marka / model / nazwa /symbol </w:t>
            </w:r>
            <w:r w:rsidRPr="00F052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F6" w:rsidRPr="00F052F6" w:rsidRDefault="00F052F6" w:rsidP="00F052F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052F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kompletów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F6" w:rsidRPr="00F052F6" w:rsidRDefault="00F052F6" w:rsidP="00F052F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052F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Cena  jednostkowa netto za 1 kpl.   - dostawa i montaż razem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F6" w:rsidRPr="00F052F6" w:rsidRDefault="00F052F6" w:rsidP="00F052F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052F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Wartość netto - dostawa i montaż  razem</w:t>
            </w:r>
            <w:r w:rsidRPr="00F052F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</w:r>
            <w:r w:rsidRPr="00F052F6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  <w:t>(kol. 4 x 5)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F6" w:rsidRPr="00F052F6" w:rsidRDefault="00F052F6" w:rsidP="00F052F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052F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Stawka podatku VAT (%)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F6" w:rsidRPr="00F052F6" w:rsidRDefault="00F052F6" w:rsidP="00F052F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052F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Kwota VAT zł</w:t>
            </w:r>
            <w:r w:rsidRPr="00F052F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</w:r>
            <w:r w:rsidRPr="00F052F6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  <w:t>(kol. 6 x 7)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F6" w:rsidRPr="00F052F6" w:rsidRDefault="00F052F6" w:rsidP="00F052F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052F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Wartość brutto - dostawa i montaż razem</w:t>
            </w:r>
            <w:r w:rsidRPr="00F052F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</w:r>
            <w:r w:rsidRPr="00F052F6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  <w:t>(kol. 6 + 8)</w:t>
            </w:r>
          </w:p>
        </w:tc>
      </w:tr>
      <w:tr w:rsidR="00F052F6" w:rsidRPr="00F052F6" w:rsidTr="00856AB3">
        <w:trPr>
          <w:gridAfter w:val="1"/>
          <w:wAfter w:w="9" w:type="dxa"/>
          <w:trHeight w:val="1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F6" w:rsidRPr="00F052F6" w:rsidRDefault="00F052F6" w:rsidP="00F052F6">
            <w:pPr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</w:pPr>
            <w:r w:rsidRPr="00F052F6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F6" w:rsidRPr="00F052F6" w:rsidRDefault="00F052F6" w:rsidP="00F052F6">
            <w:pPr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</w:pPr>
            <w:r w:rsidRPr="00F052F6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F6" w:rsidRPr="00F052F6" w:rsidRDefault="00F052F6" w:rsidP="00F052F6">
            <w:pPr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</w:pPr>
            <w:r w:rsidRPr="00F052F6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F6" w:rsidRPr="00F052F6" w:rsidRDefault="00F052F6" w:rsidP="00F052F6">
            <w:pPr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</w:pPr>
            <w:r w:rsidRPr="00F052F6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F6" w:rsidRPr="00F052F6" w:rsidRDefault="00F052F6" w:rsidP="00F052F6">
            <w:pPr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</w:pPr>
            <w:r w:rsidRPr="00F052F6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F6" w:rsidRPr="00F052F6" w:rsidRDefault="00F052F6" w:rsidP="00F052F6">
            <w:pPr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</w:pPr>
            <w:r w:rsidRPr="00F052F6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F6" w:rsidRPr="00F052F6" w:rsidRDefault="00F052F6" w:rsidP="00F052F6">
            <w:pPr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</w:pPr>
            <w:r w:rsidRPr="00F052F6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F6" w:rsidRPr="00F052F6" w:rsidRDefault="00F052F6" w:rsidP="00F052F6">
            <w:pPr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</w:pPr>
            <w:r w:rsidRPr="00F052F6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F6" w:rsidRPr="00F052F6" w:rsidRDefault="00F052F6" w:rsidP="00F052F6">
            <w:pPr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</w:pPr>
            <w:r w:rsidRPr="00F052F6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  <w:t>9</w:t>
            </w:r>
          </w:p>
        </w:tc>
      </w:tr>
      <w:tr w:rsidR="00F052F6" w:rsidRPr="00F052F6" w:rsidTr="00856AB3">
        <w:trPr>
          <w:gridAfter w:val="1"/>
          <w:wAfter w:w="9" w:type="dxa"/>
          <w:trHeight w:val="1515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F6" w:rsidRPr="00F052F6" w:rsidRDefault="00F052F6" w:rsidP="00F052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52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F6" w:rsidRPr="00F052F6" w:rsidRDefault="00F052F6" w:rsidP="00F052F6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052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Klimatyzator  typu split (komplet: jednostka zewnętrzna i jednostka wewnętrzna) o znamionowej mocy chłodniczej 3,0-3,5 kW 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F6" w:rsidRPr="00F052F6" w:rsidRDefault="00F052F6" w:rsidP="00F052F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52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F6" w:rsidRPr="00F052F6" w:rsidRDefault="00F052F6" w:rsidP="00F052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052F6">
              <w:rPr>
                <w:rFonts w:ascii="Arial" w:eastAsia="Times New Roman" w:hAnsi="Arial" w:cs="Arial"/>
                <w:lang w:eastAsia="pl-PL"/>
              </w:rPr>
              <w:t>16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F6" w:rsidRPr="00F052F6" w:rsidRDefault="00F052F6" w:rsidP="00F052F6">
            <w:pPr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F052F6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F6" w:rsidRPr="00F052F6" w:rsidRDefault="00F052F6" w:rsidP="00F052F6">
            <w:pPr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F6" w:rsidRPr="00F052F6" w:rsidRDefault="00F052F6" w:rsidP="00F052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052F6">
              <w:rPr>
                <w:rFonts w:ascii="Arial" w:eastAsia="Times New Roman" w:hAnsi="Arial" w:cs="Arial"/>
                <w:lang w:eastAsia="pl-PL"/>
              </w:rPr>
              <w:t>......%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F6" w:rsidRPr="00F052F6" w:rsidRDefault="00F052F6" w:rsidP="00F052F6">
            <w:pPr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F6" w:rsidRPr="00F052F6" w:rsidRDefault="00F052F6" w:rsidP="00F052F6">
            <w:pPr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052F6" w:rsidRPr="00F052F6" w:rsidTr="00856AB3">
        <w:trPr>
          <w:gridAfter w:val="1"/>
          <w:wAfter w:w="9" w:type="dxa"/>
          <w:trHeight w:val="1515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F6" w:rsidRPr="00F052F6" w:rsidRDefault="00F052F6" w:rsidP="00F052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52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F6" w:rsidRPr="00F052F6" w:rsidRDefault="00F052F6" w:rsidP="00F052F6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052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Klimatyzator  typu split (komplet: jednostka zewnętrzna i jednostka wewnętrzna) o znamionowej mocy chłodniczej 5,0-5,3 kW 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F6" w:rsidRPr="00F052F6" w:rsidRDefault="00F052F6" w:rsidP="00F052F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52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F6" w:rsidRPr="00F052F6" w:rsidRDefault="00F052F6" w:rsidP="00F052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052F6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F6" w:rsidRPr="00F052F6" w:rsidRDefault="00F052F6" w:rsidP="00F052F6">
            <w:pPr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F052F6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F6" w:rsidRPr="00F052F6" w:rsidRDefault="00F052F6" w:rsidP="00F052F6">
            <w:pPr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F6" w:rsidRPr="00F052F6" w:rsidRDefault="00F052F6" w:rsidP="00F052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052F6">
              <w:rPr>
                <w:rFonts w:ascii="Arial" w:eastAsia="Times New Roman" w:hAnsi="Arial" w:cs="Arial"/>
                <w:lang w:eastAsia="pl-PL"/>
              </w:rPr>
              <w:t>......%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F6" w:rsidRPr="00F052F6" w:rsidRDefault="00F052F6" w:rsidP="00F052F6">
            <w:pPr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F6" w:rsidRPr="00F052F6" w:rsidRDefault="00F052F6" w:rsidP="00F052F6">
            <w:pPr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052F6" w:rsidRPr="00F052F6" w:rsidTr="00856AB3">
        <w:trPr>
          <w:trHeight w:val="315"/>
          <w:jc w:val="center"/>
        </w:trPr>
        <w:tc>
          <w:tcPr>
            <w:tcW w:w="8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F6" w:rsidRPr="00F052F6" w:rsidRDefault="00F052F6" w:rsidP="00F052F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052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RAZEM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F6" w:rsidRPr="00F052F6" w:rsidRDefault="00F052F6" w:rsidP="00F052F6">
            <w:pPr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F6" w:rsidRPr="00F052F6" w:rsidRDefault="00F052F6" w:rsidP="00F052F6">
            <w:pPr>
              <w:rPr>
                <w:rFonts w:ascii="Arial" w:eastAsia="Times New Roman" w:hAnsi="Arial" w:cs="Arial"/>
                <w:lang w:eastAsia="pl-PL"/>
              </w:rPr>
            </w:pPr>
            <w:r w:rsidRPr="00F052F6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F6" w:rsidRPr="00F052F6" w:rsidRDefault="00F052F6" w:rsidP="00F052F6">
            <w:pPr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F6" w:rsidRPr="00F052F6" w:rsidRDefault="00F052F6" w:rsidP="00F052F6">
            <w:pPr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F052F6" w:rsidRPr="00F052F6" w:rsidRDefault="00F052F6" w:rsidP="00F052F6">
      <w:pPr>
        <w:rPr>
          <w:rFonts w:ascii="Arial" w:eastAsia="Calibri" w:hAnsi="Arial" w:cs="Arial"/>
        </w:rPr>
      </w:pPr>
    </w:p>
    <w:p w:rsidR="00F052F6" w:rsidRPr="00F052F6" w:rsidRDefault="00F052F6" w:rsidP="00F052F6">
      <w:pPr>
        <w:rPr>
          <w:rFonts w:ascii="Arial" w:eastAsia="Calibri" w:hAnsi="Arial" w:cs="Arial"/>
          <w:b/>
        </w:rPr>
      </w:pPr>
      <w:r w:rsidRPr="00F052F6">
        <w:rPr>
          <w:rFonts w:ascii="Arial" w:eastAsia="Times New Roman" w:hAnsi="Arial" w:cs="Arial"/>
          <w:b/>
          <w:sz w:val="20"/>
          <w:szCs w:val="20"/>
          <w:lang w:eastAsia="pl-PL"/>
        </w:rPr>
        <w:t>(*) informacja będzie służyła do oceny zgodności oferowanego przedmiotu zamówienia z wymaganiami Zamawiającego</w:t>
      </w:r>
    </w:p>
    <w:p w:rsidR="00F052F6" w:rsidRPr="00F052F6" w:rsidRDefault="00F052F6" w:rsidP="00F052F6">
      <w:pPr>
        <w:rPr>
          <w:rFonts w:ascii="Arial" w:eastAsia="Calibri" w:hAnsi="Arial" w:cs="Arial"/>
        </w:rPr>
      </w:pPr>
    </w:p>
    <w:p w:rsidR="00F052F6" w:rsidRPr="00F052F6" w:rsidRDefault="00F052F6" w:rsidP="00F052F6">
      <w:pPr>
        <w:rPr>
          <w:rFonts w:ascii="Arial" w:eastAsia="Calibri" w:hAnsi="Arial" w:cs="Arial"/>
        </w:rPr>
      </w:pPr>
    </w:p>
    <w:p w:rsidR="00F052F6" w:rsidRPr="00F052F6" w:rsidRDefault="00F052F6" w:rsidP="00F052F6">
      <w:pPr>
        <w:rPr>
          <w:rFonts w:ascii="Arial" w:eastAsia="Calibri" w:hAnsi="Arial" w:cs="Arial"/>
        </w:rPr>
      </w:pPr>
    </w:p>
    <w:p w:rsidR="00F052F6" w:rsidRPr="00F052F6" w:rsidRDefault="00F052F6" w:rsidP="00F052F6">
      <w:pPr>
        <w:rPr>
          <w:rFonts w:ascii="Arial" w:eastAsia="Calibri" w:hAnsi="Arial" w:cs="Arial"/>
        </w:rPr>
      </w:pPr>
    </w:p>
    <w:p w:rsidR="00F052F6" w:rsidRPr="00F052F6" w:rsidRDefault="00F052F6" w:rsidP="00F052F6">
      <w:pPr>
        <w:rPr>
          <w:rFonts w:ascii="Arial" w:eastAsia="Calibri" w:hAnsi="Arial" w:cs="Arial"/>
        </w:rPr>
      </w:pPr>
    </w:p>
    <w:p w:rsidR="00F052F6" w:rsidRDefault="00F052F6" w:rsidP="00F052F6">
      <w:pPr>
        <w:rPr>
          <w:rFonts w:ascii="Arial" w:eastAsia="Calibri" w:hAnsi="Arial" w:cs="Arial"/>
        </w:rPr>
      </w:pPr>
    </w:p>
    <w:p w:rsidR="001A593C" w:rsidRPr="00F052F6" w:rsidRDefault="001A593C" w:rsidP="00F052F6">
      <w:pPr>
        <w:rPr>
          <w:rFonts w:ascii="Arial" w:eastAsia="Calibri" w:hAnsi="Arial" w:cs="Arial"/>
        </w:rPr>
      </w:pPr>
    </w:p>
    <w:p w:rsidR="00F052F6" w:rsidRPr="00F052F6" w:rsidRDefault="00F052F6" w:rsidP="00F052F6">
      <w:pPr>
        <w:rPr>
          <w:rFonts w:ascii="Arial" w:eastAsia="Calibri" w:hAnsi="Arial" w:cs="Arial"/>
          <w:b/>
        </w:rPr>
      </w:pPr>
      <w:r w:rsidRPr="00F052F6">
        <w:rPr>
          <w:rFonts w:ascii="Arial" w:eastAsia="Calibri" w:hAnsi="Arial" w:cs="Arial"/>
          <w:b/>
        </w:rPr>
        <w:lastRenderedPageBreak/>
        <w:t>Tabela II</w:t>
      </w:r>
    </w:p>
    <w:p w:rsidR="00F052F6" w:rsidRPr="00F052F6" w:rsidRDefault="00F052F6" w:rsidP="00F052F6">
      <w:pPr>
        <w:rPr>
          <w:rFonts w:ascii="Arial" w:eastAsia="Calibri" w:hAnsi="Arial" w:cs="Arial"/>
        </w:rPr>
      </w:pPr>
      <w:r w:rsidRPr="00F052F6">
        <w:rPr>
          <w:rFonts w:ascii="Arial" w:eastAsia="Calibri" w:hAnsi="Arial" w:cs="Arial"/>
        </w:rPr>
        <w:t>Przeglądy gwarancyjne urządzeń klimatyzacyjnych:</w:t>
      </w:r>
    </w:p>
    <w:tbl>
      <w:tblPr>
        <w:tblW w:w="147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312"/>
        <w:gridCol w:w="3679"/>
        <w:gridCol w:w="1813"/>
        <w:gridCol w:w="1764"/>
        <w:gridCol w:w="1240"/>
        <w:gridCol w:w="1681"/>
        <w:gridCol w:w="1888"/>
      </w:tblGrid>
      <w:tr w:rsidR="00F052F6" w:rsidRPr="00F052F6" w:rsidTr="00856AB3">
        <w:trPr>
          <w:trHeight w:val="144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F6" w:rsidRPr="00F052F6" w:rsidRDefault="00F052F6" w:rsidP="00F052F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052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F6" w:rsidRPr="00F052F6" w:rsidRDefault="00F052F6" w:rsidP="00F052F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052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Opis czynności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F6" w:rsidRPr="00F052F6" w:rsidRDefault="00F052F6" w:rsidP="00F052F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052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Liczba przeglądów gwarancyjnych</w:t>
            </w:r>
            <w:r w:rsidRPr="00F052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w trakcie trwania gwarancji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F6" w:rsidRPr="00F052F6" w:rsidRDefault="00F052F6" w:rsidP="00F052F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052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jednostkowa</w:t>
            </w:r>
            <w:r w:rsidRPr="00F052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za jeden przegląd gwarancyjny wszystkich urządzeń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F6" w:rsidRPr="00F052F6" w:rsidRDefault="00F052F6" w:rsidP="00F052F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052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netto - przeglądy razem (kol. 3 x 4)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F6" w:rsidRPr="00F052F6" w:rsidRDefault="00F052F6" w:rsidP="00F052F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052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Stawka podatku VAT (%)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F6" w:rsidRPr="00F052F6" w:rsidRDefault="00F052F6" w:rsidP="00F052F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052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Kwota VAT zł (kol. 5x 6)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F6" w:rsidRPr="00F052F6" w:rsidRDefault="00F052F6" w:rsidP="00F052F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052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brutto - przeglądy razem (kol. 5 + 7)</w:t>
            </w:r>
          </w:p>
        </w:tc>
      </w:tr>
      <w:tr w:rsidR="00F052F6" w:rsidRPr="00F052F6" w:rsidTr="00856AB3">
        <w:trPr>
          <w:trHeight w:val="367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F6" w:rsidRPr="00F052F6" w:rsidRDefault="00F052F6" w:rsidP="00F052F6">
            <w:pPr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</w:pPr>
            <w:r w:rsidRPr="00F052F6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F6" w:rsidRPr="00F052F6" w:rsidRDefault="00F052F6" w:rsidP="00F052F6">
            <w:pPr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</w:pPr>
            <w:r w:rsidRPr="00F052F6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F6" w:rsidRPr="00F052F6" w:rsidRDefault="00F052F6" w:rsidP="00F052F6">
            <w:pPr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</w:pPr>
            <w:r w:rsidRPr="00F052F6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F6" w:rsidRPr="00F052F6" w:rsidRDefault="00F052F6" w:rsidP="00F052F6">
            <w:pPr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</w:pPr>
            <w:r w:rsidRPr="00F052F6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F6" w:rsidRPr="00F052F6" w:rsidRDefault="00F052F6" w:rsidP="00F052F6">
            <w:pPr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</w:pPr>
            <w:r w:rsidRPr="00F052F6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F6" w:rsidRPr="00F052F6" w:rsidRDefault="00F052F6" w:rsidP="00F052F6">
            <w:pPr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</w:pPr>
            <w:r w:rsidRPr="00F052F6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F6" w:rsidRPr="00F052F6" w:rsidRDefault="00F052F6" w:rsidP="00F052F6">
            <w:pPr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</w:pPr>
            <w:r w:rsidRPr="00F052F6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F6" w:rsidRPr="00F052F6" w:rsidRDefault="00F052F6" w:rsidP="00F052F6">
            <w:pPr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</w:pPr>
            <w:r w:rsidRPr="00F052F6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  <w:t>8</w:t>
            </w:r>
          </w:p>
        </w:tc>
      </w:tr>
      <w:tr w:rsidR="00F052F6" w:rsidRPr="00F052F6" w:rsidTr="00856AB3">
        <w:trPr>
          <w:trHeight w:val="1725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F6" w:rsidRPr="00F052F6" w:rsidRDefault="00F052F6" w:rsidP="00F052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52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F6" w:rsidRPr="00F052F6" w:rsidRDefault="00F052F6" w:rsidP="00EC00F6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052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Przegląd gwarancyjny 20 kompletów urządzeń klimatyzacyjnych wykonany dwukrotnie w każdym roku trwania gwarancji udzielonej do umowy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F6" w:rsidRPr="00F052F6" w:rsidRDefault="00F052F6" w:rsidP="00F052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bookmarkStart w:id="0" w:name="_GoBack"/>
            <w:bookmarkEnd w:id="0"/>
            <w:r w:rsidRPr="00F052F6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F6" w:rsidRPr="00F052F6" w:rsidRDefault="00F052F6" w:rsidP="00F052F6">
            <w:pPr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F052F6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F6" w:rsidRPr="00F052F6" w:rsidRDefault="00F052F6" w:rsidP="00F052F6">
            <w:pPr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F6" w:rsidRPr="00F052F6" w:rsidRDefault="00F052F6" w:rsidP="00F052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052F6">
              <w:rPr>
                <w:rFonts w:ascii="Arial" w:eastAsia="Times New Roman" w:hAnsi="Arial" w:cs="Arial"/>
                <w:lang w:eastAsia="pl-PL"/>
              </w:rPr>
              <w:t>......%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F6" w:rsidRPr="00F052F6" w:rsidRDefault="00F052F6" w:rsidP="00F052F6">
            <w:pPr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F6" w:rsidRPr="00F052F6" w:rsidRDefault="00F052F6" w:rsidP="00F052F6">
            <w:pPr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F052F6" w:rsidRPr="00F052F6" w:rsidRDefault="00F052F6" w:rsidP="00F052F6">
      <w:pPr>
        <w:rPr>
          <w:rFonts w:ascii="Arial" w:eastAsia="Calibri" w:hAnsi="Arial" w:cs="Arial"/>
        </w:rPr>
      </w:pPr>
    </w:p>
    <w:p w:rsidR="00F052F6" w:rsidRPr="00F052F6" w:rsidRDefault="00F052F6" w:rsidP="00F052F6">
      <w:pPr>
        <w:rPr>
          <w:rFonts w:ascii="Arial" w:eastAsia="Calibri" w:hAnsi="Arial" w:cs="Arial"/>
          <w:b/>
        </w:rPr>
      </w:pPr>
      <w:r w:rsidRPr="00F052F6">
        <w:rPr>
          <w:rFonts w:ascii="Arial" w:eastAsia="Calibri" w:hAnsi="Arial" w:cs="Arial"/>
          <w:b/>
        </w:rPr>
        <w:t>Tabela III</w:t>
      </w:r>
    </w:p>
    <w:p w:rsidR="00F052F6" w:rsidRPr="00F052F6" w:rsidRDefault="00F052F6" w:rsidP="00F052F6">
      <w:pPr>
        <w:rPr>
          <w:rFonts w:ascii="Arial" w:eastAsia="Calibri" w:hAnsi="Arial" w:cs="Arial"/>
          <w:b/>
        </w:rPr>
      </w:pPr>
      <w:r w:rsidRPr="00F052F6">
        <w:rPr>
          <w:rFonts w:ascii="Arial" w:eastAsia="Calibri" w:hAnsi="Arial" w:cs="Arial"/>
        </w:rPr>
        <w:t xml:space="preserve">Dostawa, montaż i przeglądy gwarancyjne urządzeń klimatyzacyjnych – </w:t>
      </w:r>
      <w:r w:rsidRPr="00F052F6">
        <w:rPr>
          <w:rFonts w:ascii="Arial" w:eastAsia="Calibri" w:hAnsi="Arial" w:cs="Arial"/>
          <w:b/>
        </w:rPr>
        <w:t>RAZEM ( tabela I oraz tabela II)</w:t>
      </w:r>
    </w:p>
    <w:tbl>
      <w:tblPr>
        <w:tblW w:w="151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3"/>
        <w:gridCol w:w="1764"/>
        <w:gridCol w:w="1627"/>
        <w:gridCol w:w="1681"/>
        <w:gridCol w:w="1888"/>
      </w:tblGrid>
      <w:tr w:rsidR="00F052F6" w:rsidRPr="00F052F6" w:rsidTr="00856AB3">
        <w:trPr>
          <w:trHeight w:val="480"/>
          <w:jc w:val="center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F6" w:rsidRPr="00F052F6" w:rsidRDefault="00F052F6" w:rsidP="00F052F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052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F6" w:rsidRPr="00F052F6" w:rsidRDefault="00F052F6" w:rsidP="00F052F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052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netto - razem</w:t>
            </w:r>
          </w:p>
          <w:p w:rsidR="00F052F6" w:rsidRPr="00F052F6" w:rsidRDefault="00F052F6" w:rsidP="00F052F6">
            <w:pPr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</w:pPr>
            <w:r w:rsidRPr="00F052F6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  <w:t>(tabela I kol.6 poz. RAZEM + tabela II kol. 5)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F6" w:rsidRPr="00F052F6" w:rsidRDefault="00F052F6" w:rsidP="00F052F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052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Stawka podatku VAT (%)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F6" w:rsidRPr="00F052F6" w:rsidRDefault="00F052F6" w:rsidP="00F052F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052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Kwota VAT zł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F6" w:rsidRPr="00F052F6" w:rsidRDefault="00F052F6" w:rsidP="00F052F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052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brutto - razem</w:t>
            </w:r>
          </w:p>
          <w:p w:rsidR="00F052F6" w:rsidRPr="00F052F6" w:rsidRDefault="00F052F6" w:rsidP="00F052F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052F6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  <w:t>(tabela I kol.9 poz. RAZEM + tabela II kol. 8)</w:t>
            </w:r>
          </w:p>
        </w:tc>
      </w:tr>
      <w:tr w:rsidR="00F052F6" w:rsidRPr="00F052F6" w:rsidTr="00856AB3">
        <w:trPr>
          <w:trHeight w:val="465"/>
          <w:jc w:val="center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F6" w:rsidRPr="00F052F6" w:rsidRDefault="00F052F6" w:rsidP="00F052F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052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OFERTY (RAZEM)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F6" w:rsidRPr="00F052F6" w:rsidRDefault="00F052F6" w:rsidP="00F052F6">
            <w:pPr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052F6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F6" w:rsidRPr="00F052F6" w:rsidRDefault="00F052F6" w:rsidP="00F052F6">
            <w:pPr>
              <w:rPr>
                <w:rFonts w:ascii="Arial" w:eastAsia="Times New Roman" w:hAnsi="Arial" w:cs="Arial"/>
                <w:lang w:eastAsia="pl-PL"/>
              </w:rPr>
            </w:pPr>
            <w:r w:rsidRPr="00F052F6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F6" w:rsidRPr="00F052F6" w:rsidRDefault="00F052F6" w:rsidP="00F052F6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052F6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F6" w:rsidRPr="00F052F6" w:rsidRDefault="00F052F6" w:rsidP="00F052F6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052F6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</w:tbl>
    <w:p w:rsidR="00F052F6" w:rsidRPr="00F052F6" w:rsidRDefault="00F052F6" w:rsidP="00F052F6">
      <w:pPr>
        <w:rPr>
          <w:rFonts w:ascii="Arial" w:eastAsia="Calibri" w:hAnsi="Arial" w:cs="Arial"/>
        </w:rPr>
      </w:pPr>
    </w:p>
    <w:p w:rsidR="00F052F6" w:rsidRPr="00F052F6" w:rsidRDefault="00F052F6" w:rsidP="00F052F6">
      <w:pPr>
        <w:rPr>
          <w:rFonts w:ascii="Arial" w:eastAsia="Calibri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4"/>
        <w:gridCol w:w="4643"/>
      </w:tblGrid>
      <w:tr w:rsidR="00F052F6" w:rsidRPr="00F052F6" w:rsidTr="00856AB3">
        <w:trPr>
          <w:trHeight w:val="173"/>
          <w:jc w:val="center"/>
        </w:trPr>
        <w:tc>
          <w:tcPr>
            <w:tcW w:w="4644" w:type="dxa"/>
          </w:tcPr>
          <w:p w:rsidR="00F052F6" w:rsidRPr="00F052F6" w:rsidRDefault="00F052F6" w:rsidP="00F052F6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F052F6">
              <w:rPr>
                <w:rFonts w:ascii="Arial" w:eastAsia="Calibri" w:hAnsi="Arial" w:cs="Arial"/>
                <w:lang w:eastAsia="pl-PL"/>
              </w:rPr>
              <w:t>………………………………</w:t>
            </w:r>
          </w:p>
        </w:tc>
        <w:tc>
          <w:tcPr>
            <w:tcW w:w="4643" w:type="dxa"/>
          </w:tcPr>
          <w:p w:rsidR="00F052F6" w:rsidRPr="00F052F6" w:rsidRDefault="00F052F6" w:rsidP="00F052F6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F052F6">
              <w:rPr>
                <w:rFonts w:ascii="Arial" w:eastAsia="Calibri" w:hAnsi="Arial" w:cs="Arial"/>
                <w:lang w:eastAsia="pl-PL"/>
              </w:rPr>
              <w:t>………………………………………</w:t>
            </w:r>
          </w:p>
        </w:tc>
      </w:tr>
      <w:tr w:rsidR="00F052F6" w:rsidRPr="00F052F6" w:rsidTr="00856AB3">
        <w:trPr>
          <w:jc w:val="center"/>
        </w:trPr>
        <w:tc>
          <w:tcPr>
            <w:tcW w:w="4644" w:type="dxa"/>
          </w:tcPr>
          <w:p w:rsidR="00F052F6" w:rsidRPr="00F052F6" w:rsidRDefault="00F052F6" w:rsidP="00F052F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F052F6">
              <w:rPr>
                <w:rFonts w:ascii="Arial" w:eastAsia="Calibri" w:hAnsi="Arial" w:cs="Arial"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4643" w:type="dxa"/>
          </w:tcPr>
          <w:p w:rsidR="00F052F6" w:rsidRPr="00F052F6" w:rsidRDefault="00F052F6" w:rsidP="00F052F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F052F6">
              <w:rPr>
                <w:rFonts w:ascii="Arial" w:eastAsia="Calibri" w:hAnsi="Arial" w:cs="Arial"/>
                <w:sz w:val="18"/>
                <w:szCs w:val="18"/>
                <w:lang w:eastAsia="pl-PL"/>
              </w:rPr>
              <w:t>Podpis (podpisy) osób uprawnionych</w:t>
            </w:r>
          </w:p>
          <w:p w:rsidR="00F052F6" w:rsidRPr="00F052F6" w:rsidRDefault="00F052F6" w:rsidP="00F052F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F052F6">
              <w:rPr>
                <w:rFonts w:ascii="Arial" w:eastAsia="Calibri" w:hAnsi="Arial" w:cs="Arial"/>
                <w:sz w:val="18"/>
                <w:szCs w:val="18"/>
                <w:lang w:eastAsia="pl-PL"/>
              </w:rPr>
              <w:t>do reprezentowania wykonawcy</w:t>
            </w:r>
          </w:p>
        </w:tc>
      </w:tr>
    </w:tbl>
    <w:p w:rsidR="00A46A0A" w:rsidRDefault="00A46A0A"/>
    <w:sectPr w:rsidR="00A46A0A" w:rsidSect="00F052F6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2F6" w:rsidRDefault="00F052F6" w:rsidP="00F052F6">
      <w:pPr>
        <w:spacing w:line="240" w:lineRule="auto"/>
      </w:pPr>
      <w:r>
        <w:separator/>
      </w:r>
    </w:p>
  </w:endnote>
  <w:endnote w:type="continuationSeparator" w:id="0">
    <w:p w:rsidR="00F052F6" w:rsidRDefault="00F052F6" w:rsidP="00F052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2F6" w:rsidRDefault="00F052F6" w:rsidP="00F052F6">
    <w:pPr>
      <w:pStyle w:val="Stopka"/>
      <w:jc w:val="center"/>
      <w:rPr>
        <w:rFonts w:ascii="Arial" w:hAnsi="Arial" w:cs="Arial"/>
        <w:sz w:val="18"/>
        <w:szCs w:val="18"/>
      </w:rPr>
    </w:pPr>
    <w:r w:rsidRPr="007001C8">
      <w:rPr>
        <w:rFonts w:ascii="Arial" w:hAnsi="Arial" w:cs="Arial"/>
        <w:sz w:val="18"/>
        <w:szCs w:val="18"/>
      </w:rPr>
      <w:fldChar w:fldCharType="begin"/>
    </w:r>
    <w:r w:rsidRPr="007001C8">
      <w:rPr>
        <w:rFonts w:ascii="Arial" w:hAnsi="Arial" w:cs="Arial"/>
        <w:sz w:val="18"/>
        <w:szCs w:val="18"/>
      </w:rPr>
      <w:instrText>PAGE   \* MERGEFORMAT</w:instrText>
    </w:r>
    <w:r w:rsidRPr="007001C8">
      <w:rPr>
        <w:rFonts w:ascii="Arial" w:hAnsi="Arial" w:cs="Arial"/>
        <w:sz w:val="18"/>
        <w:szCs w:val="18"/>
      </w:rPr>
      <w:fldChar w:fldCharType="separate"/>
    </w:r>
    <w:r w:rsidR="00EC00F6">
      <w:rPr>
        <w:rFonts w:ascii="Arial" w:hAnsi="Arial" w:cs="Arial"/>
        <w:noProof/>
        <w:sz w:val="18"/>
        <w:szCs w:val="18"/>
      </w:rPr>
      <w:t>1</w:t>
    </w:r>
    <w:r w:rsidRPr="007001C8">
      <w:rPr>
        <w:rFonts w:ascii="Arial" w:hAnsi="Arial" w:cs="Arial"/>
        <w:sz w:val="18"/>
        <w:szCs w:val="18"/>
      </w:rPr>
      <w:fldChar w:fldCharType="end"/>
    </w:r>
  </w:p>
  <w:p w:rsidR="00F052F6" w:rsidRPr="007001C8" w:rsidRDefault="00F052F6" w:rsidP="00F052F6">
    <w:pPr>
      <w:pStyle w:val="Stopka"/>
      <w:jc w:val="right"/>
      <w:rPr>
        <w:rFonts w:ascii="Arial" w:hAnsi="Arial" w:cs="Arial"/>
        <w:i/>
        <w:sz w:val="16"/>
        <w:szCs w:val="16"/>
      </w:rPr>
    </w:pPr>
    <w:r w:rsidRPr="007001C8">
      <w:rPr>
        <w:rFonts w:ascii="Arial" w:hAnsi="Arial" w:cs="Arial"/>
        <w:i/>
        <w:sz w:val="16"/>
        <w:szCs w:val="16"/>
      </w:rPr>
      <w:t>sprawa nr 4/BSU-II/DA/22</w:t>
    </w:r>
  </w:p>
  <w:p w:rsidR="00F052F6" w:rsidRDefault="00F052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2F6" w:rsidRDefault="00F052F6" w:rsidP="00F052F6">
      <w:pPr>
        <w:spacing w:line="240" w:lineRule="auto"/>
      </w:pPr>
      <w:r>
        <w:separator/>
      </w:r>
    </w:p>
  </w:footnote>
  <w:footnote w:type="continuationSeparator" w:id="0">
    <w:p w:rsidR="00F052F6" w:rsidRDefault="00F052F6" w:rsidP="00F052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CF"/>
    <w:rsid w:val="00167FD3"/>
    <w:rsid w:val="001A593C"/>
    <w:rsid w:val="001A7229"/>
    <w:rsid w:val="005F67CF"/>
    <w:rsid w:val="00A46A0A"/>
    <w:rsid w:val="00EC00F6"/>
    <w:rsid w:val="00F0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F5FD19F-23E4-42E7-8582-5B1C7027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52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2F6"/>
  </w:style>
  <w:style w:type="paragraph" w:styleId="Stopka">
    <w:name w:val="footer"/>
    <w:basedOn w:val="Normalny"/>
    <w:link w:val="StopkaZnak"/>
    <w:uiPriority w:val="99"/>
    <w:unhideWhenUsed/>
    <w:rsid w:val="00F05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8B394EB-30D9-492F-92BA-370D3E6427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Skowroński Tomasz</dc:creator>
  <cp:keywords/>
  <dc:description/>
  <cp:lastModifiedBy>Kweclich Magdalena</cp:lastModifiedBy>
  <cp:revision>5</cp:revision>
  <dcterms:created xsi:type="dcterms:W3CDTF">2022-06-14T07:17:00Z</dcterms:created>
  <dcterms:modified xsi:type="dcterms:W3CDTF">2022-06-14T12:11:00Z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6bc860a8-f628-4d83-a541-033159542156</vt:lpwstr>
  </property>
  <property fmtid="{D5CDD505-2E9C-101B-9397-08002B2CF9AE}" pid="3" name="bjSaver">
    <vt:lpwstr>dZbGMGa49vkTCLQVdX1+dBgaKmtNxqGm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