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31185" w:rsidRDefault="00931185" w:rsidP="00931185">
      <w:pPr>
        <w:autoSpaceDE w:val="0"/>
        <w:autoSpaceDN w:val="0"/>
        <w:adjustRightInd w:val="0"/>
        <w:spacing w:line="287" w:lineRule="auto"/>
        <w:ind w:left="-720"/>
        <w:jc w:val="center"/>
        <w:rPr>
          <w:rFonts w:ascii="Calibri" w:hAnsi="Calibri"/>
          <w:b/>
          <w:spacing w:val="30"/>
          <w:sz w:val="18"/>
          <w:szCs w:val="18"/>
        </w:rPr>
      </w:pPr>
      <w:r w:rsidRPr="009A2B8C">
        <w:rPr>
          <w:rFonts w:ascii="Calibri" w:hAnsi="Calibri"/>
          <w:b/>
          <w:spacing w:val="30"/>
          <w:sz w:val="18"/>
          <w:szCs w:val="18"/>
        </w:rPr>
        <w:t xml:space="preserve">KARTA REFERENCYJNA KLIENTA URZĘDU </w:t>
      </w:r>
      <w:r w:rsidRPr="00697BC1">
        <w:rPr>
          <w:rFonts w:ascii="Calibri" w:hAnsi="Calibri"/>
          <w:b/>
          <w:spacing w:val="30"/>
          <w:sz w:val="18"/>
          <w:szCs w:val="18"/>
        </w:rPr>
        <w:t>[01</w:t>
      </w:r>
      <w:r>
        <w:rPr>
          <w:rFonts w:ascii="Calibri" w:hAnsi="Calibri"/>
          <w:b/>
          <w:spacing w:val="30"/>
          <w:sz w:val="18"/>
          <w:szCs w:val="18"/>
        </w:rPr>
        <w:t>/27</w:t>
      </w:r>
      <w:r w:rsidRPr="00697BC1">
        <w:rPr>
          <w:rFonts w:ascii="Calibri" w:hAnsi="Calibri"/>
          <w:b/>
          <w:spacing w:val="30"/>
          <w:sz w:val="18"/>
          <w:szCs w:val="18"/>
        </w:rPr>
        <w:t>]</w:t>
      </w:r>
      <w:r>
        <w:rPr>
          <w:rFonts w:ascii="Calibri" w:hAnsi="Calibri"/>
          <w:b/>
          <w:spacing w:val="30"/>
          <w:sz w:val="18"/>
          <w:szCs w:val="18"/>
        </w:rPr>
        <w:t xml:space="preserve"> </w:t>
      </w:r>
    </w:p>
    <w:p w:rsidR="00931185" w:rsidRDefault="00931185" w:rsidP="00931185">
      <w:pPr>
        <w:autoSpaceDE w:val="0"/>
        <w:autoSpaceDN w:val="0"/>
        <w:adjustRightInd w:val="0"/>
        <w:spacing w:line="287" w:lineRule="auto"/>
        <w:ind w:left="-720"/>
        <w:jc w:val="center"/>
        <w:rPr>
          <w:rFonts w:ascii="Calibri" w:hAnsi="Calibri"/>
          <w:b/>
          <w:i/>
          <w:sz w:val="18"/>
          <w:szCs w:val="18"/>
        </w:rPr>
      </w:pPr>
      <w:r w:rsidRPr="00697BC1">
        <w:rPr>
          <w:rFonts w:ascii="Calibri" w:hAnsi="Calibri"/>
          <w:b/>
          <w:i/>
          <w:sz w:val="18"/>
          <w:szCs w:val="18"/>
        </w:rPr>
        <w:t>Archiwa</w:t>
      </w:r>
    </w:p>
    <w:tbl>
      <w:tblPr>
        <w:tblW w:w="10620" w:type="dxa"/>
        <w:tblInd w:w="-6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85" w:type="dxa"/>
          <w:left w:w="70" w:type="dxa"/>
          <w:bottom w:w="85" w:type="dxa"/>
          <w:right w:w="70" w:type="dxa"/>
        </w:tblCellMar>
        <w:tblLook w:val="0000"/>
      </w:tblPr>
      <w:tblGrid>
        <w:gridCol w:w="420"/>
        <w:gridCol w:w="658"/>
        <w:gridCol w:w="642"/>
        <w:gridCol w:w="1263"/>
        <w:gridCol w:w="5117"/>
        <w:gridCol w:w="2520"/>
      </w:tblGrid>
      <w:tr w:rsidR="00931185" w:rsidRPr="00A80339" w:rsidTr="00D22EC1">
        <w:tc>
          <w:tcPr>
            <w:tcW w:w="10620" w:type="dxa"/>
            <w:gridSpan w:val="6"/>
            <w:shd w:val="clear" w:color="auto" w:fill="C0C0C0"/>
            <w:vAlign w:val="center"/>
          </w:tcPr>
          <w:p w:rsidR="00931185" w:rsidRPr="00C13596" w:rsidRDefault="00931185" w:rsidP="00D22EC1">
            <w:pPr>
              <w:rPr>
                <w:rFonts w:ascii="Calibri" w:hAnsi="Calibri"/>
                <w:b/>
                <w:sz w:val="16"/>
                <w:szCs w:val="16"/>
              </w:rPr>
            </w:pPr>
            <w:r w:rsidRPr="00C13596">
              <w:rPr>
                <w:rFonts w:ascii="Calibri" w:hAnsi="Calibri"/>
                <w:b/>
                <w:sz w:val="16"/>
                <w:szCs w:val="16"/>
              </w:rPr>
              <w:t>ARCHIWUM PAŃSTWOWE</w:t>
            </w:r>
          </w:p>
          <w:p w:rsidR="00931185" w:rsidRPr="00A80339" w:rsidRDefault="00931185" w:rsidP="00D22EC1">
            <w:pPr>
              <w:rPr>
                <w:rFonts w:ascii="Calibri" w:hAnsi="Calibri"/>
                <w:b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urząd centralnej administracji niezespolonej, podlegający Dyrekcji Archiwów Państwowych (30 urzędów)</w:t>
            </w:r>
          </w:p>
        </w:tc>
      </w:tr>
      <w:tr w:rsidR="00931185" w:rsidRPr="00A80339" w:rsidTr="00D22EC1">
        <w:tc>
          <w:tcPr>
            <w:tcW w:w="10620" w:type="dxa"/>
            <w:gridSpan w:val="6"/>
            <w:shd w:val="clear" w:color="auto" w:fill="C0C0C0"/>
            <w:vAlign w:val="center"/>
          </w:tcPr>
          <w:p w:rsidR="00931185" w:rsidRPr="00A80339" w:rsidRDefault="00931185" w:rsidP="00D22EC1">
            <w:pPr>
              <w:jc w:val="both"/>
              <w:rPr>
                <w:rFonts w:cs="Arial"/>
                <w:sz w:val="14"/>
                <w:szCs w:val="14"/>
              </w:rPr>
            </w:pPr>
            <w:r w:rsidRPr="00A80339">
              <w:rPr>
                <w:rFonts w:ascii="Calibri" w:hAnsi="Calibri" w:cs="Arial"/>
                <w:sz w:val="14"/>
                <w:szCs w:val="14"/>
              </w:rPr>
              <w:t xml:space="preserve">Podstawowy zakres wykonywanych działań: </w:t>
            </w:r>
            <w:r w:rsidRPr="00A80339">
              <w:rPr>
                <w:rFonts w:ascii="Calibri" w:hAnsi="Calibri" w:cs="Arial"/>
                <w:i/>
                <w:sz w:val="14"/>
                <w:szCs w:val="14"/>
              </w:rPr>
              <w:t>kształtowanie państwowego zasobu archiwalnego; ewidencja, przechowywanie, opracowanie, zabezpieczenie i udostępnianie materiałów archiwalnych; kontrola postępowania z materiałami archiwalnymi wchodzącymi do państwowego zasobu archiwalnego; wydawanie odpisów, wypisów, wyciągów, reprodukcji materiałów i zaświadczeń; prowadzenie prac naukowych oraz wydawniczych w dziedzinie archiwistyki</w:t>
            </w:r>
          </w:p>
        </w:tc>
      </w:tr>
      <w:tr w:rsidR="00931185" w:rsidRPr="00A80339" w:rsidTr="00D22EC1">
        <w:trPr>
          <w:trHeight w:val="251"/>
        </w:trPr>
        <w:tc>
          <w:tcPr>
            <w:tcW w:w="420" w:type="dxa"/>
            <w:shd w:val="clear" w:color="auto" w:fill="99CCFF"/>
            <w:vAlign w:val="center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b/>
                <w:sz w:val="14"/>
                <w:szCs w:val="14"/>
              </w:rPr>
            </w:pPr>
            <w:r w:rsidRPr="00A80339">
              <w:rPr>
                <w:rFonts w:ascii="Calibri" w:hAnsi="Calibri"/>
                <w:b/>
                <w:sz w:val="14"/>
                <w:szCs w:val="14"/>
              </w:rPr>
              <w:t>Lp.</w:t>
            </w:r>
          </w:p>
        </w:tc>
        <w:tc>
          <w:tcPr>
            <w:tcW w:w="2563" w:type="dxa"/>
            <w:gridSpan w:val="3"/>
            <w:shd w:val="clear" w:color="auto" w:fill="99CCFF"/>
            <w:vAlign w:val="center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b/>
                <w:sz w:val="14"/>
                <w:szCs w:val="14"/>
              </w:rPr>
            </w:pPr>
            <w:r w:rsidRPr="00A80339">
              <w:rPr>
                <w:rFonts w:ascii="Calibri" w:hAnsi="Calibri"/>
                <w:b/>
                <w:sz w:val="14"/>
                <w:szCs w:val="14"/>
              </w:rPr>
              <w:t>Kryteria</w:t>
            </w:r>
          </w:p>
        </w:tc>
        <w:tc>
          <w:tcPr>
            <w:tcW w:w="5117" w:type="dxa"/>
            <w:shd w:val="clear" w:color="auto" w:fill="99CCFF"/>
            <w:vAlign w:val="center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b/>
                <w:sz w:val="14"/>
                <w:szCs w:val="14"/>
              </w:rPr>
            </w:pPr>
            <w:r w:rsidRPr="00A80339">
              <w:rPr>
                <w:rFonts w:ascii="Calibri" w:hAnsi="Calibri"/>
                <w:b/>
                <w:sz w:val="14"/>
                <w:szCs w:val="14"/>
              </w:rPr>
              <w:t>Składniki</w:t>
            </w:r>
          </w:p>
        </w:tc>
        <w:tc>
          <w:tcPr>
            <w:tcW w:w="2520" w:type="dxa"/>
            <w:shd w:val="clear" w:color="auto" w:fill="99CCFF"/>
            <w:vAlign w:val="center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b/>
                <w:sz w:val="14"/>
                <w:szCs w:val="14"/>
              </w:rPr>
            </w:pPr>
            <w:r>
              <w:rPr>
                <w:rFonts w:ascii="Calibri" w:hAnsi="Calibri"/>
                <w:b/>
                <w:sz w:val="14"/>
                <w:szCs w:val="14"/>
              </w:rPr>
              <w:t>Komentarze (w tym anomalie)</w:t>
            </w:r>
          </w:p>
        </w:tc>
      </w:tr>
      <w:tr w:rsidR="00931185" w:rsidRPr="00A80339" w:rsidTr="00D22EC1">
        <w:trPr>
          <w:trHeight w:val="180"/>
        </w:trPr>
        <w:tc>
          <w:tcPr>
            <w:tcW w:w="420" w:type="dxa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1.</w:t>
            </w:r>
          </w:p>
        </w:tc>
        <w:tc>
          <w:tcPr>
            <w:tcW w:w="2563" w:type="dxa"/>
            <w:gridSpan w:val="3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Podmiotowe</w:t>
            </w:r>
          </w:p>
        </w:tc>
        <w:tc>
          <w:tcPr>
            <w:tcW w:w="5117" w:type="dxa"/>
            <w:vAlign w:val="center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 xml:space="preserve">Następca prawny // Pełnomocnik // </w:t>
            </w:r>
            <w:r>
              <w:rPr>
                <w:rFonts w:ascii="Calibri" w:hAnsi="Calibri"/>
                <w:sz w:val="14"/>
                <w:szCs w:val="14"/>
              </w:rPr>
              <w:t>Interesant</w:t>
            </w:r>
            <w:r w:rsidRPr="00A80339">
              <w:rPr>
                <w:rFonts w:ascii="Calibri" w:hAnsi="Calibri"/>
                <w:sz w:val="14"/>
                <w:szCs w:val="14"/>
              </w:rPr>
              <w:t xml:space="preserve">// Przedstawiciel </w:t>
            </w:r>
          </w:p>
        </w:tc>
        <w:tc>
          <w:tcPr>
            <w:tcW w:w="2520" w:type="dxa"/>
            <w:vAlign w:val="center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</w:tr>
      <w:tr w:rsidR="00931185" w:rsidRPr="00A80339" w:rsidTr="00D22EC1">
        <w:trPr>
          <w:trHeight w:val="489"/>
        </w:trPr>
        <w:tc>
          <w:tcPr>
            <w:tcW w:w="420" w:type="dxa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2.</w:t>
            </w:r>
          </w:p>
        </w:tc>
        <w:tc>
          <w:tcPr>
            <w:tcW w:w="2563" w:type="dxa"/>
            <w:gridSpan w:val="3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Przedmiotowe</w:t>
            </w:r>
          </w:p>
        </w:tc>
        <w:tc>
          <w:tcPr>
            <w:tcW w:w="5117" w:type="dxa"/>
            <w:vAlign w:val="center"/>
          </w:tcPr>
          <w:p w:rsidR="00931185" w:rsidRPr="00A80339" w:rsidRDefault="00931185" w:rsidP="00D22EC1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 xml:space="preserve">Akty notarialne // Akty stanu cywilnego // Lista narodowa DVL // Mienie zabużańskie // Represje // Zameldowanie // Zatrudnienie i wynagrodzenie </w:t>
            </w:r>
            <w:r>
              <w:rPr>
                <w:rFonts w:ascii="Calibri" w:hAnsi="Calibri"/>
                <w:sz w:val="14"/>
                <w:szCs w:val="14"/>
              </w:rPr>
              <w:br/>
            </w:r>
            <w:r w:rsidRPr="00A80339">
              <w:rPr>
                <w:rFonts w:ascii="Calibri" w:hAnsi="Calibri"/>
                <w:sz w:val="14"/>
                <w:szCs w:val="14"/>
              </w:rPr>
              <w:t>[odpisy, reprodukcje, wyciągi, wypisy, zaświadczenia]</w:t>
            </w:r>
          </w:p>
        </w:tc>
        <w:tc>
          <w:tcPr>
            <w:tcW w:w="2520" w:type="dxa"/>
            <w:vAlign w:val="center"/>
          </w:tcPr>
          <w:p w:rsidR="00931185" w:rsidRPr="00A80339" w:rsidRDefault="00931185" w:rsidP="00D22EC1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</w:tr>
      <w:tr w:rsidR="00931185" w:rsidRPr="00A80339" w:rsidTr="00D22EC1">
        <w:trPr>
          <w:trHeight w:val="180"/>
        </w:trPr>
        <w:tc>
          <w:tcPr>
            <w:tcW w:w="420" w:type="dxa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3.</w:t>
            </w:r>
          </w:p>
        </w:tc>
        <w:tc>
          <w:tcPr>
            <w:tcW w:w="2563" w:type="dxa"/>
            <w:gridSpan w:val="3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Zależności</w:t>
            </w:r>
          </w:p>
        </w:tc>
        <w:tc>
          <w:tcPr>
            <w:tcW w:w="5117" w:type="dxa"/>
            <w:vAlign w:val="center"/>
          </w:tcPr>
          <w:p w:rsidR="00931185" w:rsidRPr="00A80339" w:rsidRDefault="00931185" w:rsidP="00D22EC1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  <w:r>
              <w:rPr>
                <w:rFonts w:ascii="Calibri" w:hAnsi="Calibri"/>
                <w:sz w:val="14"/>
                <w:szCs w:val="14"/>
              </w:rPr>
              <w:t xml:space="preserve">Wewnętrzna </w:t>
            </w:r>
            <w:r w:rsidRPr="00A80339">
              <w:rPr>
                <w:rFonts w:ascii="Calibri" w:hAnsi="Calibri"/>
                <w:sz w:val="14"/>
                <w:szCs w:val="14"/>
              </w:rPr>
              <w:t>// Zewnętrzna niezależna // Zewnętrzna zależna</w:t>
            </w:r>
          </w:p>
        </w:tc>
        <w:tc>
          <w:tcPr>
            <w:tcW w:w="2520" w:type="dxa"/>
            <w:vAlign w:val="center"/>
          </w:tcPr>
          <w:p w:rsidR="00931185" w:rsidRPr="00A80339" w:rsidRDefault="00931185" w:rsidP="00D22EC1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</w:tr>
      <w:tr w:rsidR="00931185" w:rsidRPr="00A80339" w:rsidTr="00D22EC1">
        <w:trPr>
          <w:trHeight w:val="180"/>
        </w:trPr>
        <w:tc>
          <w:tcPr>
            <w:tcW w:w="420" w:type="dxa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4.</w:t>
            </w:r>
          </w:p>
        </w:tc>
        <w:tc>
          <w:tcPr>
            <w:tcW w:w="2563" w:type="dxa"/>
            <w:gridSpan w:val="3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Kontaktowe</w:t>
            </w:r>
          </w:p>
        </w:tc>
        <w:tc>
          <w:tcPr>
            <w:tcW w:w="5117" w:type="dxa"/>
            <w:vAlign w:val="center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 xml:space="preserve">E-mail // </w:t>
            </w:r>
            <w:r>
              <w:rPr>
                <w:rFonts w:ascii="Calibri" w:hAnsi="Calibri"/>
                <w:sz w:val="14"/>
                <w:szCs w:val="14"/>
              </w:rPr>
              <w:t>Faks</w:t>
            </w:r>
            <w:r w:rsidRPr="00A80339">
              <w:rPr>
                <w:rFonts w:ascii="Calibri" w:hAnsi="Calibri"/>
                <w:sz w:val="14"/>
                <w:szCs w:val="14"/>
              </w:rPr>
              <w:t xml:space="preserve"> // Internet // Osobiście // Poczta // SMS // Telefon </w:t>
            </w:r>
          </w:p>
        </w:tc>
        <w:tc>
          <w:tcPr>
            <w:tcW w:w="2520" w:type="dxa"/>
            <w:vAlign w:val="center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</w:tr>
      <w:tr w:rsidR="00931185" w:rsidRPr="00A80339" w:rsidTr="00D22EC1">
        <w:trPr>
          <w:trHeight w:val="336"/>
        </w:trPr>
        <w:tc>
          <w:tcPr>
            <w:tcW w:w="420" w:type="dxa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5.</w:t>
            </w:r>
          </w:p>
        </w:tc>
        <w:tc>
          <w:tcPr>
            <w:tcW w:w="2563" w:type="dxa"/>
            <w:gridSpan w:val="3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Częstotliwości</w:t>
            </w:r>
          </w:p>
        </w:tc>
        <w:tc>
          <w:tcPr>
            <w:tcW w:w="5117" w:type="dxa"/>
            <w:vAlign w:val="center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Cyklicznie // Jednorazowo // Kilkukrotnie, nieregularnie</w:t>
            </w:r>
          </w:p>
        </w:tc>
        <w:tc>
          <w:tcPr>
            <w:tcW w:w="2520" w:type="dxa"/>
            <w:vAlign w:val="center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</w:tr>
      <w:tr w:rsidR="00931185" w:rsidRPr="00A80339" w:rsidTr="00D22EC1">
        <w:trPr>
          <w:trHeight w:val="180"/>
        </w:trPr>
        <w:tc>
          <w:tcPr>
            <w:tcW w:w="420" w:type="dxa"/>
            <w:vMerge w:val="restart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6.</w:t>
            </w:r>
          </w:p>
        </w:tc>
        <w:tc>
          <w:tcPr>
            <w:tcW w:w="2563" w:type="dxa"/>
            <w:gridSpan w:val="3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Osobowe</w:t>
            </w:r>
          </w:p>
        </w:tc>
        <w:tc>
          <w:tcPr>
            <w:tcW w:w="5117" w:type="dxa"/>
            <w:shd w:val="clear" w:color="auto" w:fill="C0C0C0"/>
            <w:vAlign w:val="center"/>
          </w:tcPr>
          <w:p w:rsidR="00931185" w:rsidRPr="00A80339" w:rsidRDefault="00931185" w:rsidP="00D22EC1">
            <w:pPr>
              <w:pStyle w:val="Zwykytekst"/>
              <w:jc w:val="both"/>
              <w:rPr>
                <w:rFonts w:ascii="Calibri" w:hAnsi="Calibri"/>
                <w:i/>
                <w:sz w:val="14"/>
                <w:szCs w:val="14"/>
              </w:rPr>
            </w:pPr>
          </w:p>
        </w:tc>
        <w:tc>
          <w:tcPr>
            <w:tcW w:w="2520" w:type="dxa"/>
            <w:shd w:val="clear" w:color="auto" w:fill="C0C0C0"/>
            <w:vAlign w:val="center"/>
          </w:tcPr>
          <w:p w:rsidR="00931185" w:rsidRPr="00A80339" w:rsidRDefault="00931185" w:rsidP="00D22EC1">
            <w:pPr>
              <w:pStyle w:val="Zwykytekst"/>
              <w:jc w:val="both"/>
              <w:rPr>
                <w:rFonts w:ascii="Calibri" w:hAnsi="Calibri"/>
                <w:i/>
                <w:sz w:val="14"/>
                <w:szCs w:val="14"/>
              </w:rPr>
            </w:pPr>
          </w:p>
        </w:tc>
      </w:tr>
      <w:tr w:rsidR="00931185" w:rsidRPr="00A80339" w:rsidTr="00D22EC1">
        <w:trPr>
          <w:trHeight w:val="180"/>
        </w:trPr>
        <w:tc>
          <w:tcPr>
            <w:tcW w:w="420" w:type="dxa"/>
            <w:vMerge/>
            <w:shd w:val="clear" w:color="auto" w:fill="C0C0C0"/>
            <w:vAlign w:val="center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58" w:type="dxa"/>
            <w:vMerge w:val="restart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6.1.</w:t>
            </w:r>
          </w:p>
        </w:tc>
        <w:tc>
          <w:tcPr>
            <w:tcW w:w="1905" w:type="dxa"/>
            <w:gridSpan w:val="2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Firmy</w:t>
            </w:r>
          </w:p>
        </w:tc>
        <w:tc>
          <w:tcPr>
            <w:tcW w:w="5117" w:type="dxa"/>
            <w:shd w:val="clear" w:color="auto" w:fill="C0C0C0"/>
            <w:vAlign w:val="center"/>
          </w:tcPr>
          <w:p w:rsidR="00931185" w:rsidRPr="00A80339" w:rsidRDefault="00931185" w:rsidP="00D22EC1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2520" w:type="dxa"/>
            <w:shd w:val="clear" w:color="auto" w:fill="C0C0C0"/>
            <w:vAlign w:val="center"/>
          </w:tcPr>
          <w:p w:rsidR="00931185" w:rsidRPr="00A80339" w:rsidRDefault="00931185" w:rsidP="00D22EC1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</w:tr>
      <w:tr w:rsidR="00931185" w:rsidRPr="00A80339" w:rsidTr="00D22EC1">
        <w:trPr>
          <w:trHeight w:val="180"/>
        </w:trPr>
        <w:tc>
          <w:tcPr>
            <w:tcW w:w="420" w:type="dxa"/>
            <w:vMerge/>
            <w:shd w:val="clear" w:color="auto" w:fill="C0C0C0"/>
            <w:vAlign w:val="center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58" w:type="dxa"/>
            <w:vMerge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42" w:type="dxa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6.1.1.</w:t>
            </w:r>
          </w:p>
        </w:tc>
        <w:tc>
          <w:tcPr>
            <w:tcW w:w="1263" w:type="dxa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Prawne</w:t>
            </w:r>
          </w:p>
        </w:tc>
        <w:tc>
          <w:tcPr>
            <w:tcW w:w="5117" w:type="dxa"/>
            <w:vAlign w:val="center"/>
          </w:tcPr>
          <w:p w:rsidR="00931185" w:rsidRPr="00A80339" w:rsidRDefault="00931185" w:rsidP="00D22EC1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 xml:space="preserve">Firma zagraniczna - oddział // Firma zagraniczna - przedstawicielstwo // </w:t>
            </w:r>
            <w:r>
              <w:rPr>
                <w:rFonts w:ascii="Calibri" w:hAnsi="Calibri"/>
                <w:sz w:val="14"/>
                <w:szCs w:val="14"/>
              </w:rPr>
              <w:br/>
            </w:r>
            <w:r w:rsidRPr="00A80339">
              <w:rPr>
                <w:rFonts w:ascii="Calibri" w:hAnsi="Calibri"/>
                <w:sz w:val="14"/>
                <w:szCs w:val="14"/>
              </w:rPr>
              <w:t>Spółka akcyjna // Spółka cywilna // Spółka jawna // Spółka komandytowa // Spółka komandytowo-akcyjna // Spółka partnerska // Spółka z o.o.</w:t>
            </w:r>
          </w:p>
        </w:tc>
        <w:tc>
          <w:tcPr>
            <w:tcW w:w="2520" w:type="dxa"/>
            <w:vAlign w:val="center"/>
          </w:tcPr>
          <w:p w:rsidR="00931185" w:rsidRPr="00A80339" w:rsidRDefault="00931185" w:rsidP="00D22EC1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</w:tr>
      <w:tr w:rsidR="00931185" w:rsidRPr="00A80339" w:rsidTr="00D22EC1">
        <w:trPr>
          <w:trHeight w:val="180"/>
        </w:trPr>
        <w:tc>
          <w:tcPr>
            <w:tcW w:w="420" w:type="dxa"/>
            <w:vMerge/>
            <w:shd w:val="clear" w:color="auto" w:fill="C0C0C0"/>
            <w:vAlign w:val="center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58" w:type="dxa"/>
            <w:vMerge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42" w:type="dxa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6.1.2.</w:t>
            </w:r>
          </w:p>
        </w:tc>
        <w:tc>
          <w:tcPr>
            <w:tcW w:w="1263" w:type="dxa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Skali</w:t>
            </w:r>
          </w:p>
        </w:tc>
        <w:tc>
          <w:tcPr>
            <w:tcW w:w="5117" w:type="dxa"/>
            <w:vAlign w:val="center"/>
          </w:tcPr>
          <w:p w:rsidR="00931185" w:rsidRPr="00A80339" w:rsidRDefault="00931185" w:rsidP="00D22EC1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Mikrofirma // Mała firma // Średnia firma // Duża firma</w:t>
            </w:r>
          </w:p>
        </w:tc>
        <w:tc>
          <w:tcPr>
            <w:tcW w:w="2520" w:type="dxa"/>
            <w:vAlign w:val="center"/>
          </w:tcPr>
          <w:p w:rsidR="00931185" w:rsidRPr="00A80339" w:rsidRDefault="00931185" w:rsidP="00D22EC1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</w:tr>
      <w:tr w:rsidR="00931185" w:rsidRPr="00A80339" w:rsidTr="00D22EC1">
        <w:trPr>
          <w:trHeight w:val="180"/>
        </w:trPr>
        <w:tc>
          <w:tcPr>
            <w:tcW w:w="420" w:type="dxa"/>
            <w:vMerge/>
            <w:shd w:val="clear" w:color="auto" w:fill="C0C0C0"/>
            <w:vAlign w:val="center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58" w:type="dxa"/>
            <w:vMerge w:val="restart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6.2.</w:t>
            </w:r>
          </w:p>
        </w:tc>
        <w:tc>
          <w:tcPr>
            <w:tcW w:w="1905" w:type="dxa"/>
            <w:gridSpan w:val="2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Związki społeczne</w:t>
            </w:r>
          </w:p>
        </w:tc>
        <w:tc>
          <w:tcPr>
            <w:tcW w:w="5117" w:type="dxa"/>
            <w:shd w:val="clear" w:color="auto" w:fill="C0C0C0"/>
            <w:vAlign w:val="center"/>
          </w:tcPr>
          <w:p w:rsidR="00931185" w:rsidRPr="00A80339" w:rsidRDefault="00931185" w:rsidP="00D22EC1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2520" w:type="dxa"/>
            <w:shd w:val="clear" w:color="auto" w:fill="C0C0C0"/>
            <w:vAlign w:val="center"/>
          </w:tcPr>
          <w:p w:rsidR="00931185" w:rsidRPr="00A80339" w:rsidRDefault="00931185" w:rsidP="00D22EC1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</w:tr>
      <w:tr w:rsidR="00931185" w:rsidRPr="00A80339" w:rsidTr="00D22EC1">
        <w:trPr>
          <w:trHeight w:val="180"/>
        </w:trPr>
        <w:tc>
          <w:tcPr>
            <w:tcW w:w="420" w:type="dxa"/>
            <w:vMerge/>
            <w:shd w:val="clear" w:color="auto" w:fill="C0C0C0"/>
            <w:vAlign w:val="center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58" w:type="dxa"/>
            <w:vMerge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42" w:type="dxa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6.2.1.</w:t>
            </w:r>
          </w:p>
        </w:tc>
        <w:tc>
          <w:tcPr>
            <w:tcW w:w="1263" w:type="dxa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Prawne</w:t>
            </w:r>
          </w:p>
        </w:tc>
        <w:tc>
          <w:tcPr>
            <w:tcW w:w="5117" w:type="dxa"/>
            <w:vAlign w:val="center"/>
          </w:tcPr>
          <w:p w:rsidR="00931185" w:rsidRPr="00A80339" w:rsidRDefault="00931185" w:rsidP="00D22EC1">
            <w:pPr>
              <w:pStyle w:val="Zwykytekst"/>
              <w:jc w:val="both"/>
              <w:rPr>
                <w:rFonts w:cs="Arial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Fundacja // Kościół // Organizacja społeczna // Organizacja zawodowa // Stowarzyszenie // Związek wyznaniowy</w:t>
            </w:r>
          </w:p>
        </w:tc>
        <w:tc>
          <w:tcPr>
            <w:tcW w:w="2520" w:type="dxa"/>
            <w:vAlign w:val="center"/>
          </w:tcPr>
          <w:p w:rsidR="00931185" w:rsidRPr="00A80339" w:rsidRDefault="00931185" w:rsidP="00D22EC1">
            <w:pPr>
              <w:pStyle w:val="Zwykytekst"/>
              <w:jc w:val="both"/>
              <w:rPr>
                <w:rFonts w:cs="Arial"/>
                <w:sz w:val="14"/>
                <w:szCs w:val="14"/>
              </w:rPr>
            </w:pPr>
          </w:p>
        </w:tc>
      </w:tr>
      <w:tr w:rsidR="00931185" w:rsidRPr="00A80339" w:rsidTr="00D22EC1">
        <w:trPr>
          <w:trHeight w:val="180"/>
        </w:trPr>
        <w:tc>
          <w:tcPr>
            <w:tcW w:w="420" w:type="dxa"/>
            <w:vMerge/>
            <w:shd w:val="clear" w:color="auto" w:fill="C0C0C0"/>
            <w:vAlign w:val="center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58" w:type="dxa"/>
            <w:vMerge w:val="restart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6.3.</w:t>
            </w:r>
          </w:p>
        </w:tc>
        <w:tc>
          <w:tcPr>
            <w:tcW w:w="1905" w:type="dxa"/>
            <w:gridSpan w:val="2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Zakłady opieki zdrowotnej</w:t>
            </w:r>
          </w:p>
        </w:tc>
        <w:tc>
          <w:tcPr>
            <w:tcW w:w="5117" w:type="dxa"/>
            <w:shd w:val="clear" w:color="auto" w:fill="C0C0C0"/>
            <w:vAlign w:val="center"/>
          </w:tcPr>
          <w:p w:rsidR="00931185" w:rsidRPr="00A80339" w:rsidRDefault="00931185" w:rsidP="00D22EC1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2520" w:type="dxa"/>
            <w:shd w:val="clear" w:color="auto" w:fill="C0C0C0"/>
            <w:vAlign w:val="center"/>
          </w:tcPr>
          <w:p w:rsidR="00931185" w:rsidRPr="00A80339" w:rsidRDefault="00931185" w:rsidP="00D22EC1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</w:tr>
      <w:tr w:rsidR="00931185" w:rsidRPr="00A80339" w:rsidTr="00D22EC1">
        <w:trPr>
          <w:trHeight w:val="200"/>
        </w:trPr>
        <w:tc>
          <w:tcPr>
            <w:tcW w:w="420" w:type="dxa"/>
            <w:vMerge/>
            <w:shd w:val="clear" w:color="auto" w:fill="C0C0C0"/>
            <w:vAlign w:val="center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58" w:type="dxa"/>
            <w:vMerge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42" w:type="dxa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6.3.1.</w:t>
            </w:r>
          </w:p>
        </w:tc>
        <w:tc>
          <w:tcPr>
            <w:tcW w:w="1263" w:type="dxa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Prawne</w:t>
            </w:r>
          </w:p>
        </w:tc>
        <w:tc>
          <w:tcPr>
            <w:tcW w:w="5117" w:type="dxa"/>
            <w:vAlign w:val="center"/>
          </w:tcPr>
          <w:p w:rsidR="00931185" w:rsidRPr="00A80339" w:rsidRDefault="00931185" w:rsidP="00D22EC1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  <w:r>
              <w:rPr>
                <w:rFonts w:ascii="Calibri" w:hAnsi="Calibri"/>
                <w:sz w:val="14"/>
                <w:szCs w:val="14"/>
              </w:rPr>
              <w:t>Publiczny ZOZ // Niepubliczny ZOZ</w:t>
            </w:r>
          </w:p>
        </w:tc>
        <w:tc>
          <w:tcPr>
            <w:tcW w:w="2520" w:type="dxa"/>
            <w:vAlign w:val="center"/>
          </w:tcPr>
          <w:p w:rsidR="00931185" w:rsidRPr="00A80339" w:rsidRDefault="00931185" w:rsidP="00D22EC1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</w:tr>
      <w:tr w:rsidR="00931185" w:rsidRPr="00A80339" w:rsidTr="00D22EC1">
        <w:trPr>
          <w:trHeight w:val="180"/>
        </w:trPr>
        <w:tc>
          <w:tcPr>
            <w:tcW w:w="420" w:type="dxa"/>
            <w:vMerge/>
            <w:shd w:val="clear" w:color="auto" w:fill="C0C0C0"/>
            <w:vAlign w:val="center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58" w:type="dxa"/>
            <w:vMerge w:val="restart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6.4.</w:t>
            </w:r>
          </w:p>
        </w:tc>
        <w:tc>
          <w:tcPr>
            <w:tcW w:w="1905" w:type="dxa"/>
            <w:gridSpan w:val="2"/>
            <w:shd w:val="clear" w:color="auto" w:fill="C0C0C0"/>
            <w:vAlign w:val="center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Osoby fizyczne</w:t>
            </w:r>
          </w:p>
        </w:tc>
        <w:tc>
          <w:tcPr>
            <w:tcW w:w="5117" w:type="dxa"/>
            <w:shd w:val="clear" w:color="auto" w:fill="C0C0C0"/>
            <w:vAlign w:val="center"/>
          </w:tcPr>
          <w:p w:rsidR="00931185" w:rsidRPr="00A80339" w:rsidRDefault="00931185" w:rsidP="00D22EC1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2520" w:type="dxa"/>
            <w:shd w:val="clear" w:color="auto" w:fill="C0C0C0"/>
            <w:vAlign w:val="center"/>
          </w:tcPr>
          <w:p w:rsidR="00931185" w:rsidRPr="00A80339" w:rsidRDefault="00931185" w:rsidP="00D22EC1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</w:tr>
      <w:tr w:rsidR="00931185" w:rsidRPr="00A80339" w:rsidTr="00D22EC1">
        <w:trPr>
          <w:trHeight w:val="180"/>
        </w:trPr>
        <w:tc>
          <w:tcPr>
            <w:tcW w:w="420" w:type="dxa"/>
            <w:vMerge/>
            <w:shd w:val="clear" w:color="auto" w:fill="C0C0C0"/>
            <w:vAlign w:val="center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58" w:type="dxa"/>
            <w:vMerge/>
            <w:shd w:val="clear" w:color="auto" w:fill="C0C0C0"/>
            <w:vAlign w:val="center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42" w:type="dxa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6.4.1.</w:t>
            </w:r>
          </w:p>
        </w:tc>
        <w:tc>
          <w:tcPr>
            <w:tcW w:w="1263" w:type="dxa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Prawne</w:t>
            </w:r>
          </w:p>
        </w:tc>
        <w:tc>
          <w:tcPr>
            <w:tcW w:w="5117" w:type="dxa"/>
            <w:vAlign w:val="center"/>
          </w:tcPr>
          <w:p w:rsidR="00931185" w:rsidRPr="00A80339" w:rsidRDefault="00931185" w:rsidP="00D22EC1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Osoba fizyczna // Osoba fizyczna prowadząca działalność gospodarczą // Osoba fizyczna prowadząca działalność rolniczą</w:t>
            </w:r>
          </w:p>
        </w:tc>
        <w:tc>
          <w:tcPr>
            <w:tcW w:w="2520" w:type="dxa"/>
            <w:vAlign w:val="center"/>
          </w:tcPr>
          <w:p w:rsidR="00931185" w:rsidRPr="00A80339" w:rsidRDefault="00931185" w:rsidP="00D22EC1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</w:tr>
      <w:tr w:rsidR="00931185" w:rsidRPr="00A80339" w:rsidTr="00D22EC1">
        <w:trPr>
          <w:trHeight w:val="180"/>
        </w:trPr>
        <w:tc>
          <w:tcPr>
            <w:tcW w:w="420" w:type="dxa"/>
            <w:vMerge/>
            <w:shd w:val="clear" w:color="auto" w:fill="C0C0C0"/>
            <w:vAlign w:val="center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58" w:type="dxa"/>
            <w:vMerge/>
            <w:shd w:val="clear" w:color="auto" w:fill="C0C0C0"/>
            <w:vAlign w:val="center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42" w:type="dxa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6.4.2.</w:t>
            </w:r>
          </w:p>
        </w:tc>
        <w:tc>
          <w:tcPr>
            <w:tcW w:w="1263" w:type="dxa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Obywatelskie</w:t>
            </w:r>
          </w:p>
        </w:tc>
        <w:tc>
          <w:tcPr>
            <w:tcW w:w="5117" w:type="dxa"/>
            <w:vAlign w:val="center"/>
          </w:tcPr>
          <w:p w:rsidR="00931185" w:rsidRPr="00A80339" w:rsidRDefault="00931185" w:rsidP="00D22EC1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  <w:r>
              <w:rPr>
                <w:rFonts w:ascii="Calibri" w:hAnsi="Calibri"/>
                <w:sz w:val="14"/>
                <w:szCs w:val="14"/>
              </w:rPr>
              <w:t xml:space="preserve">Obywatel innego kraju // Obywatel kraju UE // Obywatel polski // </w:t>
            </w:r>
            <w:r>
              <w:rPr>
                <w:rFonts w:ascii="Calibri" w:hAnsi="Calibri"/>
                <w:sz w:val="14"/>
                <w:szCs w:val="14"/>
              </w:rPr>
              <w:br/>
              <w:t>Bez obywatelstwa</w:t>
            </w:r>
          </w:p>
        </w:tc>
        <w:tc>
          <w:tcPr>
            <w:tcW w:w="2520" w:type="dxa"/>
            <w:vAlign w:val="center"/>
          </w:tcPr>
          <w:p w:rsidR="00931185" w:rsidRPr="00A80339" w:rsidRDefault="00931185" w:rsidP="00D22EC1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</w:tr>
      <w:tr w:rsidR="00931185" w:rsidRPr="00A80339" w:rsidTr="00D22EC1">
        <w:trPr>
          <w:trHeight w:val="236"/>
        </w:trPr>
        <w:tc>
          <w:tcPr>
            <w:tcW w:w="420" w:type="dxa"/>
            <w:vMerge/>
            <w:shd w:val="clear" w:color="auto" w:fill="C0C0C0"/>
            <w:vAlign w:val="center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58" w:type="dxa"/>
            <w:vMerge/>
            <w:shd w:val="clear" w:color="auto" w:fill="C0C0C0"/>
            <w:vAlign w:val="center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42" w:type="dxa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6.4.3.</w:t>
            </w:r>
          </w:p>
        </w:tc>
        <w:tc>
          <w:tcPr>
            <w:tcW w:w="1263" w:type="dxa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Płciowe</w:t>
            </w:r>
          </w:p>
        </w:tc>
        <w:tc>
          <w:tcPr>
            <w:tcW w:w="5117" w:type="dxa"/>
            <w:vAlign w:val="center"/>
          </w:tcPr>
          <w:p w:rsidR="00931185" w:rsidRPr="00A80339" w:rsidRDefault="00931185" w:rsidP="00D22EC1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Kobieta // Mężczyzna</w:t>
            </w:r>
          </w:p>
        </w:tc>
        <w:tc>
          <w:tcPr>
            <w:tcW w:w="2520" w:type="dxa"/>
            <w:vAlign w:val="center"/>
          </w:tcPr>
          <w:p w:rsidR="00931185" w:rsidRPr="00A80339" w:rsidRDefault="00931185" w:rsidP="00D22EC1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</w:tr>
      <w:tr w:rsidR="00931185" w:rsidRPr="00A80339" w:rsidTr="00D22EC1">
        <w:trPr>
          <w:trHeight w:val="549"/>
        </w:trPr>
        <w:tc>
          <w:tcPr>
            <w:tcW w:w="420" w:type="dxa"/>
            <w:vMerge/>
            <w:shd w:val="clear" w:color="auto" w:fill="C0C0C0"/>
            <w:vAlign w:val="center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58" w:type="dxa"/>
            <w:vMerge/>
            <w:shd w:val="clear" w:color="auto" w:fill="C0C0C0"/>
            <w:vAlign w:val="center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42" w:type="dxa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6.4.4.</w:t>
            </w:r>
          </w:p>
        </w:tc>
        <w:tc>
          <w:tcPr>
            <w:tcW w:w="1263" w:type="dxa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Zawodowe</w:t>
            </w:r>
          </w:p>
        </w:tc>
        <w:tc>
          <w:tcPr>
            <w:tcW w:w="5117" w:type="dxa"/>
            <w:vAlign w:val="center"/>
          </w:tcPr>
          <w:p w:rsidR="00931185" w:rsidRPr="00A80339" w:rsidRDefault="00931185" w:rsidP="00D22EC1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 xml:space="preserve">Bezrobotny // Działalność gospodarcza // Emeryt // Rencista // Rentier // Rolnik // Samozatrudnienie // Umowa o pracę // Umowa o dzieło // </w:t>
            </w:r>
            <w:r>
              <w:rPr>
                <w:rFonts w:ascii="Calibri" w:hAnsi="Calibri"/>
                <w:sz w:val="14"/>
                <w:szCs w:val="14"/>
              </w:rPr>
              <w:br/>
            </w:r>
            <w:r w:rsidRPr="00A80339">
              <w:rPr>
                <w:rFonts w:ascii="Calibri" w:hAnsi="Calibri"/>
                <w:sz w:val="14"/>
                <w:szCs w:val="14"/>
              </w:rPr>
              <w:t xml:space="preserve">Umowa zlecenie </w:t>
            </w:r>
          </w:p>
        </w:tc>
        <w:tc>
          <w:tcPr>
            <w:tcW w:w="2520" w:type="dxa"/>
            <w:vAlign w:val="center"/>
          </w:tcPr>
          <w:p w:rsidR="00931185" w:rsidRPr="00A80339" w:rsidRDefault="00931185" w:rsidP="00D22EC1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</w:tr>
      <w:tr w:rsidR="00931185" w:rsidRPr="00A80339" w:rsidTr="00D22EC1">
        <w:trPr>
          <w:trHeight w:val="180"/>
        </w:trPr>
        <w:tc>
          <w:tcPr>
            <w:tcW w:w="420" w:type="dxa"/>
            <w:vMerge/>
            <w:shd w:val="clear" w:color="auto" w:fill="C0C0C0"/>
            <w:vAlign w:val="center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58" w:type="dxa"/>
            <w:vMerge/>
            <w:shd w:val="clear" w:color="auto" w:fill="C0C0C0"/>
            <w:vAlign w:val="center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42" w:type="dxa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6.4.5.</w:t>
            </w:r>
          </w:p>
        </w:tc>
        <w:tc>
          <w:tcPr>
            <w:tcW w:w="1263" w:type="dxa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Społeczne</w:t>
            </w:r>
          </w:p>
        </w:tc>
        <w:tc>
          <w:tcPr>
            <w:tcW w:w="5117" w:type="dxa"/>
            <w:vAlign w:val="center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 xml:space="preserve">Osoba samotna // Osoba pozostająca w związku małżeńskim // Osoba pozostająca </w:t>
            </w:r>
            <w:r>
              <w:rPr>
                <w:rFonts w:ascii="Calibri" w:hAnsi="Calibri"/>
                <w:sz w:val="14"/>
                <w:szCs w:val="14"/>
              </w:rPr>
              <w:br/>
            </w:r>
            <w:r w:rsidRPr="00A80339">
              <w:rPr>
                <w:rFonts w:ascii="Calibri" w:hAnsi="Calibri"/>
                <w:sz w:val="14"/>
                <w:szCs w:val="14"/>
              </w:rPr>
              <w:t>w</w:t>
            </w:r>
            <w:r>
              <w:rPr>
                <w:rFonts w:ascii="Calibri" w:hAnsi="Calibri"/>
                <w:sz w:val="14"/>
                <w:szCs w:val="14"/>
              </w:rPr>
              <w:t xml:space="preserve"> </w:t>
            </w:r>
            <w:r w:rsidRPr="00A80339">
              <w:rPr>
                <w:rFonts w:ascii="Calibri" w:hAnsi="Calibri"/>
                <w:sz w:val="14"/>
                <w:szCs w:val="14"/>
              </w:rPr>
              <w:t xml:space="preserve">związku małżeńskim </w:t>
            </w:r>
            <w:r>
              <w:rPr>
                <w:rFonts w:ascii="Calibri" w:hAnsi="Calibri"/>
                <w:sz w:val="14"/>
                <w:szCs w:val="14"/>
              </w:rPr>
              <w:t>z</w:t>
            </w:r>
            <w:r w:rsidRPr="00A80339">
              <w:rPr>
                <w:rFonts w:ascii="Calibri" w:hAnsi="Calibri"/>
                <w:sz w:val="14"/>
                <w:szCs w:val="14"/>
              </w:rPr>
              <w:t xml:space="preserve"> rozdzielnością majątkową // Osoba samotnie wychowująca dziecko</w:t>
            </w:r>
          </w:p>
        </w:tc>
        <w:tc>
          <w:tcPr>
            <w:tcW w:w="2520" w:type="dxa"/>
            <w:vAlign w:val="center"/>
          </w:tcPr>
          <w:p w:rsidR="00931185" w:rsidRPr="00A80339" w:rsidRDefault="00931185" w:rsidP="00D22EC1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</w:tr>
      <w:tr w:rsidR="00931185" w:rsidRPr="00A80339" w:rsidTr="00D22EC1">
        <w:trPr>
          <w:trHeight w:val="180"/>
        </w:trPr>
        <w:tc>
          <w:tcPr>
            <w:tcW w:w="420" w:type="dxa"/>
            <w:vMerge/>
            <w:shd w:val="clear" w:color="auto" w:fill="C0C0C0"/>
            <w:vAlign w:val="center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58" w:type="dxa"/>
            <w:vMerge/>
            <w:shd w:val="clear" w:color="auto" w:fill="C0C0C0"/>
            <w:vAlign w:val="center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42" w:type="dxa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6.4.6.</w:t>
            </w:r>
          </w:p>
        </w:tc>
        <w:tc>
          <w:tcPr>
            <w:tcW w:w="1263" w:type="dxa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Wiekowe</w:t>
            </w:r>
          </w:p>
        </w:tc>
        <w:tc>
          <w:tcPr>
            <w:tcW w:w="5117" w:type="dxa"/>
            <w:vAlign w:val="center"/>
          </w:tcPr>
          <w:p w:rsidR="00931185" w:rsidRPr="00A80339" w:rsidRDefault="00931185" w:rsidP="00D22EC1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&lt; 13 // 13-15 // 16-17 // 18-25 // 26-59 // 60-64 // 65-74 // &gt;75</w:t>
            </w:r>
          </w:p>
        </w:tc>
        <w:tc>
          <w:tcPr>
            <w:tcW w:w="2520" w:type="dxa"/>
            <w:vAlign w:val="center"/>
          </w:tcPr>
          <w:p w:rsidR="00931185" w:rsidRPr="00A80339" w:rsidRDefault="00931185" w:rsidP="00D22EC1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</w:tr>
      <w:tr w:rsidR="00931185" w:rsidRPr="00A80339" w:rsidTr="00D22EC1">
        <w:trPr>
          <w:trHeight w:val="180"/>
        </w:trPr>
        <w:tc>
          <w:tcPr>
            <w:tcW w:w="420" w:type="dxa"/>
            <w:vMerge/>
            <w:shd w:val="clear" w:color="auto" w:fill="C0C0C0"/>
            <w:vAlign w:val="center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58" w:type="dxa"/>
            <w:vMerge w:val="restart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6.5.</w:t>
            </w:r>
          </w:p>
        </w:tc>
        <w:tc>
          <w:tcPr>
            <w:tcW w:w="1905" w:type="dxa"/>
            <w:gridSpan w:val="2"/>
            <w:shd w:val="clear" w:color="auto" w:fill="C0C0C0"/>
            <w:vAlign w:val="center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Jednostki publiczne</w:t>
            </w:r>
          </w:p>
        </w:tc>
        <w:tc>
          <w:tcPr>
            <w:tcW w:w="5117" w:type="dxa"/>
            <w:shd w:val="clear" w:color="auto" w:fill="C0C0C0"/>
            <w:vAlign w:val="center"/>
          </w:tcPr>
          <w:p w:rsidR="00931185" w:rsidRPr="00A80339" w:rsidRDefault="00931185" w:rsidP="00D22EC1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2520" w:type="dxa"/>
            <w:shd w:val="clear" w:color="auto" w:fill="C0C0C0"/>
            <w:vAlign w:val="center"/>
          </w:tcPr>
          <w:p w:rsidR="00931185" w:rsidRPr="00A80339" w:rsidRDefault="00931185" w:rsidP="00D22EC1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</w:tr>
      <w:tr w:rsidR="00931185" w:rsidRPr="00A80339" w:rsidTr="00D22EC1">
        <w:trPr>
          <w:trHeight w:val="377"/>
        </w:trPr>
        <w:tc>
          <w:tcPr>
            <w:tcW w:w="420" w:type="dxa"/>
            <w:vMerge/>
            <w:shd w:val="clear" w:color="auto" w:fill="C0C0C0"/>
            <w:vAlign w:val="center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58" w:type="dxa"/>
            <w:vMerge/>
            <w:shd w:val="clear" w:color="auto" w:fill="C0C0C0"/>
            <w:vAlign w:val="center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42" w:type="dxa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6.5.1.</w:t>
            </w:r>
          </w:p>
        </w:tc>
        <w:tc>
          <w:tcPr>
            <w:tcW w:w="1263" w:type="dxa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Administracyjne</w:t>
            </w:r>
          </w:p>
        </w:tc>
        <w:tc>
          <w:tcPr>
            <w:tcW w:w="5117" w:type="dxa"/>
            <w:vAlign w:val="center"/>
          </w:tcPr>
          <w:p w:rsidR="00931185" w:rsidRPr="00A80339" w:rsidRDefault="00931185" w:rsidP="00D22EC1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Instytucja publiczno-prawna // Jednostka budżetowa // Kolegium odwoławcze // Prokuratura // Sąd // Urząd administracji samorządowej // Urząd administracji rządowej</w:t>
            </w:r>
          </w:p>
        </w:tc>
        <w:tc>
          <w:tcPr>
            <w:tcW w:w="2520" w:type="dxa"/>
            <w:vAlign w:val="center"/>
          </w:tcPr>
          <w:p w:rsidR="00931185" w:rsidRPr="00A80339" w:rsidRDefault="00931185" w:rsidP="00D22EC1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</w:tr>
      <w:tr w:rsidR="00931185" w:rsidRPr="00A80339" w:rsidTr="00D22EC1">
        <w:trPr>
          <w:trHeight w:val="180"/>
        </w:trPr>
        <w:tc>
          <w:tcPr>
            <w:tcW w:w="420" w:type="dxa"/>
            <w:vMerge/>
            <w:shd w:val="clear" w:color="auto" w:fill="C0C0C0"/>
            <w:vAlign w:val="center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58" w:type="dxa"/>
            <w:vMerge/>
            <w:shd w:val="clear" w:color="auto" w:fill="C0C0C0"/>
            <w:vAlign w:val="center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42" w:type="dxa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6.5.2.</w:t>
            </w:r>
          </w:p>
        </w:tc>
        <w:tc>
          <w:tcPr>
            <w:tcW w:w="1263" w:type="dxa"/>
            <w:shd w:val="clear" w:color="auto" w:fill="C0C0C0"/>
          </w:tcPr>
          <w:p w:rsidR="00931185" w:rsidRPr="00A80339" w:rsidRDefault="00931185" w:rsidP="00D22EC1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>
              <w:rPr>
                <w:rFonts w:ascii="Calibri" w:hAnsi="Calibri"/>
                <w:sz w:val="14"/>
                <w:szCs w:val="14"/>
              </w:rPr>
              <w:t>Zasięg terytorialny</w:t>
            </w:r>
          </w:p>
        </w:tc>
        <w:tc>
          <w:tcPr>
            <w:tcW w:w="5117" w:type="dxa"/>
            <w:vAlign w:val="center"/>
          </w:tcPr>
          <w:p w:rsidR="00931185" w:rsidRPr="00A80339" w:rsidRDefault="00931185" w:rsidP="00D22EC1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 xml:space="preserve">Garnizon // Gmina // Izba // Kraj // Obwód // Oddział // Okręg // Placówka // Powiat // Region // Rejon // Województwo </w:t>
            </w:r>
          </w:p>
        </w:tc>
        <w:tc>
          <w:tcPr>
            <w:tcW w:w="2520" w:type="dxa"/>
            <w:vAlign w:val="center"/>
          </w:tcPr>
          <w:p w:rsidR="00931185" w:rsidRPr="00A80339" w:rsidRDefault="00931185" w:rsidP="00D22EC1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</w:tr>
    </w:tbl>
    <w:p w:rsidR="00BB6B0F" w:rsidRDefault="00BB6B0F" w:rsidP="00931185"/>
    <w:sectPr w:rsidR="00BB6B0F" w:rsidSect="00BB6B0F">
      <w:headerReference w:type="default" r:id="rId6"/>
      <w:footerReference w:type="even" r:id="rId7"/>
      <w:footerReference w:type="default" r:id="rId8"/>
      <w:pgSz w:w="11906" w:h="16838"/>
      <w:pgMar w:top="1418" w:right="1418" w:bottom="624" w:left="1418" w:header="180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20605" w:rsidRDefault="00E20605" w:rsidP="009B3E53">
      <w:r>
        <w:separator/>
      </w:r>
    </w:p>
  </w:endnote>
  <w:endnote w:type="continuationSeparator" w:id="0">
    <w:p w:rsidR="00E20605" w:rsidRDefault="00E20605" w:rsidP="009B3E5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onsolas">
    <w:panose1 w:val="020B0609020204030204"/>
    <w:charset w:val="EE"/>
    <w:family w:val="modern"/>
    <w:pitch w:val="fixed"/>
    <w:sig w:usb0="A00002EF" w:usb1="4000204B" w:usb2="00000000" w:usb3="00000000" w:csb0="000000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/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B6B0F" w:rsidRDefault="00BB6B0F" w:rsidP="00BB6B0F">
    <w:pPr>
      <w:pStyle w:val="Stopka"/>
    </w:pPr>
    <w:r>
      <w:rPr>
        <w:noProof/>
      </w:rPr>
      <w:pict>
        <v:group id="_x0000_s2062" style="position:absolute;margin-left:-13.2pt;margin-top:-6.55pt;width:482.25pt;height:64.5pt;z-index:251663360" coordorigin="1087,15359" coordsize="9645,12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21" o:spid="_x0000_s2063" type="#_x0000_t75" alt="Sofrecom" style="position:absolute;left:9298;top:15752;width:1434;height:504;visibility:visible">
            <v:imagedata r:id="rId1" o:title=""/>
          </v:shape>
          <v:shape id="Picture 1" o:spid="_x0000_s2064" type="#_x0000_t75" style="position:absolute;left:4959;top:15359;width:1553;height:1290;visibility:visible" o:allowoverlap="f">
            <v:imagedata r:id="rId2" o:title="" croptop="40234f" cropbottom="4612f" cropright="5843f"/>
          </v:shape>
          <v:shape id="Picture 5" o:spid="_x0000_s2065" type="#_x0000_t75" alt="ClientFirst" style="position:absolute;left:1087;top:15766;width:1807;height:475;visibility:visible">
            <v:imagedata r:id="rId3" o:title=""/>
          </v:shape>
          <v:shape id="Picture 6" o:spid="_x0000_s2066" type="#_x0000_t75" alt="IQS" style="position:absolute;left:3519;top:15699;width:815;height:611;visibility:visible">
            <v:imagedata r:id="rId4" o:title=""/>
          </v:shape>
          <v:shape id="Picture 7" o:spid="_x0000_s2067" type="#_x0000_t75" alt="PSDB" style="position:absolute;left:7137;top:15617;width:1535;height:774;visibility:visible">
            <v:imagedata r:id="rId5" o:title=""/>
          </v:shape>
        </v:group>
      </w:pict>
    </w:r>
  </w:p>
  <w:p w:rsidR="00BB6B0F" w:rsidRDefault="00BB6B0F">
    <w:pPr>
      <w:pStyle w:val="Stopka"/>
    </w:pPr>
  </w:p>
  <w:p w:rsidR="00BB6B0F" w:rsidRDefault="00BB6B0F">
    <w:pPr>
      <w:pStyle w:val="Stopka"/>
    </w:pPr>
  </w:p>
  <w:p w:rsidR="00BB6B0F" w:rsidRDefault="00BB6B0F">
    <w:pPr>
      <w:pStyle w:val="Stopka"/>
    </w:pPr>
  </w:p>
  <w:p w:rsidR="00BB6B0F" w:rsidRDefault="00BB6B0F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20605" w:rsidRDefault="00E20605" w:rsidP="009B3E53">
      <w:r>
        <w:separator/>
      </w:r>
    </w:p>
  </w:footnote>
  <w:footnote w:type="continuationSeparator" w:id="0">
    <w:p w:rsidR="00E20605" w:rsidRDefault="00E20605" w:rsidP="009B3E5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B6B0F" w:rsidRDefault="00A23C14" w:rsidP="00BB6B0F">
    <w:pPr>
      <w:pStyle w:val="Nagwek"/>
      <w:jc w:val="center"/>
      <w:rPr>
        <w:rFonts w:ascii="Calibri" w:hAnsi="Calibri" w:cs="Calibri"/>
        <w:sz w:val="22"/>
        <w:szCs w:val="22"/>
      </w:rPr>
    </w:pPr>
    <w:r w:rsidRPr="009B3E53">
      <w:rPr>
        <w:rFonts w:ascii="Calibri" w:hAnsi="Calibri" w:cs="Calibri"/>
        <w:sz w:val="22"/>
        <w:szCs w:val="22"/>
      </w:rPr>
      <w:t>Załącznik 01 do „Wytycznych”. Przykładowa karta referencyjna</w:t>
    </w:r>
    <w:r w:rsidR="00BB6B0F">
      <w:rPr>
        <w:rFonts w:ascii="Calibri" w:hAnsi="Calibri" w:cs="Calibri"/>
        <w:sz w:val="22"/>
        <w:szCs w:val="22"/>
      </w:rPr>
      <w:t xml:space="preserve"> klienta</w:t>
    </w:r>
  </w:p>
  <w:p w:rsidR="00BB6B0F" w:rsidRPr="00BB6B0F" w:rsidRDefault="00BB6B0F" w:rsidP="00BB6B0F">
    <w:pPr>
      <w:pStyle w:val="Nagwek"/>
      <w:jc w:val="center"/>
      <w:rPr>
        <w:rFonts w:ascii="Calibri" w:hAnsi="Calibri" w:cs="Calibri"/>
        <w:sz w:val="22"/>
        <w:szCs w:val="22"/>
      </w:rPr>
    </w:pPr>
    <w:r>
      <w:rPr>
        <w:rFonts w:cs="Arial"/>
        <w:i/>
        <w:noProof/>
        <w:sz w:val="18"/>
        <w:szCs w:val="18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4815205</wp:posOffset>
          </wp:positionH>
          <wp:positionV relativeFrom="paragraph">
            <wp:posOffset>80645</wp:posOffset>
          </wp:positionV>
          <wp:extent cx="1414145" cy="518795"/>
          <wp:effectExtent l="19050" t="0" r="0" b="0"/>
          <wp:wrapNone/>
          <wp:docPr id="13" name="Obraz 95" descr="logo_europejskifunduszspołeczn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5" descr="logo_europejskifunduszspołeczny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14145" cy="51879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cs="Arial"/>
        <w:i/>
        <w:noProof/>
        <w:sz w:val="18"/>
        <w:szCs w:val="18"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column">
            <wp:posOffset>-207010</wp:posOffset>
          </wp:positionH>
          <wp:positionV relativeFrom="paragraph">
            <wp:posOffset>80645</wp:posOffset>
          </wp:positionV>
          <wp:extent cx="1509395" cy="491490"/>
          <wp:effectExtent l="19050" t="0" r="0" b="0"/>
          <wp:wrapNone/>
          <wp:docPr id="12" name="Obraz 1" descr="C:\Documents and Settings\marek.niewiadomski\Pulpit\loga\KP k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Documents and Settings\marek.niewiadomski\Pulpit\loga\KP kolor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09395" cy="49149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cs="Arial"/>
        <w:i/>
        <w:noProof/>
        <w:sz w:val="18"/>
        <w:szCs w:val="18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1703705</wp:posOffset>
          </wp:positionH>
          <wp:positionV relativeFrom="paragraph">
            <wp:posOffset>217170</wp:posOffset>
          </wp:positionV>
          <wp:extent cx="2942590" cy="245745"/>
          <wp:effectExtent l="19050" t="0" r="0" b="0"/>
          <wp:wrapNone/>
          <wp:docPr id="11" name="Obraz 4" descr="C:\DOCUME~1\RAFALE~1\USTAWI~1\Temp\Rar$DR30.368\PSDB\ZSK\LOGO\LOGO kolor\KPRM k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 descr="C:\DOCUME~1\RAFALE~1\USTAWI~1\Temp\Rar$DR30.368\PSDB\ZSK\LOGO\LOGO kolor\KPRM kolor.jpg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42590" cy="2457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BB6B0F" w:rsidRDefault="00BB6B0F" w:rsidP="00BB6B0F">
    <w:pPr>
      <w:pStyle w:val="Nagwek"/>
      <w:jc w:val="center"/>
      <w:rPr>
        <w:rFonts w:cs="Arial"/>
        <w:i/>
        <w:sz w:val="18"/>
        <w:szCs w:val="18"/>
      </w:rPr>
    </w:pPr>
  </w:p>
  <w:p w:rsidR="00BB6B0F" w:rsidRDefault="00BB6B0F" w:rsidP="00BB6B0F">
    <w:pPr>
      <w:pStyle w:val="Nagwek"/>
      <w:jc w:val="center"/>
      <w:rPr>
        <w:rFonts w:cs="Arial"/>
        <w:i/>
        <w:sz w:val="18"/>
        <w:szCs w:val="18"/>
      </w:rPr>
    </w:pPr>
  </w:p>
  <w:p w:rsidR="00BB6B0F" w:rsidRDefault="00BB6B0F" w:rsidP="00BB6B0F">
    <w:pPr>
      <w:pStyle w:val="Nagwek"/>
      <w:jc w:val="center"/>
      <w:rPr>
        <w:rFonts w:cs="Arial"/>
        <w:i/>
        <w:sz w:val="18"/>
        <w:szCs w:val="18"/>
      </w:rPr>
    </w:pPr>
  </w:p>
  <w:p w:rsidR="00F337D3" w:rsidRDefault="00BB6B0F" w:rsidP="00BB6B0F">
    <w:pPr>
      <w:pStyle w:val="Nagwek"/>
      <w:jc w:val="center"/>
      <w:rPr>
        <w:rFonts w:cs="Arial"/>
        <w:i/>
        <w:sz w:val="18"/>
        <w:szCs w:val="18"/>
      </w:rPr>
    </w:pPr>
    <w:r>
      <w:rPr>
        <w:rFonts w:cs="Arial"/>
        <w:i/>
        <w:sz w:val="18"/>
        <w:szCs w:val="18"/>
      </w:rPr>
      <w:t xml:space="preserve">Projekt „Klient w centrum uwagi administracji” współfinansowany przez Unię Europejską </w:t>
    </w:r>
    <w:r>
      <w:rPr>
        <w:rFonts w:cs="Arial"/>
        <w:i/>
        <w:sz w:val="18"/>
        <w:szCs w:val="18"/>
      </w:rPr>
      <w:br/>
      <w:t>w ramach Europejskiego Funduszu Społecznego</w:t>
    </w:r>
  </w:p>
  <w:p w:rsidR="00BB6B0F" w:rsidRPr="00BB6B0F" w:rsidRDefault="00BB6B0F" w:rsidP="00BB6B0F">
    <w:pPr>
      <w:pStyle w:val="Nagwek"/>
      <w:jc w:val="center"/>
      <w:rPr>
        <w:rFonts w:cs="Arial"/>
        <w:i/>
        <w:sz w:val="18"/>
        <w:szCs w:val="18"/>
      </w:rPr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08"/>
  <w:hyphenationZone w:val="425"/>
  <w:characterSpacingControl w:val="doNotCompress"/>
  <w:hdrShapeDefaults>
    <o:shapedefaults v:ext="edit" spidmax="307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931185"/>
    <w:rsid w:val="000E4F96"/>
    <w:rsid w:val="001F33FC"/>
    <w:rsid w:val="0020650A"/>
    <w:rsid w:val="00342B2D"/>
    <w:rsid w:val="003A5355"/>
    <w:rsid w:val="003B241C"/>
    <w:rsid w:val="00425DCA"/>
    <w:rsid w:val="00837331"/>
    <w:rsid w:val="00924FBA"/>
    <w:rsid w:val="00931185"/>
    <w:rsid w:val="009771B4"/>
    <w:rsid w:val="009B3E53"/>
    <w:rsid w:val="00A23C14"/>
    <w:rsid w:val="00AA483D"/>
    <w:rsid w:val="00B86A05"/>
    <w:rsid w:val="00BB6B0F"/>
    <w:rsid w:val="00C36D3B"/>
    <w:rsid w:val="00C4401E"/>
    <w:rsid w:val="00C755B6"/>
    <w:rsid w:val="00CF5B49"/>
    <w:rsid w:val="00D22EC1"/>
    <w:rsid w:val="00E20605"/>
    <w:rsid w:val="00F337D3"/>
    <w:rsid w:val="00F96D9D"/>
    <w:rsid w:val="00FB690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31185"/>
    <w:rPr>
      <w:rFonts w:ascii="Arial" w:eastAsia="Times New Roman" w:hAnsi="Arial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Zwykytekst">
    <w:name w:val="Plain Text"/>
    <w:basedOn w:val="Normalny"/>
    <w:link w:val="ZwykytekstZnak"/>
    <w:unhideWhenUsed/>
    <w:rsid w:val="00931185"/>
    <w:rPr>
      <w:rFonts w:ascii="Consolas" w:eastAsia="Calibri" w:hAnsi="Consolas"/>
      <w:sz w:val="21"/>
      <w:szCs w:val="21"/>
      <w:lang w:eastAsia="en-US"/>
    </w:rPr>
  </w:style>
  <w:style w:type="character" w:customStyle="1" w:styleId="ZwykytekstZnak">
    <w:name w:val="Zwykły tekst Znak"/>
    <w:basedOn w:val="Domylnaczcionkaakapitu"/>
    <w:link w:val="Zwykytekst"/>
    <w:rsid w:val="00931185"/>
    <w:rPr>
      <w:rFonts w:ascii="Consolas" w:eastAsia="Calibri" w:hAnsi="Consolas" w:cs="Times New Roman"/>
      <w:sz w:val="21"/>
      <w:szCs w:val="21"/>
    </w:rPr>
  </w:style>
  <w:style w:type="paragraph" w:styleId="Nagwek">
    <w:name w:val="header"/>
    <w:basedOn w:val="Normalny"/>
    <w:link w:val="NagwekZnak"/>
    <w:uiPriority w:val="99"/>
    <w:unhideWhenUsed/>
    <w:rsid w:val="009B3E5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9B3E53"/>
    <w:rPr>
      <w:rFonts w:ascii="Arial" w:eastAsia="Times New Roman" w:hAnsi="Arial"/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9B3E5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9B3E53"/>
    <w:rPr>
      <w:rFonts w:ascii="Arial" w:eastAsia="Times New Roman" w:hAnsi="Arial"/>
      <w:sz w:val="24"/>
      <w:szCs w:val="24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B3E53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3E53"/>
    <w:rPr>
      <w:rFonts w:ascii="Tahoma" w:eastAsia="Times New Roman" w:hAnsi="Tahoma" w:cs="Tahoma"/>
      <w:sz w:val="16"/>
      <w:szCs w:val="16"/>
    </w:rPr>
  </w:style>
  <w:style w:type="character" w:customStyle="1" w:styleId="ZnakZnak12">
    <w:name w:val=" Znak Znak12"/>
    <w:locked/>
    <w:rsid w:val="00F337D3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png"/><Relationship Id="rId1" Type="http://schemas.openxmlformats.org/officeDocument/2006/relationships/image" Target="media/image4.jpeg"/><Relationship Id="rId5" Type="http://schemas.openxmlformats.org/officeDocument/2006/relationships/image" Target="media/image8.jpeg"/><Relationship Id="rId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411</Words>
  <Characters>2472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KARTA REFERENCYJNA KLIENTA URZĘDU [01/27] </vt:lpstr>
    </vt:vector>
  </TitlesOfParts>
  <Company/>
  <LinksUpToDate>false</LinksUpToDate>
  <CharactersWithSpaces>2878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KARTA REFERENCYJNA KLIENTA URZĘDU [01/27] </dc:title>
  <dc:subject/>
  <dc:creator>dorota.kondej</dc:creator>
  <cp:keywords/>
  <cp:lastModifiedBy>Dariusz Dobrzyniecki</cp:lastModifiedBy>
  <cp:revision>2</cp:revision>
  <dcterms:created xsi:type="dcterms:W3CDTF">2012-02-16T12:03:00Z</dcterms:created>
  <dcterms:modified xsi:type="dcterms:W3CDTF">2012-02-16T12:03:00Z</dcterms:modified>
</cp:coreProperties>
</file>