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1B5B" w14:textId="77777777" w:rsidR="000403B0" w:rsidRPr="000403B0" w:rsidRDefault="000403B0" w:rsidP="000403B0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03B0">
        <w:rPr>
          <w:rFonts w:ascii="Times New Roman" w:hAnsi="Times New Roman"/>
          <w:sz w:val="24"/>
          <w:szCs w:val="24"/>
        </w:rPr>
        <w:t>Generalny Dyrektor Ochrony Środowiska</w:t>
      </w:r>
    </w:p>
    <w:p w14:paraId="1EA619A0" w14:textId="6B7488F5" w:rsidR="000403B0" w:rsidRPr="000403B0" w:rsidRDefault="000403B0" w:rsidP="000403B0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03B0">
        <w:rPr>
          <w:rFonts w:ascii="Times New Roman" w:hAnsi="Times New Roman"/>
          <w:sz w:val="24"/>
          <w:szCs w:val="24"/>
        </w:rPr>
        <w:t xml:space="preserve">Warszawa, </w:t>
      </w:r>
      <w:r>
        <w:rPr>
          <w:rFonts w:ascii="Times New Roman" w:hAnsi="Times New Roman"/>
          <w:sz w:val="24"/>
          <w:szCs w:val="24"/>
        </w:rPr>
        <w:t>9 stycznia</w:t>
      </w:r>
      <w:r w:rsidRPr="000403B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403B0">
        <w:rPr>
          <w:rFonts w:ascii="Times New Roman" w:hAnsi="Times New Roman"/>
          <w:sz w:val="24"/>
          <w:szCs w:val="24"/>
        </w:rPr>
        <w:t xml:space="preserve"> r.</w:t>
      </w:r>
    </w:p>
    <w:p w14:paraId="6531BF01" w14:textId="51BE5128" w:rsidR="000403B0" w:rsidRPr="000403B0" w:rsidRDefault="000403B0" w:rsidP="000403B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403B0">
        <w:rPr>
          <w:rFonts w:ascii="Times New Roman" w:hAnsi="Times New Roman"/>
          <w:sz w:val="24"/>
          <w:szCs w:val="24"/>
        </w:rPr>
        <w:t>DOOŚ-WDŚZIL.420.</w:t>
      </w:r>
      <w:r>
        <w:rPr>
          <w:rFonts w:ascii="Times New Roman" w:hAnsi="Times New Roman"/>
          <w:sz w:val="24"/>
          <w:szCs w:val="24"/>
        </w:rPr>
        <w:t>18</w:t>
      </w:r>
      <w:r w:rsidRPr="000403B0">
        <w:rPr>
          <w:rFonts w:ascii="Times New Roman" w:hAnsi="Times New Roman"/>
          <w:sz w:val="24"/>
          <w:szCs w:val="24"/>
        </w:rPr>
        <w:t>.2023.mk.</w:t>
      </w:r>
      <w:r>
        <w:rPr>
          <w:rFonts w:ascii="Times New Roman" w:hAnsi="Times New Roman"/>
          <w:sz w:val="24"/>
          <w:szCs w:val="24"/>
        </w:rPr>
        <w:t>5</w:t>
      </w:r>
    </w:p>
    <w:p w14:paraId="39EA21DF" w14:textId="77777777" w:rsidR="000403B0" w:rsidRPr="000403B0" w:rsidRDefault="000403B0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3B0">
        <w:rPr>
          <w:rFonts w:ascii="Times New Roman" w:hAnsi="Times New Roman"/>
          <w:sz w:val="24"/>
          <w:szCs w:val="24"/>
        </w:rPr>
        <w:t>ZAWIADOMIENIE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CF1236A" w14:textId="62D5AA10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Generalny Dyrektor Ochrony Środowiska, na podstawie art. 61 §</w:t>
      </w: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4 w związku z art. 157 § 2 oraz art. 49 § 1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14 czerwca 1960 r. – </w:t>
      </w:r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Kodeks postępowania administracyjnego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(Dz. U. z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725610" w:rsidRPr="000403B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25610" w:rsidRPr="000403B0">
        <w:rPr>
          <w:rFonts w:ascii="Times New Roman" w:eastAsia="Times New Roman" w:hAnsi="Times New Roman"/>
          <w:sz w:val="24"/>
          <w:szCs w:val="24"/>
          <w:lang w:eastAsia="pl-PL"/>
        </w:rPr>
        <w:t>775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>, ze zm.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), dalej k.</w:t>
      </w:r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>p.a.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, w związku z art. 74 ust. 3 ustawy z dnia 3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października 2008 r. </w:t>
      </w:r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>o</w:t>
      </w:r>
      <w:r w:rsidR="00AF390D"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>udostępnianiu informacji o środowisku i jego ochronie, udziale społeczeństwa w ochronie środowiska oraz o ocenach oddziaływania na środowisko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87791" w:rsidRPr="000403B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109</w:t>
      </w:r>
      <w:r w:rsidR="00487791" w:rsidRPr="000403B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, ze zm.), dalej </w:t>
      </w:r>
      <w:proofErr w:type="spellStart"/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>u.o.o.ś</w:t>
      </w:r>
      <w:proofErr w:type="spellEnd"/>
      <w:r w:rsidRPr="000403B0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, zawiadamia, że </w:t>
      </w:r>
      <w:r w:rsidR="005F4DE7"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zostało wszczęte na </w:t>
      </w:r>
      <w:r w:rsidR="00E57E78"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żądanie stron </w:t>
      </w:r>
      <w:r w:rsidR="005F4DE7" w:rsidRPr="000403B0">
        <w:rPr>
          <w:rFonts w:ascii="Times New Roman" w:eastAsia="Times New Roman" w:hAnsi="Times New Roman"/>
          <w:sz w:val="24"/>
          <w:szCs w:val="24"/>
          <w:lang w:eastAsia="pl-PL"/>
        </w:rPr>
        <w:t>postępowanie w sprawie stwierdzenia nieważności decyzji</w:t>
      </w:r>
      <w:r w:rsidR="005F4DE7" w:rsidRPr="000403B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5F4DE7"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Regionalnego Dyrektora Ochrony Środowiska we Wrocławiu z 26 września 2022 r., znak: WOOŚ.420.42.2021.BZ.14, </w:t>
      </w:r>
      <w:r w:rsidR="005F4DE7" w:rsidRPr="000403B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środowiskowych uwarunkowaniach dla przedsięwzięcia pn.: „Rozbudowa Intermodalnego Terminala Kontenerowego w Kątach Wrocławskich – etap II zlokalizowanego przy </w:t>
      </w:r>
      <w:r w:rsidR="005F4DE7" w:rsidRPr="000403B0">
        <w:rPr>
          <w:rFonts w:ascii="Times New Roman" w:eastAsia="Times New Roman" w:hAnsi="Times New Roman"/>
          <w:sz w:val="24"/>
          <w:szCs w:val="24"/>
          <w:lang w:eastAsia="pl-PL"/>
        </w:rPr>
        <w:br/>
        <w:t>ul. Fabrycznej 1 w Kątach Wrocławskich na terenie działek ewidencyjnych nr 15, 16/22, AM 16 obręb Kąty Wrocławskie; 1/7 AM 4 obręb Kąty Wrocławskie, 16/14, 16/2, 16/20 AM 16, obręb Kąty Wrocławskie, 260/3, 260/1, 260/2 AM 1 obręb Wszemiłowice – Jurczyce; 1/6, 6 AM 17 obręb Kąty Wrocławskie, 1/1, 1/2, 1/3 AM 26 obręb Kąty Wrocławskie, gmina Kąty Wrocławskie, 267, 269, 286, 284, 287, 276, 288, 289 AM 1 obręb Wszemiłowice – Jurczyce”.</w:t>
      </w:r>
    </w:p>
    <w:p w14:paraId="79E898BC" w14:textId="359952E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Generalny Dyrektor Ochrony Środowiska</w:t>
      </w: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informuje, że – zgodnie z art. 10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 </w:t>
      </w:r>
      <w:r w:rsidRPr="000403B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strony mogą zapoznać się z aktami sprawy, a przed wydaniem decyzji kończącej postępowanie wypowiedzieć się co do zebranych dowodów i materiałów oraz zgłoszonych żądań. 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2B1033"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, w dniach roboczych w</w:t>
      </w:r>
      <w:r w:rsidR="00AF390D" w:rsidRPr="000403B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godzinach 10.00-14.00, po uprzednim uzgodnieniu terminu pod numerem </w:t>
      </w:r>
      <w:r w:rsidR="00085496" w:rsidRPr="000403B0">
        <w:rPr>
          <w:rFonts w:ascii="Times New Roman" w:eastAsia="Times New Roman" w:hAnsi="Times New Roman"/>
          <w:sz w:val="24"/>
          <w:szCs w:val="24"/>
          <w:lang w:eastAsia="pl-PL"/>
        </w:rPr>
        <w:t xml:space="preserve">22 120 29 50. </w:t>
      </w:r>
      <w:r w:rsidRPr="000403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 przedmiotowe postępowanie zostanie wydana nie wcześniej niż po upływie 14 dni od dnia doręczenia niniejszego zawiadomienia.</w:t>
      </w:r>
    </w:p>
    <w:p w14:paraId="6A2CFA02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Upubliczniono w dniach: od ………………… do …………………</w:t>
      </w:r>
    </w:p>
    <w:p w14:paraId="5A800D3F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sz w:val="24"/>
          <w:szCs w:val="24"/>
          <w:lang w:eastAsia="pl-PL"/>
        </w:rPr>
        <w:t>Pieczęć urzędu i podpis:</w:t>
      </w:r>
    </w:p>
    <w:p w14:paraId="21A2A3F9" w14:textId="77777777" w:rsidR="000403B0" w:rsidRPr="000403B0" w:rsidRDefault="000403B0" w:rsidP="0004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403B0">
        <w:rPr>
          <w:rFonts w:ascii="Times New Roman" w:hAnsi="Times New Roman"/>
          <w:iCs/>
          <w:sz w:val="24"/>
          <w:szCs w:val="24"/>
        </w:rPr>
        <w:t>Z upoważnienia</w:t>
      </w:r>
    </w:p>
    <w:p w14:paraId="77794E1D" w14:textId="77777777" w:rsidR="000403B0" w:rsidRPr="000403B0" w:rsidRDefault="000403B0" w:rsidP="0004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403B0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03B69365" w14:textId="0ABBAFBD" w:rsidR="000403B0" w:rsidRPr="000403B0" w:rsidRDefault="000403B0" w:rsidP="0004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3B0">
        <w:rPr>
          <w:rFonts w:ascii="Times New Roman" w:hAnsi="Times New Roman"/>
          <w:sz w:val="24"/>
          <w:szCs w:val="24"/>
        </w:rPr>
        <w:t>Dyrektor Departamentu Ocen Oddziaływania na Środowisko</w:t>
      </w:r>
    </w:p>
    <w:p w14:paraId="0E4129B0" w14:textId="6DD4F279" w:rsidR="000403B0" w:rsidRPr="000403B0" w:rsidRDefault="000403B0" w:rsidP="0004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3B0">
        <w:rPr>
          <w:rFonts w:ascii="Times New Roman" w:hAnsi="Times New Roman"/>
          <w:sz w:val="24"/>
          <w:szCs w:val="24"/>
        </w:rPr>
        <w:t>Anna Bieroza-Ćwierzyńska</w:t>
      </w:r>
    </w:p>
    <w:p w14:paraId="60741B4F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10 § 1 </w:t>
      </w:r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k.p.a. </w:t>
      </w:r>
      <w:r w:rsidRPr="000403B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Organy administracji publicznej obowiązane są zapewnić stronom czynny udział w każdym stadium postępowania, a</w:t>
      </w:r>
      <w:r w:rsidR="00AF390D" w:rsidRPr="000403B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przed wydaniem decyzji umożliwić im wypowiedzenie się co do zebranych dowodów i materiałów oraz zgłoszonych żądań.</w:t>
      </w:r>
    </w:p>
    <w:p w14:paraId="6148993D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61 § 4 </w:t>
      </w:r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k.p.a.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wszczęciu postępowania z urzędu lub na żądanie jednej ze stron należy zawiadomić wszystkie osoby będące stronami w</w:t>
      </w:r>
      <w:r w:rsidR="00AF390D"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>sprawie.</w:t>
      </w:r>
    </w:p>
    <w:p w14:paraId="392B9672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>Art. 49 § 1 k.</w:t>
      </w:r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p.a.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F390D"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publicznej.</w:t>
      </w:r>
    </w:p>
    <w:p w14:paraId="583772B9" w14:textId="77777777" w:rsidR="00043D5C" w:rsidRPr="000403B0" w:rsidRDefault="00043D5C" w:rsidP="000403B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157 § 2 </w:t>
      </w:r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k.p.a.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Postępowanie w sprawie stwierdzenia nieważności decyzji wszczyna się na żądanie strony lub z urzędu.</w:t>
      </w:r>
    </w:p>
    <w:p w14:paraId="6238FED8" w14:textId="77777777" w:rsidR="00886613" w:rsidRPr="000403B0" w:rsidRDefault="00043D5C" w:rsidP="000403B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74 ust. 3 </w:t>
      </w:r>
      <w:proofErr w:type="spellStart"/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u.o.o.ś</w:t>
      </w:r>
      <w:proofErr w:type="spellEnd"/>
      <w:r w:rsidRPr="000403B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Pr="000403B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Pr="000403B0">
        <w:rPr>
          <w:rFonts w:ascii="Times New Roman" w:eastAsia="Times New Roman" w:hAnsi="Times New Roman"/>
          <w:bCs/>
          <w:sz w:val="24"/>
          <w:szCs w:val="24"/>
          <w:lang w:eastAsia="pl-PL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3625B52" w14:textId="77777777" w:rsidR="00EC4B69" w:rsidRPr="000403B0" w:rsidRDefault="00EC4B69" w:rsidP="000403B0">
      <w:pPr>
        <w:pStyle w:val="Bezodstpw1"/>
        <w:jc w:val="both"/>
        <w:rPr>
          <w:bCs/>
        </w:rPr>
      </w:pPr>
      <w:r w:rsidRPr="000403B0">
        <w:rPr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</w:t>
      </w:r>
      <w:r w:rsidRPr="000403B0">
        <w:rPr>
          <w:bCs/>
        </w:rPr>
        <w:lastRenderedPageBreak/>
        <w:t>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7D821B68" w14:textId="77777777" w:rsidR="00EC4B69" w:rsidRPr="000403B0" w:rsidRDefault="00EC4B69" w:rsidP="000403B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EC4B69" w:rsidRPr="000403B0" w:rsidSect="00101D73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32EC" w14:textId="77777777" w:rsidR="00101D73" w:rsidRDefault="00101D73">
      <w:pPr>
        <w:spacing w:after="0" w:line="240" w:lineRule="auto"/>
      </w:pPr>
      <w:r>
        <w:separator/>
      </w:r>
    </w:p>
  </w:endnote>
  <w:endnote w:type="continuationSeparator" w:id="0">
    <w:p w14:paraId="6614E22C" w14:textId="77777777" w:rsidR="00101D73" w:rsidRDefault="0010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DA5F4F1" w14:textId="77777777" w:rsidR="00886613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22B28CDB" w14:textId="77777777" w:rsidR="00886613" w:rsidRDefault="0088661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C43C" w14:textId="77777777" w:rsidR="00101D73" w:rsidRDefault="00101D73">
      <w:pPr>
        <w:spacing w:after="0" w:line="240" w:lineRule="auto"/>
      </w:pPr>
      <w:r>
        <w:separator/>
      </w:r>
    </w:p>
  </w:footnote>
  <w:footnote w:type="continuationSeparator" w:id="0">
    <w:p w14:paraId="3FEEC3C4" w14:textId="77777777" w:rsidR="00101D73" w:rsidRDefault="0010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E0F0" w14:textId="77777777" w:rsidR="00886613" w:rsidRDefault="0088661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4B4C8CBC" w14:textId="77777777" w:rsidTr="00B92515">
      <w:trPr>
        <w:trHeight w:val="470"/>
      </w:trPr>
      <w:tc>
        <w:tcPr>
          <w:tcW w:w="4641" w:type="dxa"/>
          <w:vAlign w:val="center"/>
        </w:tcPr>
        <w:p w14:paraId="494731C1" w14:textId="1D66EFFD" w:rsidR="00886613" w:rsidRPr="00A65CAB" w:rsidRDefault="00886613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2BFD70C" w14:textId="77777777" w:rsidR="00886613" w:rsidRPr="002F01F6" w:rsidRDefault="0088661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03B0"/>
    <w:rsid w:val="00043D5C"/>
    <w:rsid w:val="00085496"/>
    <w:rsid w:val="00095A51"/>
    <w:rsid w:val="00097E41"/>
    <w:rsid w:val="00101D73"/>
    <w:rsid w:val="001215DD"/>
    <w:rsid w:val="001D479F"/>
    <w:rsid w:val="002446E3"/>
    <w:rsid w:val="00270122"/>
    <w:rsid w:val="002B1033"/>
    <w:rsid w:val="002F01F6"/>
    <w:rsid w:val="002F7D1B"/>
    <w:rsid w:val="003A4832"/>
    <w:rsid w:val="003E390F"/>
    <w:rsid w:val="00487791"/>
    <w:rsid w:val="004F5C94"/>
    <w:rsid w:val="005E29A5"/>
    <w:rsid w:val="005F4DE7"/>
    <w:rsid w:val="006568C0"/>
    <w:rsid w:val="006663A9"/>
    <w:rsid w:val="006C2682"/>
    <w:rsid w:val="00725610"/>
    <w:rsid w:val="00726E38"/>
    <w:rsid w:val="00771DF6"/>
    <w:rsid w:val="00850AC5"/>
    <w:rsid w:val="00886613"/>
    <w:rsid w:val="0096757F"/>
    <w:rsid w:val="009D0EF6"/>
    <w:rsid w:val="00AF390D"/>
    <w:rsid w:val="00B113D8"/>
    <w:rsid w:val="00B64572"/>
    <w:rsid w:val="00B65C6A"/>
    <w:rsid w:val="00B92515"/>
    <w:rsid w:val="00C60237"/>
    <w:rsid w:val="00CA053F"/>
    <w:rsid w:val="00CF600D"/>
    <w:rsid w:val="00D37049"/>
    <w:rsid w:val="00D56FD3"/>
    <w:rsid w:val="00E375CB"/>
    <w:rsid w:val="00E57E78"/>
    <w:rsid w:val="00E607F5"/>
    <w:rsid w:val="00E61949"/>
    <w:rsid w:val="00EC4B69"/>
    <w:rsid w:val="00F76C66"/>
    <w:rsid w:val="00F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7FA9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57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15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3</cp:revision>
  <cp:lastPrinted>2010-12-24T09:23:00Z</cp:lastPrinted>
  <dcterms:created xsi:type="dcterms:W3CDTF">2024-01-10T13:49:00Z</dcterms:created>
  <dcterms:modified xsi:type="dcterms:W3CDTF">2024-01-10T14:02:00Z</dcterms:modified>
</cp:coreProperties>
</file>