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668C1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527082">
        <w:rPr>
          <w:rFonts w:ascii="Cambria" w:hAnsi="Cambria" w:cstheme="minorBidi"/>
          <w:b/>
          <w:bCs/>
        </w:rPr>
        <w:t>3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77B4F18E" w:rsidR="002C3E06" w:rsidRPr="007C1D2C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</w:t>
      </w:r>
      <w:proofErr w:type="spellStart"/>
      <w:r w:rsidR="00546161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546161">
        <w:rPr>
          <w:rFonts w:ascii="Cambria" w:hAnsi="Cambria" w:cs="Calibri"/>
          <w:bCs/>
          <w:sz w:val="22"/>
          <w:szCs w:val="22"/>
        </w:rPr>
        <w:t xml:space="preserve">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2C3E06" w:rsidRPr="002C3E06">
        <w:rPr>
          <w:rFonts w:ascii="Cambria" w:hAnsi="Cambria" w:cs="Arial"/>
          <w:b/>
          <w:sz w:val="22"/>
          <w:szCs w:val="22"/>
        </w:rPr>
        <w:t>„Budowa Leśnej Oazy – kompleksu składającego się z placu zabaw, siłowni zewnętrznej</w:t>
      </w:r>
      <w:r w:rsidR="00151E9D">
        <w:rPr>
          <w:rFonts w:ascii="Cambria" w:hAnsi="Cambria" w:cs="Arial"/>
          <w:b/>
          <w:sz w:val="22"/>
          <w:szCs w:val="22"/>
        </w:rPr>
        <w:t xml:space="preserve"> i</w:t>
      </w:r>
      <w:r w:rsidR="002C3E06" w:rsidRPr="002C3E06">
        <w:rPr>
          <w:rFonts w:ascii="Cambria" w:hAnsi="Cambria" w:cs="Arial"/>
          <w:b/>
          <w:sz w:val="22"/>
          <w:szCs w:val="22"/>
        </w:rPr>
        <w:t xml:space="preserve"> strefy relaksu</w:t>
      </w:r>
      <w:r w:rsidR="00151E9D">
        <w:rPr>
          <w:rFonts w:ascii="Cambria" w:hAnsi="Cambria" w:cs="Arial"/>
          <w:b/>
          <w:sz w:val="22"/>
          <w:szCs w:val="22"/>
        </w:rPr>
        <w:t>.</w:t>
      </w:r>
      <w:r w:rsidR="002C3E06" w:rsidRPr="002C3E06">
        <w:rPr>
          <w:rFonts w:ascii="Cambria" w:hAnsi="Cambria" w:cs="Arial"/>
          <w:b/>
          <w:sz w:val="22"/>
          <w:szCs w:val="22"/>
        </w:rPr>
        <w:t>”.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(Dz. U. z 2022 r. poz. 1710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9188" w14:textId="77777777" w:rsidR="00260887" w:rsidRDefault="00260887">
      <w:r>
        <w:separator/>
      </w:r>
    </w:p>
  </w:endnote>
  <w:endnote w:type="continuationSeparator" w:id="0">
    <w:p w14:paraId="54EDC588" w14:textId="77777777" w:rsidR="00260887" w:rsidRDefault="0026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26088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26088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2ADE" w14:textId="77777777" w:rsidR="00260887" w:rsidRDefault="00260887">
      <w:r>
        <w:separator/>
      </w:r>
    </w:p>
  </w:footnote>
  <w:footnote w:type="continuationSeparator" w:id="0">
    <w:p w14:paraId="7497500E" w14:textId="77777777" w:rsidR="00260887" w:rsidRDefault="0026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2BC65170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1D4A1A">
      <w:rPr>
        <w:rFonts w:ascii="Cambria" w:hAnsi="Cambria"/>
        <w:b/>
        <w:bCs/>
      </w:rPr>
      <w:t>11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C3E06">
      <w:rPr>
        <w:rFonts w:ascii="Cambria" w:hAnsi="Cambria"/>
        <w:b/>
        <w:bCs/>
      </w:rPr>
      <w:t>3</w:t>
    </w:r>
  </w:p>
  <w:p w14:paraId="79F02C73" w14:textId="77777777" w:rsidR="00B84D5A" w:rsidRDefault="002608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E61A6"/>
    <w:rsid w:val="000E68C4"/>
    <w:rsid w:val="00125324"/>
    <w:rsid w:val="00151E9D"/>
    <w:rsid w:val="001765E6"/>
    <w:rsid w:val="001D4A1A"/>
    <w:rsid w:val="001E4E7B"/>
    <w:rsid w:val="002070F6"/>
    <w:rsid w:val="00207173"/>
    <w:rsid w:val="00260887"/>
    <w:rsid w:val="002936F7"/>
    <w:rsid w:val="002B3FD0"/>
    <w:rsid w:val="002C07EA"/>
    <w:rsid w:val="002C3E06"/>
    <w:rsid w:val="00315E9B"/>
    <w:rsid w:val="00402D98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A57BE"/>
    <w:rsid w:val="00A00EE9"/>
    <w:rsid w:val="00A0136B"/>
    <w:rsid w:val="00A540E8"/>
    <w:rsid w:val="00A87170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2021-11-09T12:36:00Z</cp:lastPrinted>
  <dcterms:created xsi:type="dcterms:W3CDTF">2023-06-06T09:39:00Z</dcterms:created>
  <dcterms:modified xsi:type="dcterms:W3CDTF">2023-06-06T09:39:00Z</dcterms:modified>
</cp:coreProperties>
</file>