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1" w:rsidRPr="008E479A" w:rsidRDefault="00C07801" w:rsidP="00C07801">
      <w:pPr>
        <w:pStyle w:val="Tytu"/>
        <w:rPr>
          <w:rFonts w:ascii="Verdana" w:hAnsi="Verdana"/>
          <w:sz w:val="21"/>
          <w:szCs w:val="21"/>
        </w:rPr>
      </w:pPr>
      <w:r w:rsidRPr="008E479A">
        <w:rPr>
          <w:rFonts w:ascii="Verdana" w:hAnsi="Verdana"/>
          <w:sz w:val="21"/>
          <w:szCs w:val="21"/>
        </w:rPr>
        <w:t>Umowa  nr …………</w:t>
      </w:r>
    </w:p>
    <w:p w:rsidR="008E479A" w:rsidRPr="008E479A" w:rsidRDefault="008E479A" w:rsidP="00C07801">
      <w:pPr>
        <w:pStyle w:val="Tytu"/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zawarta w dniu ………………. roku pomiędzy</w:t>
      </w:r>
    </w:p>
    <w:p w:rsidR="008E479A" w:rsidRPr="008E479A" w:rsidRDefault="008E479A" w:rsidP="00C07801">
      <w:pPr>
        <w:pStyle w:val="Tytu"/>
        <w:rPr>
          <w:rFonts w:ascii="Verdana" w:hAnsi="Verdana"/>
          <w:b w:val="0"/>
          <w:bCs w:val="0"/>
          <w:sz w:val="21"/>
          <w:szCs w:val="21"/>
        </w:rPr>
      </w:pPr>
    </w:p>
    <w:p w:rsidR="00C07801" w:rsidRPr="008E479A" w:rsidRDefault="00C07801" w:rsidP="00C07801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C07801" w:rsidRPr="008E479A" w:rsidRDefault="00C07801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Skarbem Państwa - Generalnym Dyrektorem Dróg Krajowych i Autostrad działającym przez Generalną Dyrekcję Dróg Krajowych i Autostrad </w:t>
      </w:r>
      <w:r w:rsidR="00841B92" w:rsidRPr="008E479A">
        <w:rPr>
          <w:rFonts w:ascii="Verdana" w:hAnsi="Verdana"/>
          <w:b w:val="0"/>
          <w:bCs w:val="0"/>
          <w:sz w:val="21"/>
          <w:szCs w:val="21"/>
        </w:rPr>
        <w:t>Oddział w Opolu, ul. </w:t>
      </w:r>
      <w:r w:rsidRPr="008E479A">
        <w:rPr>
          <w:rFonts w:ascii="Verdana" w:hAnsi="Verdana"/>
          <w:b w:val="0"/>
          <w:bCs w:val="0"/>
          <w:sz w:val="21"/>
          <w:szCs w:val="21"/>
        </w:rPr>
        <w:t>Niedziałkowskiego 6  reprezentowanym przez:</w:t>
      </w:r>
    </w:p>
    <w:p w:rsidR="008E479A" w:rsidRPr="008E479A" w:rsidRDefault="008E479A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0C4E24" w:rsidRPr="008E479A" w:rsidRDefault="000C4E24" w:rsidP="000C4E24">
      <w:pPr>
        <w:pStyle w:val="Tytu"/>
        <w:ind w:left="426" w:hanging="426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1.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 xml:space="preserve">Dyrektora Oddziału               </w:t>
      </w:r>
      <w:r w:rsidR="008E479A" w:rsidRPr="008E479A">
        <w:rPr>
          <w:rFonts w:ascii="Verdana" w:hAnsi="Verdana"/>
          <w:b w:val="0"/>
          <w:bCs w:val="0"/>
          <w:sz w:val="21"/>
          <w:szCs w:val="21"/>
        </w:rPr>
        <w:t>–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 Pana Rafała Pydycha</w:t>
      </w:r>
    </w:p>
    <w:p w:rsidR="000C4E24" w:rsidRPr="008E479A" w:rsidRDefault="000C4E24" w:rsidP="000C4E24">
      <w:pPr>
        <w:pStyle w:val="Tytu"/>
        <w:ind w:left="426" w:hanging="426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2.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p.o. Z-cę Dyrektora Oddziału – Pana Marcina Bronkiewicza</w:t>
      </w:r>
    </w:p>
    <w:p w:rsidR="008E479A" w:rsidRPr="008E479A" w:rsidRDefault="008E479A" w:rsidP="000C4E24">
      <w:pPr>
        <w:pStyle w:val="Tytu"/>
        <w:ind w:left="426" w:hanging="426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zwanym dalej: „Zamawiającym” </w:t>
      </w:r>
    </w:p>
    <w:p w:rsidR="008E479A" w:rsidRPr="008E479A" w:rsidRDefault="008E479A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C07801" w:rsidRPr="008E479A" w:rsidRDefault="00C07801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a </w:t>
      </w:r>
    </w:p>
    <w:p w:rsidR="0006604F" w:rsidRPr="008E479A" w:rsidRDefault="0006604F" w:rsidP="0006604F">
      <w:pPr>
        <w:pStyle w:val="Tytu"/>
        <w:spacing w:line="480" w:lineRule="auto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</w:t>
      </w:r>
    </w:p>
    <w:p w:rsidR="008E479A" w:rsidRPr="008E479A" w:rsidRDefault="008E479A" w:rsidP="0006604F">
      <w:pPr>
        <w:pStyle w:val="Tytu"/>
        <w:spacing w:line="480" w:lineRule="auto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………………………………………….……………………………………………………….……………………………………</w:t>
      </w:r>
    </w:p>
    <w:p w:rsidR="00386FD8" w:rsidRPr="008E479A" w:rsidRDefault="00386FD8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386FD8" w:rsidRPr="008E479A" w:rsidRDefault="00386FD8" w:rsidP="00386FD8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REGON ……………………………….., NIP ………………………………………., </w:t>
      </w:r>
    </w:p>
    <w:p w:rsidR="00386FD8" w:rsidRPr="008E479A" w:rsidRDefault="00386FD8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1A7FF3" w:rsidRPr="008E479A" w:rsidRDefault="001A7FF3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zwanym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 xml:space="preserve"> dalej</w:t>
      </w:r>
      <w:r w:rsidRPr="008E479A">
        <w:rPr>
          <w:rFonts w:ascii="Verdana" w:hAnsi="Verdana"/>
          <w:b w:val="0"/>
          <w:bCs w:val="0"/>
          <w:sz w:val="21"/>
          <w:szCs w:val="21"/>
        </w:rPr>
        <w:t>: „Wykonawcą”.</w:t>
      </w:r>
    </w:p>
    <w:p w:rsidR="00E87DB5" w:rsidRPr="008E479A" w:rsidRDefault="00E87DB5" w:rsidP="00E87DB5">
      <w:pPr>
        <w:pStyle w:val="Tytu"/>
        <w:jc w:val="both"/>
        <w:rPr>
          <w:rFonts w:ascii="Verdana" w:hAnsi="Verdana"/>
          <w:b w:val="0"/>
          <w:noProof/>
          <w:sz w:val="21"/>
          <w:szCs w:val="21"/>
        </w:rPr>
      </w:pPr>
    </w:p>
    <w:p w:rsidR="00E87DB5" w:rsidRPr="008E479A" w:rsidRDefault="00E87DB5" w:rsidP="00E87DB5">
      <w:pPr>
        <w:pStyle w:val="Tytu"/>
        <w:jc w:val="both"/>
        <w:rPr>
          <w:rFonts w:ascii="Verdana" w:hAnsi="Verdana"/>
          <w:b w:val="0"/>
          <w:sz w:val="21"/>
          <w:szCs w:val="21"/>
        </w:rPr>
      </w:pPr>
      <w:r w:rsidRPr="008E479A">
        <w:rPr>
          <w:rFonts w:ascii="Verdana" w:hAnsi="Verdana"/>
          <w:b w:val="0"/>
          <w:noProof/>
          <w:sz w:val="21"/>
          <w:szCs w:val="21"/>
        </w:rPr>
        <w:t xml:space="preserve">Niniejsze zamówienie jest wyłączone spod stosowania ustawy z dnia </w:t>
      </w:r>
      <w:r w:rsidRPr="008E479A">
        <w:rPr>
          <w:rFonts w:ascii="Verdana" w:hAnsi="Verdana"/>
          <w:b w:val="0"/>
          <w:noProof/>
          <w:sz w:val="21"/>
          <w:szCs w:val="21"/>
        </w:rPr>
        <w:br/>
      </w:r>
      <w:r w:rsidR="008E603C" w:rsidRPr="008E479A">
        <w:rPr>
          <w:rFonts w:ascii="Verdana" w:hAnsi="Verdana"/>
          <w:b w:val="0"/>
          <w:noProof/>
          <w:sz w:val="21"/>
          <w:szCs w:val="21"/>
        </w:rPr>
        <w:t>11</w:t>
      </w:r>
      <w:r w:rsidRPr="008E479A">
        <w:rPr>
          <w:rFonts w:ascii="Verdana" w:hAnsi="Verdana"/>
          <w:b w:val="0"/>
          <w:noProof/>
          <w:sz w:val="21"/>
          <w:szCs w:val="21"/>
        </w:rPr>
        <w:t xml:space="preserve"> </w:t>
      </w:r>
      <w:r w:rsidR="008E603C" w:rsidRPr="008E479A">
        <w:rPr>
          <w:rFonts w:ascii="Verdana" w:hAnsi="Verdana"/>
          <w:b w:val="0"/>
          <w:noProof/>
          <w:sz w:val="21"/>
          <w:szCs w:val="21"/>
        </w:rPr>
        <w:t>wrzesnia</w:t>
      </w:r>
      <w:r w:rsidRPr="008E479A">
        <w:rPr>
          <w:rFonts w:ascii="Verdana" w:hAnsi="Verdana"/>
          <w:b w:val="0"/>
          <w:noProof/>
          <w:sz w:val="21"/>
          <w:szCs w:val="21"/>
        </w:rPr>
        <w:t xml:space="preserve"> 20</w:t>
      </w:r>
      <w:r w:rsidR="008E603C" w:rsidRPr="008E479A">
        <w:rPr>
          <w:rFonts w:ascii="Verdana" w:hAnsi="Verdana"/>
          <w:b w:val="0"/>
          <w:noProof/>
          <w:sz w:val="21"/>
          <w:szCs w:val="21"/>
        </w:rPr>
        <w:t>19</w:t>
      </w:r>
      <w:r w:rsidRPr="008E479A">
        <w:rPr>
          <w:rFonts w:ascii="Verdana" w:hAnsi="Verdana"/>
          <w:b w:val="0"/>
          <w:noProof/>
          <w:sz w:val="21"/>
          <w:szCs w:val="21"/>
        </w:rPr>
        <w:t xml:space="preserve"> r. Prawo zamówień publicznych </w:t>
      </w:r>
      <w:r w:rsidRPr="008E479A">
        <w:rPr>
          <w:rFonts w:ascii="Verdana" w:hAnsi="Verdana"/>
          <w:b w:val="0"/>
          <w:sz w:val="21"/>
          <w:szCs w:val="21"/>
        </w:rPr>
        <w:t>(Dz. U. z 20</w:t>
      </w:r>
      <w:r w:rsidR="0006604F" w:rsidRPr="008E479A">
        <w:rPr>
          <w:rFonts w:ascii="Verdana" w:hAnsi="Verdana"/>
          <w:b w:val="0"/>
          <w:sz w:val="21"/>
          <w:szCs w:val="21"/>
        </w:rPr>
        <w:t>23</w:t>
      </w:r>
      <w:r w:rsidRPr="008E479A">
        <w:rPr>
          <w:rFonts w:ascii="Verdana" w:hAnsi="Verdana"/>
          <w:b w:val="0"/>
          <w:sz w:val="21"/>
          <w:szCs w:val="21"/>
        </w:rPr>
        <w:t xml:space="preserve">, poz. </w:t>
      </w:r>
      <w:r w:rsidR="0006604F" w:rsidRPr="008E479A">
        <w:rPr>
          <w:rFonts w:ascii="Verdana" w:hAnsi="Verdana"/>
          <w:b w:val="0"/>
          <w:sz w:val="21"/>
          <w:szCs w:val="21"/>
        </w:rPr>
        <w:t>1605</w:t>
      </w:r>
      <w:r w:rsidR="008E603C" w:rsidRPr="008E479A">
        <w:rPr>
          <w:rFonts w:ascii="Verdana" w:hAnsi="Verdana"/>
          <w:b w:val="0"/>
          <w:sz w:val="21"/>
          <w:szCs w:val="21"/>
        </w:rPr>
        <w:t>)</w:t>
      </w:r>
      <w:r w:rsidRPr="008E479A">
        <w:rPr>
          <w:rFonts w:ascii="Verdana" w:hAnsi="Verdana"/>
          <w:b w:val="0"/>
          <w:sz w:val="21"/>
          <w:szCs w:val="21"/>
        </w:rPr>
        <w:t xml:space="preserve">. </w:t>
      </w:r>
    </w:p>
    <w:p w:rsidR="001A7FF3" w:rsidRPr="008E479A" w:rsidRDefault="001A7FF3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C07801" w:rsidRPr="008E479A" w:rsidRDefault="00C07801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Strony zawierają umowę następującej treści:</w:t>
      </w:r>
    </w:p>
    <w:p w:rsidR="00C07801" w:rsidRPr="008E479A" w:rsidRDefault="00C07801" w:rsidP="00C07801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C07801" w:rsidRPr="008E479A" w:rsidRDefault="00C07801" w:rsidP="00C07801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1</w:t>
      </w:r>
    </w:p>
    <w:p w:rsidR="000C4E24" w:rsidRPr="008E479A" w:rsidRDefault="000C4E24" w:rsidP="000C4E24">
      <w:pPr>
        <w:pStyle w:val="Akapitzlist"/>
        <w:numPr>
          <w:ilvl w:val="0"/>
          <w:numId w:val="16"/>
        </w:numPr>
        <w:jc w:val="both"/>
        <w:rPr>
          <w:rFonts w:ascii="Verdana" w:eastAsia="Times New Roman" w:hAnsi="Verdana"/>
          <w:sz w:val="21"/>
          <w:szCs w:val="21"/>
        </w:rPr>
      </w:pPr>
      <w:r w:rsidRPr="008E479A">
        <w:rPr>
          <w:rFonts w:ascii="Verdana" w:eastAsia="Times New Roman" w:hAnsi="Verdana"/>
          <w:sz w:val="21"/>
          <w:szCs w:val="21"/>
        </w:rPr>
        <w:t xml:space="preserve">Zamawiający zleca a Wykonawca zobowiązuje się wykonać kompleksowe prace, usługi i opracowania geodezyjne mające na celu wydzielenie </w:t>
      </w:r>
      <w:r w:rsidR="0046105A" w:rsidRPr="008E479A">
        <w:rPr>
          <w:rFonts w:ascii="Verdana" w:eastAsia="Times New Roman" w:hAnsi="Verdana"/>
          <w:sz w:val="21"/>
          <w:szCs w:val="21"/>
        </w:rPr>
        <w:t xml:space="preserve">części </w:t>
      </w:r>
      <w:r w:rsidR="008E479A">
        <w:rPr>
          <w:rFonts w:ascii="Verdana" w:eastAsia="Times New Roman" w:hAnsi="Verdana"/>
          <w:sz w:val="21"/>
          <w:szCs w:val="21"/>
        </w:rPr>
        <w:br/>
      </w:r>
      <w:r w:rsidR="0046105A" w:rsidRPr="008E479A">
        <w:rPr>
          <w:rFonts w:ascii="Verdana" w:eastAsia="Times New Roman" w:hAnsi="Verdana"/>
          <w:sz w:val="21"/>
          <w:szCs w:val="21"/>
        </w:rPr>
        <w:t>z działek nr</w:t>
      </w:r>
      <w:r w:rsidRPr="008E479A">
        <w:rPr>
          <w:rFonts w:ascii="Verdana" w:eastAsia="Times New Roman" w:hAnsi="Verdana"/>
          <w:sz w:val="21"/>
          <w:szCs w:val="21"/>
        </w:rPr>
        <w:t>:</w:t>
      </w:r>
    </w:p>
    <w:p w:rsidR="00C07801" w:rsidRPr="008E479A" w:rsidRDefault="00C07801" w:rsidP="00C07801">
      <w:pPr>
        <w:pStyle w:val="Akapitzlist"/>
        <w:ind w:left="1212"/>
        <w:rPr>
          <w:rFonts w:ascii="Verdana" w:hAnsi="Verdana"/>
          <w:sz w:val="21"/>
          <w:szCs w:val="21"/>
        </w:rPr>
      </w:pPr>
    </w:p>
    <w:p w:rsidR="00C07801" w:rsidRDefault="0046105A" w:rsidP="00C07801">
      <w:pPr>
        <w:ind w:left="284"/>
        <w:jc w:val="both"/>
        <w:rPr>
          <w:rFonts w:ascii="Verdana" w:hAnsi="Verdana"/>
          <w:sz w:val="21"/>
          <w:szCs w:val="21"/>
        </w:rPr>
      </w:pPr>
      <w:r w:rsidRPr="008E479A">
        <w:rPr>
          <w:rFonts w:ascii="Verdana" w:eastAsia="Times New Roman" w:hAnsi="Verdana"/>
          <w:sz w:val="21"/>
          <w:szCs w:val="21"/>
        </w:rPr>
        <w:t xml:space="preserve">- </w:t>
      </w:r>
      <w:r w:rsidRPr="008E479A">
        <w:rPr>
          <w:rFonts w:ascii="Verdana" w:eastAsia="Times New Roman" w:hAnsi="Verdana"/>
          <w:b/>
          <w:sz w:val="21"/>
          <w:szCs w:val="21"/>
        </w:rPr>
        <w:t>227</w:t>
      </w:r>
      <w:r w:rsidRPr="008E479A">
        <w:rPr>
          <w:rFonts w:ascii="Verdana" w:eastAsia="Times New Roman" w:hAnsi="Verdana"/>
          <w:sz w:val="21"/>
          <w:szCs w:val="21"/>
        </w:rPr>
        <w:t>,</w:t>
      </w:r>
      <w:r w:rsidR="00C07801" w:rsidRPr="008E479A">
        <w:rPr>
          <w:rFonts w:ascii="Verdana" w:eastAsia="Times New Roman" w:hAnsi="Verdana"/>
          <w:sz w:val="21"/>
          <w:szCs w:val="21"/>
        </w:rPr>
        <w:t xml:space="preserve"> obręb </w:t>
      </w:r>
      <w:r w:rsidRPr="008E479A">
        <w:rPr>
          <w:rFonts w:ascii="Verdana" w:eastAsia="Times New Roman" w:hAnsi="Verdana"/>
          <w:sz w:val="21"/>
          <w:szCs w:val="21"/>
        </w:rPr>
        <w:t>Gosławice</w:t>
      </w:r>
      <w:r w:rsidR="00C07801" w:rsidRPr="008E479A">
        <w:rPr>
          <w:rFonts w:ascii="Verdana" w:eastAsia="Times New Roman" w:hAnsi="Verdana"/>
          <w:sz w:val="21"/>
          <w:szCs w:val="21"/>
        </w:rPr>
        <w:t xml:space="preserve">, </w:t>
      </w:r>
      <w:r w:rsidR="001132E1">
        <w:rPr>
          <w:rFonts w:ascii="Verdana" w:eastAsia="Times New Roman" w:hAnsi="Verdana"/>
          <w:sz w:val="21"/>
          <w:szCs w:val="21"/>
        </w:rPr>
        <w:t>Gmina Dobrodzień, Powiat Oleski</w:t>
      </w:r>
      <w:r w:rsidRPr="008E479A">
        <w:rPr>
          <w:rFonts w:ascii="Verdana" w:eastAsia="Times New Roman" w:hAnsi="Verdana"/>
          <w:sz w:val="21"/>
          <w:szCs w:val="21"/>
        </w:rPr>
        <w:t xml:space="preserve">, </w:t>
      </w:r>
      <w:r w:rsidRPr="008E479A">
        <w:rPr>
          <w:rFonts w:ascii="Verdana" w:hAnsi="Verdana"/>
          <w:sz w:val="21"/>
          <w:szCs w:val="21"/>
        </w:rPr>
        <w:t>(Identyfikator działki: 160801_5.0022.227)</w:t>
      </w:r>
    </w:p>
    <w:p w:rsidR="00737C28" w:rsidRPr="008E479A" w:rsidRDefault="00737C28" w:rsidP="00737C28">
      <w:pPr>
        <w:ind w:left="284"/>
        <w:jc w:val="both"/>
        <w:rPr>
          <w:rFonts w:ascii="Verdana" w:hAnsi="Verdana"/>
          <w:sz w:val="21"/>
          <w:szCs w:val="21"/>
        </w:rPr>
      </w:pPr>
      <w:r w:rsidRPr="008E479A">
        <w:rPr>
          <w:rFonts w:ascii="Verdana" w:eastAsia="Times New Roman" w:hAnsi="Verdana"/>
          <w:sz w:val="21"/>
          <w:szCs w:val="21"/>
        </w:rPr>
        <w:t xml:space="preserve">- </w:t>
      </w:r>
      <w:r>
        <w:rPr>
          <w:rFonts w:ascii="Verdana" w:eastAsia="Times New Roman" w:hAnsi="Verdana"/>
          <w:b/>
          <w:sz w:val="21"/>
          <w:szCs w:val="21"/>
        </w:rPr>
        <w:t>237</w:t>
      </w:r>
      <w:r w:rsidRPr="008E479A">
        <w:rPr>
          <w:rFonts w:ascii="Verdana" w:eastAsia="Times New Roman" w:hAnsi="Verdana"/>
          <w:sz w:val="21"/>
          <w:szCs w:val="21"/>
        </w:rPr>
        <w:t>, obręb Gosławice,</w:t>
      </w:r>
      <w:r w:rsidR="001132E1">
        <w:rPr>
          <w:rFonts w:ascii="Verdana" w:eastAsia="Times New Roman" w:hAnsi="Verdana"/>
          <w:sz w:val="21"/>
          <w:szCs w:val="21"/>
        </w:rPr>
        <w:t xml:space="preserve"> Gmina Dobrodzień, Powiat Oleski</w:t>
      </w:r>
      <w:r w:rsidRPr="008E479A">
        <w:rPr>
          <w:rFonts w:ascii="Verdana" w:eastAsia="Times New Roman" w:hAnsi="Verdana"/>
          <w:sz w:val="21"/>
          <w:szCs w:val="21"/>
        </w:rPr>
        <w:t xml:space="preserve">, </w:t>
      </w:r>
      <w:r w:rsidRPr="008E479A">
        <w:rPr>
          <w:rFonts w:ascii="Verdana" w:hAnsi="Verdana"/>
          <w:sz w:val="21"/>
          <w:szCs w:val="21"/>
        </w:rPr>
        <w:t>(Identyfikator działki: 160801_5.0022.259)</w:t>
      </w:r>
    </w:p>
    <w:p w:rsidR="0046105A" w:rsidRPr="008E479A" w:rsidRDefault="0046105A" w:rsidP="0046105A">
      <w:pPr>
        <w:ind w:left="284"/>
        <w:jc w:val="both"/>
        <w:rPr>
          <w:rFonts w:ascii="Verdana" w:hAnsi="Verdana"/>
          <w:sz w:val="21"/>
          <w:szCs w:val="21"/>
        </w:rPr>
      </w:pPr>
      <w:r w:rsidRPr="008E479A">
        <w:rPr>
          <w:rFonts w:ascii="Verdana" w:eastAsia="Times New Roman" w:hAnsi="Verdana"/>
          <w:sz w:val="21"/>
          <w:szCs w:val="21"/>
        </w:rPr>
        <w:t xml:space="preserve">- </w:t>
      </w:r>
      <w:r w:rsidRPr="008E479A">
        <w:rPr>
          <w:rFonts w:ascii="Verdana" w:eastAsia="Times New Roman" w:hAnsi="Verdana"/>
          <w:b/>
          <w:sz w:val="21"/>
          <w:szCs w:val="21"/>
        </w:rPr>
        <w:t>259</w:t>
      </w:r>
      <w:r w:rsidRPr="008E479A">
        <w:rPr>
          <w:rFonts w:ascii="Verdana" w:eastAsia="Times New Roman" w:hAnsi="Verdana"/>
          <w:sz w:val="21"/>
          <w:szCs w:val="21"/>
        </w:rPr>
        <w:t>, obręb Gosławice,</w:t>
      </w:r>
      <w:r w:rsidR="001132E1">
        <w:rPr>
          <w:rFonts w:ascii="Verdana" w:eastAsia="Times New Roman" w:hAnsi="Verdana"/>
          <w:sz w:val="21"/>
          <w:szCs w:val="21"/>
        </w:rPr>
        <w:t xml:space="preserve"> Gmina Dobrodzień, Powiat Oleski</w:t>
      </w:r>
      <w:r w:rsidRPr="008E479A">
        <w:rPr>
          <w:rFonts w:ascii="Verdana" w:eastAsia="Times New Roman" w:hAnsi="Verdana"/>
          <w:sz w:val="21"/>
          <w:szCs w:val="21"/>
        </w:rPr>
        <w:t xml:space="preserve">, </w:t>
      </w:r>
      <w:r w:rsidRPr="008E479A">
        <w:rPr>
          <w:rFonts w:ascii="Verdana" w:hAnsi="Verdana"/>
          <w:sz w:val="21"/>
          <w:szCs w:val="21"/>
        </w:rPr>
        <w:t>(Identyfikator działki: 160801_5.0022.259)</w:t>
      </w:r>
    </w:p>
    <w:p w:rsidR="0046105A" w:rsidRPr="008E479A" w:rsidRDefault="0046105A" w:rsidP="0046105A">
      <w:pPr>
        <w:ind w:left="284"/>
        <w:jc w:val="both"/>
        <w:rPr>
          <w:rFonts w:ascii="Verdana" w:hAnsi="Verdana"/>
          <w:sz w:val="21"/>
          <w:szCs w:val="21"/>
        </w:rPr>
      </w:pPr>
      <w:r w:rsidRPr="008E479A">
        <w:rPr>
          <w:rFonts w:ascii="Verdana" w:eastAsia="Times New Roman" w:hAnsi="Verdana"/>
          <w:sz w:val="21"/>
          <w:szCs w:val="21"/>
        </w:rPr>
        <w:t xml:space="preserve">- </w:t>
      </w:r>
      <w:r w:rsidRPr="008E479A">
        <w:rPr>
          <w:rFonts w:ascii="Verdana" w:eastAsia="Times New Roman" w:hAnsi="Verdana"/>
          <w:b/>
          <w:sz w:val="21"/>
          <w:szCs w:val="21"/>
        </w:rPr>
        <w:t>262</w:t>
      </w:r>
      <w:r w:rsidRPr="008E479A">
        <w:rPr>
          <w:rFonts w:ascii="Verdana" w:eastAsia="Times New Roman" w:hAnsi="Verdana"/>
          <w:sz w:val="21"/>
          <w:szCs w:val="21"/>
        </w:rPr>
        <w:t>, obręb Gosławice,</w:t>
      </w:r>
      <w:r w:rsidR="001132E1">
        <w:rPr>
          <w:rFonts w:ascii="Verdana" w:eastAsia="Times New Roman" w:hAnsi="Verdana"/>
          <w:sz w:val="21"/>
          <w:szCs w:val="21"/>
        </w:rPr>
        <w:t xml:space="preserve"> Gmina Dobrodzień, Powiat Oleski</w:t>
      </w:r>
      <w:r w:rsidRPr="008E479A">
        <w:rPr>
          <w:rFonts w:ascii="Verdana" w:eastAsia="Times New Roman" w:hAnsi="Verdana"/>
          <w:sz w:val="21"/>
          <w:szCs w:val="21"/>
        </w:rPr>
        <w:t xml:space="preserve">, </w:t>
      </w:r>
      <w:r w:rsidRPr="008E479A">
        <w:rPr>
          <w:rFonts w:ascii="Verdana" w:hAnsi="Verdana"/>
          <w:sz w:val="21"/>
          <w:szCs w:val="21"/>
        </w:rPr>
        <w:t>(Identyfikator działki: 160801_5.0022.262)</w:t>
      </w:r>
    </w:p>
    <w:p w:rsidR="0046105A" w:rsidRPr="008E479A" w:rsidRDefault="0046105A" w:rsidP="0046105A">
      <w:pPr>
        <w:ind w:left="284"/>
        <w:jc w:val="both"/>
        <w:rPr>
          <w:rFonts w:ascii="Verdana" w:hAnsi="Verdana"/>
          <w:sz w:val="21"/>
          <w:szCs w:val="21"/>
        </w:rPr>
      </w:pPr>
      <w:r w:rsidRPr="008E479A">
        <w:rPr>
          <w:rFonts w:ascii="Verdana" w:eastAsia="Times New Roman" w:hAnsi="Verdana"/>
          <w:sz w:val="21"/>
          <w:szCs w:val="21"/>
        </w:rPr>
        <w:t xml:space="preserve">- </w:t>
      </w:r>
      <w:r w:rsidRPr="008E479A">
        <w:rPr>
          <w:rFonts w:ascii="Verdana" w:eastAsia="Times New Roman" w:hAnsi="Verdana"/>
          <w:b/>
          <w:sz w:val="21"/>
          <w:szCs w:val="21"/>
        </w:rPr>
        <w:t>272</w:t>
      </w:r>
      <w:r w:rsidRPr="008E479A">
        <w:rPr>
          <w:rFonts w:ascii="Verdana" w:eastAsia="Times New Roman" w:hAnsi="Verdana"/>
          <w:sz w:val="21"/>
          <w:szCs w:val="21"/>
        </w:rPr>
        <w:t>, obręb Gosławice,</w:t>
      </w:r>
      <w:r w:rsidR="001132E1">
        <w:rPr>
          <w:rFonts w:ascii="Verdana" w:eastAsia="Times New Roman" w:hAnsi="Verdana"/>
          <w:sz w:val="21"/>
          <w:szCs w:val="21"/>
        </w:rPr>
        <w:t xml:space="preserve"> Gmina Dobrodzień, Powiat Oleski</w:t>
      </w:r>
      <w:bookmarkStart w:id="0" w:name="_GoBack"/>
      <w:bookmarkEnd w:id="0"/>
      <w:r w:rsidRPr="008E479A">
        <w:rPr>
          <w:rFonts w:ascii="Verdana" w:eastAsia="Times New Roman" w:hAnsi="Verdana"/>
          <w:sz w:val="21"/>
          <w:szCs w:val="21"/>
        </w:rPr>
        <w:t xml:space="preserve">, </w:t>
      </w:r>
      <w:r w:rsidRPr="008E479A">
        <w:rPr>
          <w:rFonts w:ascii="Verdana" w:hAnsi="Verdana"/>
          <w:sz w:val="21"/>
          <w:szCs w:val="21"/>
        </w:rPr>
        <w:t>(Identyfikator działki: 160801_5.0022.272)</w:t>
      </w:r>
    </w:p>
    <w:p w:rsidR="00CD1689" w:rsidRPr="008E479A" w:rsidRDefault="00CD1689" w:rsidP="00CD1689">
      <w:pPr>
        <w:pStyle w:val="Tytu"/>
        <w:jc w:val="both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:rsidR="00C07801" w:rsidRPr="008E479A" w:rsidRDefault="00CD1689" w:rsidP="00CD1689">
      <w:pPr>
        <w:pStyle w:val="Tytu"/>
        <w:jc w:val="both"/>
        <w:rPr>
          <w:rFonts w:ascii="Verdana" w:hAnsi="Verdana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Wykonawca </w:t>
      </w:r>
      <w:r w:rsidR="005E14FA" w:rsidRPr="008E479A">
        <w:rPr>
          <w:rFonts w:ascii="Verdana" w:hAnsi="Verdana"/>
          <w:b w:val="0"/>
          <w:bCs w:val="0"/>
          <w:sz w:val="21"/>
          <w:szCs w:val="21"/>
        </w:rPr>
        <w:t xml:space="preserve">sporządzi i przekaże wraz z protokołem wykonania przedmiotu umowy na własność Zamawiającego wraz z autorskimi prawami majątkowymi, prawidłową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="005E14FA" w:rsidRPr="008E479A">
        <w:rPr>
          <w:rFonts w:ascii="Verdana" w:hAnsi="Verdana"/>
          <w:b w:val="0"/>
          <w:bCs w:val="0"/>
          <w:sz w:val="21"/>
          <w:szCs w:val="21"/>
        </w:rPr>
        <w:t xml:space="preserve">i kompletną dokumentację (opracowanie) dotyczącą tego ww. zadania, </w:t>
      </w:r>
      <w:r w:rsidR="00EF20B6" w:rsidRPr="008E479A">
        <w:rPr>
          <w:rFonts w:ascii="Verdana" w:hAnsi="Verdana"/>
          <w:b w:val="0"/>
          <w:bCs w:val="0"/>
          <w:sz w:val="21"/>
          <w:szCs w:val="21"/>
        </w:rPr>
        <w:t xml:space="preserve">w tym m. in.: ksero protokołów granicznych, szkice polowe, wykaz współrzędnych punktów granicznych i poligonizacji w 1 egzemplarzu. </w:t>
      </w:r>
    </w:p>
    <w:p w:rsidR="00CD1689" w:rsidRPr="008E479A" w:rsidRDefault="00CD1689" w:rsidP="00C07801">
      <w:pPr>
        <w:tabs>
          <w:tab w:val="left" w:pos="708"/>
          <w:tab w:val="left" w:pos="1416"/>
          <w:tab w:val="left" w:pos="2124"/>
          <w:tab w:val="center" w:pos="4607"/>
        </w:tabs>
        <w:ind w:left="142"/>
        <w:jc w:val="both"/>
        <w:rPr>
          <w:rFonts w:ascii="Verdana" w:eastAsia="Times New Roman" w:hAnsi="Verdana"/>
          <w:sz w:val="21"/>
          <w:szCs w:val="21"/>
        </w:rPr>
      </w:pPr>
    </w:p>
    <w:p w:rsidR="00EF20B6" w:rsidRPr="008E479A" w:rsidRDefault="00F074BE" w:rsidP="00885E78">
      <w:pPr>
        <w:pStyle w:val="Akapitzlist"/>
        <w:numPr>
          <w:ilvl w:val="0"/>
          <w:numId w:val="16"/>
        </w:numPr>
        <w:jc w:val="both"/>
        <w:rPr>
          <w:rFonts w:ascii="Verdana" w:hAnsi="Verdana"/>
          <w:noProof/>
          <w:sz w:val="21"/>
          <w:szCs w:val="21"/>
        </w:rPr>
      </w:pPr>
      <w:r w:rsidRPr="008E479A">
        <w:rPr>
          <w:rFonts w:ascii="Verdana" w:hAnsi="Verdana"/>
          <w:sz w:val="21"/>
          <w:szCs w:val="21"/>
        </w:rPr>
        <w:lastRenderedPageBreak/>
        <w:t xml:space="preserve">Opracowanie należy wykonać  wg. proponowanej linii podziału zawartej na mapach załączonych do niniejszej umowy i przekazać </w:t>
      </w:r>
      <w:r w:rsidR="00EF20B6" w:rsidRPr="008E479A">
        <w:rPr>
          <w:rFonts w:ascii="Verdana" w:hAnsi="Verdana"/>
          <w:sz w:val="21"/>
          <w:szCs w:val="21"/>
        </w:rPr>
        <w:t xml:space="preserve">kopie: protokołów granicznych </w:t>
      </w:r>
      <w:r w:rsidR="00EF20B6" w:rsidRPr="008E479A">
        <w:rPr>
          <w:rFonts w:ascii="Verdana" w:hAnsi="Verdana"/>
          <w:sz w:val="21"/>
          <w:szCs w:val="21"/>
        </w:rPr>
        <w:br/>
        <w:t xml:space="preserve">i </w:t>
      </w:r>
      <w:r w:rsidR="00EF20B6" w:rsidRPr="008E479A">
        <w:rPr>
          <w:rFonts w:ascii="Verdana" w:hAnsi="Verdana"/>
          <w:bCs/>
          <w:sz w:val="21"/>
          <w:szCs w:val="21"/>
        </w:rPr>
        <w:t>szkiców polowych, wykaz współrzędnych punktów granicznych</w:t>
      </w:r>
      <w:r w:rsidR="00EF20B6" w:rsidRPr="008E479A">
        <w:rPr>
          <w:rFonts w:ascii="Verdana" w:hAnsi="Verdana"/>
          <w:sz w:val="21"/>
          <w:szCs w:val="21"/>
        </w:rPr>
        <w:t xml:space="preserve"> w wersji papierowej i pliku txt, każdy dokument w 1 egzemplarzu. </w:t>
      </w:r>
    </w:p>
    <w:p w:rsidR="009F5122" w:rsidRPr="008E479A" w:rsidRDefault="00F074BE" w:rsidP="00885E78">
      <w:pPr>
        <w:pStyle w:val="Akapitzlist"/>
        <w:numPr>
          <w:ilvl w:val="0"/>
          <w:numId w:val="16"/>
        </w:numPr>
        <w:jc w:val="both"/>
        <w:rPr>
          <w:rFonts w:ascii="Verdana" w:hAnsi="Verdana"/>
          <w:noProof/>
          <w:sz w:val="21"/>
          <w:szCs w:val="21"/>
        </w:rPr>
      </w:pPr>
      <w:r w:rsidRPr="008E479A">
        <w:rPr>
          <w:rFonts w:ascii="Verdana" w:hAnsi="Verdana"/>
          <w:sz w:val="21"/>
          <w:szCs w:val="21"/>
        </w:rPr>
        <w:t>Zamawiający wymaga stabilizacji punktów granicznych nowo powstałych granic znakami granicznymi w postaci kamieni granicznych wraz z podcentrem</w:t>
      </w:r>
      <w:r w:rsidR="003A312A" w:rsidRPr="008E479A">
        <w:rPr>
          <w:rFonts w:ascii="Verdana" w:hAnsi="Verdana"/>
          <w:sz w:val="21"/>
          <w:szCs w:val="21"/>
        </w:rPr>
        <w:t>, po wydaniu odpowiedniej decyzji.</w:t>
      </w:r>
    </w:p>
    <w:p w:rsidR="00F074BE" w:rsidRPr="008E479A" w:rsidRDefault="00F074BE" w:rsidP="00E83118">
      <w:pPr>
        <w:pStyle w:val="Akapitzlist"/>
        <w:numPr>
          <w:ilvl w:val="0"/>
          <w:numId w:val="16"/>
        </w:numPr>
        <w:jc w:val="both"/>
        <w:rPr>
          <w:rFonts w:ascii="Verdana" w:hAnsi="Verdana"/>
          <w:noProof/>
          <w:sz w:val="21"/>
          <w:szCs w:val="21"/>
        </w:rPr>
      </w:pPr>
      <w:r w:rsidRPr="008E479A">
        <w:rPr>
          <w:rFonts w:ascii="Verdana" w:hAnsi="Verdana"/>
          <w:sz w:val="21"/>
          <w:szCs w:val="21"/>
        </w:rPr>
        <w:t xml:space="preserve">Każde odstępstwo od sposobu stabilizacji ujętego w ust. 3 wymaga uzgodnienia z Zamawiającym. </w:t>
      </w:r>
    </w:p>
    <w:p w:rsidR="00F074BE" w:rsidRPr="008E479A" w:rsidRDefault="00F074BE" w:rsidP="00E83118">
      <w:pPr>
        <w:pStyle w:val="Akapitzlist"/>
        <w:numPr>
          <w:ilvl w:val="0"/>
          <w:numId w:val="16"/>
        </w:numPr>
        <w:jc w:val="both"/>
        <w:rPr>
          <w:rFonts w:ascii="Verdana" w:hAnsi="Verdana"/>
          <w:noProof/>
          <w:sz w:val="21"/>
          <w:szCs w:val="21"/>
        </w:rPr>
      </w:pPr>
      <w:r w:rsidRPr="008E479A">
        <w:rPr>
          <w:rFonts w:ascii="Verdana" w:hAnsi="Verdana"/>
          <w:sz w:val="21"/>
          <w:szCs w:val="21"/>
        </w:rPr>
        <w:t xml:space="preserve">Dokładny przebieg linii podziałowych należy uzgodnić z Zamawiającym </w:t>
      </w:r>
      <w:r w:rsidR="008E479A">
        <w:rPr>
          <w:rFonts w:ascii="Verdana" w:hAnsi="Verdana"/>
          <w:sz w:val="21"/>
          <w:szCs w:val="21"/>
        </w:rPr>
        <w:br/>
      </w:r>
      <w:r w:rsidRPr="008E479A">
        <w:rPr>
          <w:rFonts w:ascii="Verdana" w:hAnsi="Verdana"/>
          <w:sz w:val="21"/>
          <w:szCs w:val="21"/>
        </w:rPr>
        <w:t>w terenie.</w:t>
      </w:r>
      <w:r w:rsidRPr="008E479A">
        <w:rPr>
          <w:rFonts w:ascii="Verdana" w:hAnsi="Verdana"/>
          <w:noProof/>
          <w:sz w:val="21"/>
          <w:szCs w:val="21"/>
        </w:rPr>
        <w:t xml:space="preserve"> </w:t>
      </w:r>
    </w:p>
    <w:p w:rsidR="00F074BE" w:rsidRPr="008E479A" w:rsidRDefault="00F074BE" w:rsidP="00E83118">
      <w:pPr>
        <w:pStyle w:val="Akapitzlist"/>
        <w:numPr>
          <w:ilvl w:val="0"/>
          <w:numId w:val="16"/>
        </w:numPr>
        <w:jc w:val="both"/>
        <w:rPr>
          <w:rFonts w:ascii="Verdana" w:hAnsi="Verdana"/>
          <w:b/>
          <w:bCs/>
          <w:sz w:val="21"/>
          <w:szCs w:val="21"/>
        </w:rPr>
      </w:pPr>
      <w:r w:rsidRPr="008E479A">
        <w:rPr>
          <w:rFonts w:ascii="Verdana" w:hAnsi="Verdana"/>
          <w:noProof/>
          <w:sz w:val="21"/>
          <w:szCs w:val="21"/>
        </w:rPr>
        <w:t>Wykonanie przedmiotu umowy opisanego w ust. 1 – 5 zostanie potwierdzone protokołem odbioru przedmiotu umowy przyjętym i podpisanym przez Zamawiającego (wzór protokołu w załączeniu).</w:t>
      </w:r>
    </w:p>
    <w:p w:rsidR="005E7CA9" w:rsidRPr="008E479A" w:rsidRDefault="005E7CA9" w:rsidP="00F074BE">
      <w:pPr>
        <w:pStyle w:val="Akapitzlist"/>
        <w:jc w:val="both"/>
        <w:rPr>
          <w:rFonts w:ascii="Verdana" w:hAnsi="Verdana"/>
          <w:b/>
          <w:bCs/>
          <w:sz w:val="21"/>
          <w:szCs w:val="21"/>
        </w:rPr>
      </w:pPr>
    </w:p>
    <w:p w:rsidR="00F074BE" w:rsidRPr="008E479A" w:rsidRDefault="00F074BE" w:rsidP="00F074BE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2</w:t>
      </w: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Wykonawca oświadcza, że posiada wymagane uprawnienia do wykonywania prac określonych w przedmiotowej umowie, a także odpowiedni sprzęt, wiedzę i doświadczenie w tym zakresie oraz potwierdza opłacenie składki ubezpieczenia OC.</w:t>
      </w: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3</w:t>
      </w: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Wykonawca nie może powierzyć wykonania przedmiotu umowy osobie trzeciej.</w:t>
      </w:r>
    </w:p>
    <w:p w:rsidR="00C07801" w:rsidRPr="008E479A" w:rsidRDefault="00C07801" w:rsidP="00C07801">
      <w:pPr>
        <w:pStyle w:val="Tytu"/>
        <w:tabs>
          <w:tab w:val="left" w:pos="1670"/>
        </w:tabs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ab/>
      </w:r>
    </w:p>
    <w:p w:rsidR="00C07801" w:rsidRPr="008E479A" w:rsidRDefault="00C07801" w:rsidP="00C07801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4</w:t>
      </w:r>
    </w:p>
    <w:p w:rsidR="00C07801" w:rsidRPr="008E479A" w:rsidRDefault="004A7B69" w:rsidP="00C07801">
      <w:pPr>
        <w:pStyle w:val="Tytu"/>
        <w:numPr>
          <w:ilvl w:val="0"/>
          <w:numId w:val="1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Z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>a</w:t>
      </w:r>
      <w:r w:rsidR="00E87DB5" w:rsidRPr="008E479A">
        <w:rPr>
          <w:rFonts w:ascii="Verdana" w:hAnsi="Verdana"/>
          <w:b w:val="0"/>
          <w:bCs w:val="0"/>
          <w:sz w:val="21"/>
          <w:szCs w:val="21"/>
        </w:rPr>
        <w:t xml:space="preserve"> prawidłowe i kompletne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 xml:space="preserve"> wykonanie 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przedmiotu umowy opisanego 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>w §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 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 xml:space="preserve">1 przysługuje 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Wykonawcy </w:t>
      </w:r>
      <w:r w:rsidR="00E87DB5" w:rsidRPr="008E479A">
        <w:rPr>
          <w:rFonts w:ascii="Verdana" w:hAnsi="Verdana"/>
          <w:b w:val="0"/>
          <w:bCs w:val="0"/>
          <w:sz w:val="21"/>
          <w:szCs w:val="21"/>
        </w:rPr>
        <w:t xml:space="preserve">ryczałtowe 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 xml:space="preserve">wynagrodzenie w wysokości </w:t>
      </w:r>
      <w:r w:rsidR="00C07801" w:rsidRPr="008E479A">
        <w:rPr>
          <w:rFonts w:ascii="Verdana" w:hAnsi="Verdana"/>
          <w:sz w:val="21"/>
          <w:szCs w:val="21"/>
        </w:rPr>
        <w:t xml:space="preserve">: </w:t>
      </w:r>
      <w:r w:rsidR="00DB4E7E" w:rsidRPr="008E479A">
        <w:rPr>
          <w:rFonts w:ascii="Verdana" w:hAnsi="Verdana"/>
          <w:sz w:val="21"/>
          <w:szCs w:val="21"/>
        </w:rPr>
        <w:t>………………</w:t>
      </w:r>
      <w:r w:rsidR="00C07801" w:rsidRPr="008E479A">
        <w:rPr>
          <w:rFonts w:ascii="Verdana" w:hAnsi="Verdana"/>
          <w:b w:val="0"/>
          <w:i/>
          <w:sz w:val="21"/>
          <w:szCs w:val="21"/>
        </w:rPr>
        <w:t xml:space="preserve"> </w:t>
      </w:r>
      <w:r w:rsidR="00C07801" w:rsidRPr="008E479A">
        <w:rPr>
          <w:rFonts w:ascii="Verdana" w:hAnsi="Verdana"/>
          <w:sz w:val="21"/>
          <w:szCs w:val="21"/>
        </w:rPr>
        <w:t xml:space="preserve">zł </w:t>
      </w:r>
      <w:r w:rsidR="00DE5B81" w:rsidRPr="008E479A">
        <w:rPr>
          <w:rFonts w:ascii="Verdana" w:hAnsi="Verdana"/>
          <w:sz w:val="21"/>
          <w:szCs w:val="21"/>
        </w:rPr>
        <w:t xml:space="preserve">brutto 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(słownie: </w:t>
      </w:r>
      <w:r w:rsidR="00DB4E7E" w:rsidRPr="008E479A">
        <w:rPr>
          <w:rFonts w:ascii="Verdana" w:hAnsi="Verdana"/>
          <w:b w:val="0"/>
          <w:bCs w:val="0"/>
          <w:sz w:val="21"/>
          <w:szCs w:val="21"/>
        </w:rPr>
        <w:t>………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 złotych 00/100);</w:t>
      </w:r>
      <w:r w:rsidRPr="008E479A">
        <w:rPr>
          <w:rFonts w:ascii="Verdana" w:hAnsi="Verdana"/>
          <w:b w:val="0"/>
          <w:sz w:val="21"/>
          <w:szCs w:val="21"/>
        </w:rPr>
        <w:t xml:space="preserve"> </w:t>
      </w:r>
      <w:r w:rsidR="00C07801" w:rsidRPr="008E479A">
        <w:rPr>
          <w:rFonts w:ascii="Verdana" w:hAnsi="Verdana"/>
          <w:b w:val="0"/>
          <w:sz w:val="21"/>
          <w:szCs w:val="21"/>
        </w:rPr>
        <w:t xml:space="preserve"> Wykonawca</w:t>
      </w:r>
      <w:r w:rsidR="00E87DB5" w:rsidRPr="008E479A">
        <w:rPr>
          <w:rFonts w:ascii="Verdana" w:hAnsi="Verdana"/>
          <w:b w:val="0"/>
          <w:sz w:val="21"/>
          <w:szCs w:val="21"/>
        </w:rPr>
        <w:t xml:space="preserve"> oświadcza, że</w:t>
      </w:r>
      <w:r w:rsidR="00C07801" w:rsidRPr="008E479A">
        <w:rPr>
          <w:rFonts w:ascii="Verdana" w:hAnsi="Verdana"/>
          <w:b w:val="0"/>
          <w:sz w:val="21"/>
          <w:szCs w:val="21"/>
        </w:rPr>
        <w:t xml:space="preserve"> </w:t>
      </w:r>
      <w:r w:rsidR="00DE5B81" w:rsidRPr="008E479A">
        <w:rPr>
          <w:rFonts w:ascii="Verdana" w:hAnsi="Verdana"/>
          <w:b w:val="0"/>
          <w:sz w:val="21"/>
          <w:szCs w:val="21"/>
        </w:rPr>
        <w:t>jest/</w:t>
      </w:r>
      <w:r w:rsidR="00C07801" w:rsidRPr="008E479A">
        <w:rPr>
          <w:rFonts w:ascii="Verdana" w:hAnsi="Verdana"/>
          <w:b w:val="0"/>
          <w:sz w:val="21"/>
          <w:szCs w:val="21"/>
        </w:rPr>
        <w:t xml:space="preserve">nie jest </w:t>
      </w:r>
      <w:r w:rsidRPr="008E479A">
        <w:rPr>
          <w:rFonts w:ascii="Verdana" w:hAnsi="Verdana"/>
          <w:b w:val="0"/>
          <w:sz w:val="21"/>
          <w:szCs w:val="21"/>
        </w:rPr>
        <w:t xml:space="preserve">podatnikiem </w:t>
      </w:r>
      <w:r w:rsidR="00C07801" w:rsidRPr="008E479A">
        <w:rPr>
          <w:rFonts w:ascii="Verdana" w:hAnsi="Verdana"/>
          <w:b w:val="0"/>
          <w:sz w:val="21"/>
          <w:szCs w:val="21"/>
        </w:rPr>
        <w:t>podatku VAT</w:t>
      </w:r>
      <w:r w:rsidR="00C07801" w:rsidRPr="008E479A">
        <w:rPr>
          <w:rFonts w:ascii="Verdana" w:hAnsi="Verdana"/>
          <w:b w:val="0"/>
          <w:bCs w:val="0"/>
          <w:sz w:val="21"/>
          <w:szCs w:val="21"/>
        </w:rPr>
        <w:t>.</w:t>
      </w:r>
      <w:r w:rsidR="00C07801" w:rsidRPr="008E479A">
        <w:rPr>
          <w:rFonts w:ascii="Verdana" w:hAnsi="Verdana"/>
          <w:b w:val="0"/>
          <w:bCs w:val="0"/>
          <w:color w:val="FF0000"/>
          <w:sz w:val="21"/>
          <w:szCs w:val="21"/>
        </w:rPr>
        <w:t xml:space="preserve"> </w:t>
      </w:r>
    </w:p>
    <w:p w:rsidR="00F074BE" w:rsidRPr="008E479A" w:rsidRDefault="00F074BE" w:rsidP="00F074BE">
      <w:pPr>
        <w:pStyle w:val="Tytu"/>
        <w:numPr>
          <w:ilvl w:val="0"/>
          <w:numId w:val="1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Wynagrodzenie będzie płatne, po odbiorze przez Zamawiającego przedmiotu umowy opisanego w § 1.</w:t>
      </w:r>
    </w:p>
    <w:p w:rsidR="00F074BE" w:rsidRPr="008E479A" w:rsidRDefault="00F074BE" w:rsidP="00F074BE">
      <w:pPr>
        <w:pStyle w:val="Tytu"/>
        <w:numPr>
          <w:ilvl w:val="0"/>
          <w:numId w:val="1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Wynagrodzenie będzie płatne przelewem w terminie do </w:t>
      </w:r>
      <w:r w:rsidRPr="008E479A">
        <w:rPr>
          <w:rFonts w:ascii="Verdana" w:hAnsi="Verdana"/>
          <w:bCs w:val="0"/>
          <w:sz w:val="21"/>
          <w:szCs w:val="21"/>
        </w:rPr>
        <w:t xml:space="preserve">21 </w:t>
      </w:r>
      <w:r w:rsidRPr="008E479A">
        <w:rPr>
          <w:rFonts w:ascii="Verdana" w:hAnsi="Verdana"/>
          <w:b w:val="0"/>
          <w:bCs w:val="0"/>
          <w:sz w:val="21"/>
          <w:szCs w:val="21"/>
        </w:rPr>
        <w:t>dni po przedłożeniu faktury/rachunku przez Wykonawcę na rachunek nr:……………..……………………………….</w:t>
      </w:r>
    </w:p>
    <w:p w:rsidR="00F074BE" w:rsidRPr="008E479A" w:rsidRDefault="00F074BE" w:rsidP="00F074BE">
      <w:pPr>
        <w:pStyle w:val="Tytu"/>
        <w:numPr>
          <w:ilvl w:val="0"/>
          <w:numId w:val="1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Podstawą do wystawienia faktury/rachunku jest protokół wykonania przedmiotu umowy, o którym mowa w § 1 ust. 6.</w:t>
      </w:r>
    </w:p>
    <w:p w:rsidR="00C07801" w:rsidRPr="008E479A" w:rsidRDefault="00C07801" w:rsidP="00C07801">
      <w:pPr>
        <w:pStyle w:val="Tytu"/>
        <w:ind w:left="360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5</w:t>
      </w: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 toku wykonywania przedmiotu umowy, Wykonawca zobowiązany jest do zachowania  należytej staranności.</w:t>
      </w: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6</w:t>
      </w:r>
    </w:p>
    <w:p w:rsidR="00F074BE" w:rsidRPr="008E479A" w:rsidRDefault="00F074BE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Strony zgodnie ustalają termin zakończenia</w:t>
      </w:r>
      <w:r w:rsidR="00E87DB5" w:rsidRPr="008E479A">
        <w:rPr>
          <w:rFonts w:ascii="Verdana" w:hAnsi="Verdana"/>
          <w:b w:val="0"/>
          <w:bCs w:val="0"/>
          <w:sz w:val="21"/>
          <w:szCs w:val="21"/>
        </w:rPr>
        <w:t xml:space="preserve"> wykonania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 przedmiotu umowy na dzień</w:t>
      </w:r>
      <w:r w:rsidRPr="008E479A">
        <w:rPr>
          <w:rFonts w:ascii="Verdana" w:hAnsi="Verdana"/>
          <w:bCs w:val="0"/>
          <w:sz w:val="21"/>
          <w:szCs w:val="21"/>
        </w:rPr>
        <w:t xml:space="preserve"> </w:t>
      </w:r>
      <w:r w:rsidR="00F843EE" w:rsidRPr="008E479A">
        <w:rPr>
          <w:rFonts w:ascii="Verdana" w:hAnsi="Verdana"/>
          <w:bCs w:val="0"/>
          <w:sz w:val="21"/>
          <w:szCs w:val="21"/>
        </w:rPr>
        <w:t>30.09.2024</w:t>
      </w:r>
      <w:r w:rsidRPr="008E479A">
        <w:rPr>
          <w:rFonts w:ascii="Verdana" w:hAnsi="Verdana"/>
          <w:bCs w:val="0"/>
          <w:sz w:val="21"/>
          <w:szCs w:val="21"/>
        </w:rPr>
        <w:t xml:space="preserve"> r.</w:t>
      </w:r>
    </w:p>
    <w:p w:rsidR="00F074BE" w:rsidRPr="008E479A" w:rsidRDefault="00F074BE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Za dzień wykonania przedmiotu umowy uważa się dzień podpisania przez Zamawiającego bez zastrzeżeń protokołu odbioru przedmiotu umowy, o którym mowa w § 1 ust. 6.</w:t>
      </w:r>
    </w:p>
    <w:p w:rsidR="00F074BE" w:rsidRPr="008E479A" w:rsidRDefault="00E83118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 przypadku zwłoki Wykonawcy w wykonaniu przedmiotu umowy Wykonawca zapłaci Zamawiającemu karę umowną w kwocie odpowiadającej 0,5% kwoty wynagrodzenia brutto, o którym mowa w § 4 ust.1, za każdy dzień zwłoki.</w:t>
      </w:r>
    </w:p>
    <w:p w:rsidR="00F074BE" w:rsidRPr="008E479A" w:rsidRDefault="00520932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Niezależnie od postanowienia ust. 3, Zamawiający może dochodzić ponad zastrzeżone w umowie kary umowne odszkodowania uzupełniającego na zasadach ogólnych kodeksu cywilnego</w:t>
      </w:r>
      <w:r w:rsidR="00F074BE" w:rsidRPr="008E479A">
        <w:rPr>
          <w:rFonts w:ascii="Verdana" w:hAnsi="Verdana"/>
          <w:b w:val="0"/>
          <w:bCs w:val="0"/>
          <w:sz w:val="21"/>
          <w:szCs w:val="21"/>
        </w:rPr>
        <w:t>.</w:t>
      </w:r>
    </w:p>
    <w:p w:rsidR="00F074BE" w:rsidRPr="008E479A" w:rsidRDefault="00F074BE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Zamawiający zastrzega sobie prawo wglądu i oceny postępu wykonania przedmiotu umowy.  </w:t>
      </w:r>
    </w:p>
    <w:p w:rsidR="00F074BE" w:rsidRPr="008E479A" w:rsidRDefault="00F074BE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lastRenderedPageBreak/>
        <w:t xml:space="preserve">Zamawiający może odstąpić od umowy w przypadku, gdy Wykonawca nie przystąpi do wykonania przedmiotu umowy w terminie </w:t>
      </w:r>
      <w:r w:rsidRPr="008E479A">
        <w:rPr>
          <w:rFonts w:ascii="Verdana" w:hAnsi="Verdana"/>
          <w:bCs w:val="0"/>
          <w:sz w:val="21"/>
          <w:szCs w:val="21"/>
        </w:rPr>
        <w:t>2 tygodni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 od dnia podpisania umowy z powodu okoliczności przez siebie zawinionych lub też w przypadku, gdy zwłoka Wykonawcy powstała w toku realizacji umowy uzasadnia przekonanie, że Wykonawca nie zdoła wykonać wszelkich prac w uzgodnionym terminie.</w:t>
      </w:r>
    </w:p>
    <w:p w:rsidR="00F074BE" w:rsidRPr="008E479A" w:rsidRDefault="00520932" w:rsidP="00F074BE">
      <w:pPr>
        <w:pStyle w:val="Tytu"/>
        <w:numPr>
          <w:ilvl w:val="0"/>
          <w:numId w:val="14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W przypadku odstąpienia przez Zamawiającego od umowy z przyczyn wskazanych w ust. 5 i 6, Wykonawca traci prawo do całości wynagrodzenia, chyba że strony umowy postanowią inaczej. Ponadto w związku z odstąpieniem Zamawiającego od umowy, Wykonawca zapłaci Zamawiającemu karę umowną w kwocie odpowiadającej 10% kwoty wynagrodzenia brutto, o którym mowa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>w § 4 ust.1 . Poza taką karą umowną Zamawiający może dochodzić odszkodowania uzupełniającego na zasadach ogólnych kodeksu cywilnego</w:t>
      </w:r>
      <w:r w:rsidR="00F074BE" w:rsidRPr="008E479A">
        <w:rPr>
          <w:rFonts w:ascii="Verdana" w:hAnsi="Verdana"/>
          <w:b w:val="0"/>
          <w:bCs w:val="0"/>
          <w:sz w:val="21"/>
          <w:szCs w:val="21"/>
        </w:rPr>
        <w:t>.</w:t>
      </w:r>
    </w:p>
    <w:p w:rsidR="00F074BE" w:rsidRPr="008E479A" w:rsidRDefault="00F074BE" w:rsidP="00F074BE">
      <w:pPr>
        <w:pStyle w:val="Tytu"/>
        <w:ind w:left="709" w:hanging="709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ind w:left="709" w:hanging="709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7</w:t>
      </w:r>
    </w:p>
    <w:p w:rsidR="00F074BE" w:rsidRPr="008E479A" w:rsidRDefault="00F074BE" w:rsidP="00F074BE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     1.  Zamawiający może potrącić każdą wierzytelność wynikającą z niniejszej umowy lub związaną z niniejszą umową, w tym kary umowne, z każdą płatnością, również niewymagalną, należną Wykonawcy, na co Wykonawca wyraża zgodę. Zapłata takiej należności przez Wykonawcę lub dokonanie potrącenia przez Zamawiającego tej wierzytelności z wzajemnymi wierzytelnościami Wykonawcy, nie zwalnia Wykonawcy z wykonania jakichkolwiek obowiązków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>i zobowiązań wynikających z niniejszej umowy.</w:t>
      </w:r>
    </w:p>
    <w:p w:rsidR="00F074BE" w:rsidRPr="008E479A" w:rsidRDefault="00F074BE" w:rsidP="00F074BE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     2. </w:t>
      </w:r>
      <w:r w:rsidR="00520932" w:rsidRPr="008E479A">
        <w:rPr>
          <w:rFonts w:ascii="Verdana" w:hAnsi="Verdana"/>
          <w:b w:val="0"/>
          <w:bCs w:val="0"/>
          <w:sz w:val="21"/>
          <w:szCs w:val="21"/>
        </w:rPr>
        <w:t xml:space="preserve"> </w:t>
      </w:r>
      <w:r w:rsidRPr="008E479A">
        <w:rPr>
          <w:rFonts w:ascii="Verdana" w:hAnsi="Verdana"/>
          <w:b w:val="0"/>
          <w:bCs w:val="0"/>
          <w:sz w:val="21"/>
          <w:szCs w:val="21"/>
        </w:rPr>
        <w:t>Strony ustalają że wierzytelności Wykonawcy z tytułu należnego mu wynagrodzenia za wykonanie przedmiotu umowy, nie mogą być przeniesione na osoby trzecie w formie przelewu  wierzytelności lub jakiejkolwiek innej formie bez uprzedniej pisemnej zgody Zamawiającego.</w:t>
      </w:r>
    </w:p>
    <w:p w:rsidR="00F074BE" w:rsidRPr="008E479A" w:rsidRDefault="00F074BE" w:rsidP="00F074BE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ind w:left="709" w:hanging="709"/>
        <w:jc w:val="left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                                                             § 8</w:t>
      </w: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 sprawach nie uregulowanych niniejszą umową mają zastosowanie przepisy K.C. oraz przepisy ustawy Prawo geodezyjne i kartograficzne.</w:t>
      </w:r>
    </w:p>
    <w:p w:rsidR="00F074BE" w:rsidRPr="008E479A" w:rsidRDefault="00F074BE" w:rsidP="008E479A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                        </w:t>
      </w:r>
      <w:r w:rsidR="008E479A" w:rsidRPr="008E479A">
        <w:rPr>
          <w:rFonts w:ascii="Verdana" w:hAnsi="Verdana"/>
          <w:b w:val="0"/>
          <w:bCs w:val="0"/>
          <w:sz w:val="21"/>
          <w:szCs w:val="21"/>
        </w:rPr>
        <w:t xml:space="preserve">                             </w:t>
      </w:r>
    </w:p>
    <w:p w:rsidR="00F074BE" w:rsidRPr="008E479A" w:rsidRDefault="00F074BE" w:rsidP="00F074BE">
      <w:pPr>
        <w:pStyle w:val="Tytu"/>
        <w:ind w:left="709" w:hanging="709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9</w:t>
      </w:r>
    </w:p>
    <w:p w:rsidR="00F074BE" w:rsidRPr="008E479A" w:rsidRDefault="00F074BE" w:rsidP="00F074BE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     1. Wszelkie spory mogące wynikać w związku z realizacją niniejszej umowy będą rozstrzygane przez sąd właściwy dla siedziby jednostki organizacyjnej Zamawiającego, jaką jest Oddział w Opolu Generalnej Dyrekcji Dróg Krajowych i Autostrad, tj. przez właściwy rzeczowo sąd powszechny w Opolu.</w:t>
      </w:r>
    </w:p>
    <w:p w:rsidR="00D53093" w:rsidRPr="008E479A" w:rsidRDefault="00F074BE" w:rsidP="008E479A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     2. Wszelkie zmiany niniejszej umowy wymagają pod rygorem nieważności formy pisemnej.</w:t>
      </w:r>
    </w:p>
    <w:p w:rsidR="008E479A" w:rsidRPr="008E479A" w:rsidRDefault="008E479A" w:rsidP="008E479A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F843EE" w:rsidP="00D53093">
      <w:pPr>
        <w:pStyle w:val="Tytu"/>
        <w:ind w:left="709" w:hanging="709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 10</w:t>
      </w:r>
    </w:p>
    <w:p w:rsidR="00D53093" w:rsidRPr="008E479A" w:rsidRDefault="00D53093" w:rsidP="00F843EE">
      <w:pPr>
        <w:pStyle w:val="Tytu"/>
        <w:numPr>
          <w:ilvl w:val="0"/>
          <w:numId w:val="17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 ramach określonego Umową wynagrodzenia Wykonawca:</w:t>
      </w:r>
    </w:p>
    <w:p w:rsidR="00F843EE" w:rsidRPr="008E479A" w:rsidRDefault="00F843EE" w:rsidP="00F843EE">
      <w:pPr>
        <w:pStyle w:val="Tytu"/>
        <w:ind w:left="1065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F843EE">
      <w:pPr>
        <w:pStyle w:val="Tytu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przenosi na Zamawiającego autorskie prawa majątkowe do wszystkich utworów w rozumieniu ustawy o Prawie autorskim i prawach pokrewnych wytworzonych w trakcie realizacji przedmiotu Umowy, w szczególności takich jak: opracowania projektowe, raporty, mapy, wykresy, rysunki, plany, dane statystyczne, ekspertyzy, obliczenia i inne dokumenty powstałe przy realizacji Umowy oraz broszury, zwanych dalej utworami;</w:t>
      </w:r>
    </w:p>
    <w:p w:rsidR="00F843EE" w:rsidRPr="008E479A" w:rsidRDefault="00F843EE" w:rsidP="00F843EE">
      <w:pPr>
        <w:pStyle w:val="Tytu"/>
        <w:ind w:left="644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F843EE">
      <w:pPr>
        <w:pStyle w:val="Tytu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zezwala Zamawiającemu na korzystanie z opracowań utworów oraz ich przeróbek oraz na rozporządzanie tymi opracowaniami wraz z przeróbkami -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>tj. udziela Zamawiającemu praw zależnych.</w:t>
      </w:r>
    </w:p>
    <w:p w:rsidR="00F843EE" w:rsidRPr="008E479A" w:rsidRDefault="00F843EE" w:rsidP="00F843E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F843EE">
      <w:pPr>
        <w:pStyle w:val="Tytu"/>
        <w:numPr>
          <w:ilvl w:val="0"/>
          <w:numId w:val="17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Nabycie przez Zamawiającego praw, o których mowa w ust. 1, następuje:</w:t>
      </w:r>
    </w:p>
    <w:p w:rsidR="00F843EE" w:rsidRPr="008E479A" w:rsidRDefault="00F843EE" w:rsidP="00F843EE">
      <w:pPr>
        <w:pStyle w:val="Tytu"/>
        <w:ind w:left="1065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F843EE">
      <w:pPr>
        <w:pStyle w:val="Tytu"/>
        <w:numPr>
          <w:ilvl w:val="0"/>
          <w:numId w:val="19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lastRenderedPageBreak/>
        <w:t>z chwilą faktycznego wydania Zamawiającemu poszczególnych opracowań utworów, nawet traktowanych jako „robocze”,  składających się na dany przedmiot Umowy oraz</w:t>
      </w:r>
    </w:p>
    <w:p w:rsidR="00F843EE" w:rsidRPr="008E479A" w:rsidRDefault="00F843EE" w:rsidP="00F843EE">
      <w:pPr>
        <w:pStyle w:val="Tytu"/>
        <w:ind w:left="644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F843EE" w:rsidRPr="008E479A" w:rsidRDefault="00D53093" w:rsidP="00F843EE">
      <w:pPr>
        <w:pStyle w:val="Tytu"/>
        <w:numPr>
          <w:ilvl w:val="0"/>
          <w:numId w:val="19"/>
        </w:numPr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bez ograniczeń co do terytorium, czasu, liczby egzemplarzy, w zakresie </w:t>
      </w:r>
      <w:r w:rsidR="00F843EE" w:rsidRPr="008E479A">
        <w:rPr>
          <w:rFonts w:ascii="Verdana" w:hAnsi="Verdana"/>
          <w:b w:val="0"/>
          <w:bCs w:val="0"/>
          <w:sz w:val="21"/>
          <w:szCs w:val="21"/>
        </w:rPr>
        <w:t xml:space="preserve">                             </w:t>
      </w:r>
      <w:r w:rsidRPr="008E479A">
        <w:rPr>
          <w:rFonts w:ascii="Verdana" w:hAnsi="Verdana"/>
          <w:b w:val="0"/>
          <w:bCs w:val="0"/>
          <w:sz w:val="21"/>
          <w:szCs w:val="21"/>
        </w:rPr>
        <w:t>następujących pól eksploatacji:</w:t>
      </w:r>
    </w:p>
    <w:p w:rsidR="00F843EE" w:rsidRPr="008E479A" w:rsidRDefault="00F843EE" w:rsidP="00F843E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a.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użytkowania utworów na własny użytek, użytek swoich jednostek organizacyjnych oraz użytek osób trzecich w celach związanych z realizacją zadań Zamawiającego,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b.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utrwalenie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c.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 xml:space="preserve"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>w tym techniką drukarską, reprograficzną, zapisu magnetycznego oraz techniką cyfrową,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d.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wprowadzania utworów do pamięci komputera na dowolnej liczbie stanowisk komputerowych oraz do sieci multimedialnej, telekomunikacyjnej, komputerowej, w tym do Internetu,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e.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wyświetlanie i publiczne odtwarzanie utworu,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f.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nadawanie całości lub wybranych fragmentów utworu za pomocą wizji albo fonii przewodowej i bezprzewodowej przez stację naziemną,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g.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nadawanie za pośrednictwem satelity,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h.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reemisja,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i.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 xml:space="preserve">wymiana nośników, na których utwór utrwalono, 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j.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wykorzystanie w utworach multimedialnych,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k.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 xml:space="preserve">wykorzystywanie całości lub fragmentów utworu do celów promocyjnych </w:t>
      </w:r>
      <w:r w:rsidR="00A30D14" w:rsidRP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>i reklamy,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l.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wprowadzanie zmian, skrótów,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m.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 xml:space="preserve">sporządzenie wersji obcojęzycznych, zarówno przy użyciu napisów, jak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i lektora, </w:t>
      </w:r>
    </w:p>
    <w:p w:rsidR="00D53093" w:rsidRPr="008E479A" w:rsidRDefault="00D53093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n.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publiczne udostępnianie utworu w taki sposób, aby każdy mógł mieć do niego dostęp w miejscu i w czasie przez niego wybranym.</w:t>
      </w:r>
    </w:p>
    <w:p w:rsidR="00F843EE" w:rsidRPr="008E479A" w:rsidRDefault="00F843EE" w:rsidP="00F843EE">
      <w:pPr>
        <w:pStyle w:val="Tytu"/>
        <w:ind w:left="851" w:hanging="284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A30D14">
      <w:pPr>
        <w:pStyle w:val="Tytu"/>
        <w:numPr>
          <w:ilvl w:val="0"/>
          <w:numId w:val="17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 xml:space="preserve">Wykonawca zobowiązuje się za dodatkowym wynagrodzeniem, przenieść na Zamawiającego majątkowe prawa autorskie i prawa zależne na kolejnych polach eksploatacji, w razie ich ujawnienia w przyszłości i zgłoszenia takiej potrzeby przez Zamawiającego. Ww. wynagrodzenie będzie określone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na zasadach proporcjonalności do dotychczasowego wynagrodzenia za ww. prawa podczas negocjacji. Wynagrodzenie takie wymaga zawarcia aneksu </w:t>
      </w:r>
      <w:r w:rsidR="008E479A">
        <w:rPr>
          <w:rFonts w:ascii="Verdana" w:hAnsi="Verdana"/>
          <w:b w:val="0"/>
          <w:bCs w:val="0"/>
          <w:sz w:val="21"/>
          <w:szCs w:val="21"/>
        </w:rPr>
        <w:br/>
      </w:r>
      <w:r w:rsidRPr="008E479A">
        <w:rPr>
          <w:rFonts w:ascii="Verdana" w:hAnsi="Verdana"/>
          <w:b w:val="0"/>
          <w:bCs w:val="0"/>
          <w:sz w:val="21"/>
          <w:szCs w:val="21"/>
        </w:rPr>
        <w:t>do Umowy lub zawarcia odrębnej Umowy.</w:t>
      </w:r>
    </w:p>
    <w:p w:rsidR="00A30D14" w:rsidRPr="008E479A" w:rsidRDefault="00A30D14" w:rsidP="00A30D14">
      <w:pPr>
        <w:pStyle w:val="Tytu"/>
        <w:ind w:left="360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A30D14">
      <w:pPr>
        <w:pStyle w:val="Tytu"/>
        <w:numPr>
          <w:ilvl w:val="0"/>
          <w:numId w:val="17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Równocześnie z nabyciem autorskich praw majątkowych do utworów Zamawiający nabywa własność wszystkich egzemplarzy, na których utwory zostały utrwalone.</w:t>
      </w:r>
    </w:p>
    <w:p w:rsidR="00A30D14" w:rsidRPr="008E479A" w:rsidRDefault="00A30D14" w:rsidP="00A30D14">
      <w:pPr>
        <w:pStyle w:val="Tytu"/>
        <w:jc w:val="both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:rsidR="00D53093" w:rsidRPr="008E479A" w:rsidRDefault="00D53093" w:rsidP="00A30D14">
      <w:pPr>
        <w:pStyle w:val="Tytu"/>
        <w:numPr>
          <w:ilvl w:val="0"/>
          <w:numId w:val="17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W ramach określonego w umowie wynagrodzenia Wykonawca zezwala Zamawiającemu na wykonywanie w jego imieniu praw osobistych do utworów w rozumieniu ustawy z dnia 4 lutego 1994 r. - o prawie aut</w:t>
      </w:r>
      <w:r w:rsidR="00A30D14" w:rsidRPr="008E479A">
        <w:rPr>
          <w:rFonts w:ascii="Verdana" w:hAnsi="Verdana"/>
          <w:b w:val="0"/>
          <w:bCs w:val="0"/>
          <w:sz w:val="21"/>
          <w:szCs w:val="21"/>
        </w:rPr>
        <w:t>orskim i prawach pokrewnych (Dz. U. z 2022 r. poz. 2509)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  wytworzonych w trakcie realizacji przedmiotu Umowy oraz zobowiązuje się do ich niewyk</w:t>
      </w:r>
      <w:r w:rsidR="00D11A9B" w:rsidRPr="008E479A">
        <w:rPr>
          <w:rFonts w:ascii="Verdana" w:hAnsi="Verdana"/>
          <w:b w:val="0"/>
          <w:bCs w:val="0"/>
          <w:sz w:val="21"/>
          <w:szCs w:val="21"/>
        </w:rPr>
        <w:t>onywania względem Zamawiającego</w:t>
      </w:r>
      <w:r w:rsidRPr="008E479A">
        <w:rPr>
          <w:rFonts w:ascii="Verdana" w:hAnsi="Verdana"/>
          <w:b w:val="0"/>
          <w:bCs w:val="0"/>
          <w:sz w:val="21"/>
          <w:szCs w:val="21"/>
        </w:rPr>
        <w:t xml:space="preserve">.  </w:t>
      </w:r>
    </w:p>
    <w:p w:rsidR="00A30D14" w:rsidRPr="008E479A" w:rsidRDefault="00A30D14" w:rsidP="00A30D14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A30D14" w:rsidP="00A30D14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6.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</w:r>
      <w:r w:rsidR="00D53093" w:rsidRPr="008E479A">
        <w:rPr>
          <w:rFonts w:ascii="Verdana" w:hAnsi="Verdana"/>
          <w:b w:val="0"/>
          <w:bCs w:val="0"/>
          <w:sz w:val="21"/>
          <w:szCs w:val="21"/>
        </w:rPr>
        <w:t xml:space="preserve">W razie, gdy jakikolwiek podmiot trzeci wystąpi z roszczeniem odszkodowawczym albo z roszczeniem o naruszenie osobistych lub majątkowych praw autorskich do opracowań projektowych przekazanych przez Wykonawcę w ramach wykonywania niniejszej Umowy, Zamawiający zawiadomi Wykonawcę o tym fakcie. Wówczas Wykonawca zobowiązany jest do przystąpienia do sporu po stronie Zamawiającego w terminie 14 dni od dnia otrzymania zawiadomienia. </w:t>
      </w:r>
    </w:p>
    <w:p w:rsidR="00A30D14" w:rsidRPr="008E479A" w:rsidRDefault="00A30D14" w:rsidP="00A30D14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A30D14" w:rsidP="00A30D14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7.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</w:r>
      <w:r w:rsidR="00D53093" w:rsidRPr="008E479A">
        <w:rPr>
          <w:rFonts w:ascii="Verdana" w:hAnsi="Verdana"/>
          <w:b w:val="0"/>
          <w:bCs w:val="0"/>
          <w:sz w:val="21"/>
          <w:szCs w:val="21"/>
        </w:rPr>
        <w:t xml:space="preserve">Wykonawca jest zobowiązany pokryć Zamawiającemu wszelkie koszty i szkody, jakie Zamawiający poniesie w związku z określonymi w ust. 6 roszczeniami osób trzecich. </w:t>
      </w:r>
    </w:p>
    <w:p w:rsidR="00A30D14" w:rsidRPr="008E479A" w:rsidRDefault="00A30D14" w:rsidP="00A30D14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D53093" w:rsidRPr="008E479A" w:rsidRDefault="00D53093" w:rsidP="00D53093">
      <w:pPr>
        <w:pStyle w:val="Tytu"/>
        <w:ind w:left="709" w:hanging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8.</w:t>
      </w:r>
      <w:r w:rsidRPr="008E479A">
        <w:rPr>
          <w:rFonts w:ascii="Verdana" w:hAnsi="Verdana"/>
          <w:b w:val="0"/>
          <w:bCs w:val="0"/>
          <w:sz w:val="21"/>
          <w:szCs w:val="21"/>
        </w:rPr>
        <w:tab/>
        <w:t>Wykonawca zobowiązuje się, że realizując Umowę będzie przestrzegał przepisów ustawy z dnia 4 lutego 1994 r. - o prawie autorskim i prawach pokrewnych (tj. Dz. U. z 2019 r. poz. 1231, ze. zm.) i nie naruszy praw majątkowych osób trzecich, a utwory przekaże Zamawiającemu w stanie wolnym od obciążeń prawami tych osób.</w:t>
      </w:r>
    </w:p>
    <w:p w:rsidR="00D53093" w:rsidRPr="008E479A" w:rsidRDefault="00D53093" w:rsidP="00F074BE">
      <w:pPr>
        <w:pStyle w:val="Tytu"/>
        <w:ind w:left="709" w:hanging="709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ind w:left="709" w:hanging="709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§11</w:t>
      </w:r>
    </w:p>
    <w:p w:rsidR="00F074BE" w:rsidRPr="008E479A" w:rsidRDefault="00F074BE" w:rsidP="00F074BE">
      <w:pPr>
        <w:pStyle w:val="Tytu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Umowę spisano w 2 jednobrzmiących egzemplarzach po 1 dla każdej ze stron.</w:t>
      </w: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F074BE" w:rsidRPr="008E479A" w:rsidRDefault="00F074BE" w:rsidP="00F074BE">
      <w:pPr>
        <w:pStyle w:val="Tytu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ZAMAWIAJĄCY :                                                 WYKONAWCA:</w:t>
      </w:r>
    </w:p>
    <w:p w:rsidR="00C07801" w:rsidRPr="008E479A" w:rsidRDefault="00C07801" w:rsidP="00C07801">
      <w:pPr>
        <w:pStyle w:val="Tytu"/>
        <w:jc w:val="left"/>
        <w:rPr>
          <w:rFonts w:ascii="Verdana" w:hAnsi="Verdana"/>
          <w:b w:val="0"/>
          <w:bCs w:val="0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p w:rsidR="00F074BE" w:rsidRPr="008E479A" w:rsidRDefault="00F074BE" w:rsidP="00F074BE">
      <w:pPr>
        <w:rPr>
          <w:rFonts w:ascii="Verdana" w:hAnsi="Verdana"/>
          <w:sz w:val="21"/>
          <w:szCs w:val="21"/>
        </w:rPr>
      </w:pPr>
    </w:p>
    <w:p w:rsidR="00F074BE" w:rsidRDefault="00F074BE" w:rsidP="00F074BE">
      <w:pPr>
        <w:pStyle w:val="Tytu"/>
        <w:jc w:val="both"/>
        <w:rPr>
          <w:rFonts w:ascii="Verdana" w:hAnsi="Verdana"/>
          <w:b w:val="0"/>
          <w:bCs w:val="0"/>
          <w:i/>
          <w:sz w:val="21"/>
          <w:szCs w:val="21"/>
          <w:u w:val="single"/>
        </w:rPr>
      </w:pPr>
      <w:r w:rsidRPr="008E479A">
        <w:rPr>
          <w:rFonts w:ascii="Verdana" w:hAnsi="Verdana"/>
          <w:b w:val="0"/>
          <w:bCs w:val="0"/>
          <w:i/>
          <w:sz w:val="21"/>
          <w:szCs w:val="21"/>
          <w:u w:val="single"/>
        </w:rPr>
        <w:t>Załączniki:</w:t>
      </w:r>
    </w:p>
    <w:p w:rsidR="00B46D8A" w:rsidRDefault="00B46D8A" w:rsidP="00F074BE">
      <w:pPr>
        <w:pStyle w:val="Tytu"/>
        <w:jc w:val="both"/>
        <w:rPr>
          <w:rFonts w:ascii="Verdana" w:hAnsi="Verdana"/>
          <w:b w:val="0"/>
          <w:bCs w:val="0"/>
          <w:i/>
          <w:sz w:val="21"/>
          <w:szCs w:val="21"/>
          <w:u w:val="single"/>
        </w:rPr>
      </w:pPr>
    </w:p>
    <w:p w:rsidR="00B46D8A" w:rsidRPr="00B46D8A" w:rsidRDefault="00B46D8A" w:rsidP="00B46D8A">
      <w:pPr>
        <w:pStyle w:val="Tytu"/>
        <w:numPr>
          <w:ilvl w:val="1"/>
          <w:numId w:val="18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>
        <w:rPr>
          <w:rFonts w:ascii="Verdana" w:hAnsi="Verdana"/>
          <w:b w:val="0"/>
          <w:bCs w:val="0"/>
          <w:sz w:val="21"/>
          <w:szCs w:val="21"/>
        </w:rPr>
        <w:t xml:space="preserve">Zasady przetwarzania danych osobowych przez Generalnego Dyrektora Dróg Krajowych i Autostrad w związku z realizacją zamówień publicznych o wartości mniejszej niż 130.000,00 PLN (netto) oraz wyłączonych spod stosowania przepisów Ustawy z dnia 11 września 2019 r. – Prawo Zamówień Publicznych przez Generalną Dyrekcję Dróg Krajowych i Autostrad </w:t>
      </w:r>
    </w:p>
    <w:p w:rsidR="00F074BE" w:rsidRPr="008E479A" w:rsidRDefault="00F074BE" w:rsidP="00B46D8A">
      <w:pPr>
        <w:pStyle w:val="Tytu"/>
        <w:numPr>
          <w:ilvl w:val="1"/>
          <w:numId w:val="18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 w:rsidRPr="008E479A">
        <w:rPr>
          <w:rFonts w:ascii="Verdana" w:hAnsi="Verdana"/>
          <w:b w:val="0"/>
          <w:bCs w:val="0"/>
          <w:sz w:val="21"/>
          <w:szCs w:val="21"/>
        </w:rPr>
        <w:t>Mapa z proponowaną linią podziału</w:t>
      </w:r>
    </w:p>
    <w:p w:rsidR="00F074BE" w:rsidRPr="008E479A" w:rsidRDefault="00B46D8A" w:rsidP="00B46D8A">
      <w:pPr>
        <w:pStyle w:val="Tytu"/>
        <w:numPr>
          <w:ilvl w:val="1"/>
          <w:numId w:val="18"/>
        </w:numPr>
        <w:ind w:left="709"/>
        <w:jc w:val="both"/>
        <w:rPr>
          <w:rFonts w:ascii="Verdana" w:hAnsi="Verdana"/>
          <w:b w:val="0"/>
          <w:bCs w:val="0"/>
          <w:sz w:val="21"/>
          <w:szCs w:val="21"/>
        </w:rPr>
      </w:pPr>
      <w:r>
        <w:rPr>
          <w:rFonts w:ascii="Verdana" w:hAnsi="Verdana"/>
          <w:b w:val="0"/>
          <w:bCs w:val="0"/>
          <w:sz w:val="21"/>
          <w:szCs w:val="21"/>
        </w:rPr>
        <w:t>W</w:t>
      </w:r>
      <w:r w:rsidR="00F074BE" w:rsidRPr="008E479A">
        <w:rPr>
          <w:rFonts w:ascii="Verdana" w:hAnsi="Verdana"/>
          <w:b w:val="0"/>
          <w:bCs w:val="0"/>
          <w:sz w:val="21"/>
          <w:szCs w:val="21"/>
        </w:rPr>
        <w:t>zór protokołu odbioru</w:t>
      </w:r>
    </w:p>
    <w:p w:rsidR="00C07801" w:rsidRPr="008E479A" w:rsidRDefault="00C07801" w:rsidP="00C07801">
      <w:pPr>
        <w:rPr>
          <w:rFonts w:ascii="Verdana" w:hAnsi="Verdana"/>
          <w:sz w:val="21"/>
          <w:szCs w:val="21"/>
        </w:rPr>
      </w:pPr>
    </w:p>
    <w:sectPr w:rsidR="00C07801" w:rsidRPr="008E479A" w:rsidSect="006F537A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AC1"/>
    <w:multiLevelType w:val="hybridMultilevel"/>
    <w:tmpl w:val="86AAD088"/>
    <w:lvl w:ilvl="0" w:tplc="9AF4E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E0C"/>
    <w:multiLevelType w:val="multilevel"/>
    <w:tmpl w:val="53BE2F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E413AD"/>
    <w:multiLevelType w:val="hybridMultilevel"/>
    <w:tmpl w:val="725E0620"/>
    <w:lvl w:ilvl="0" w:tplc="5F58332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26DE5E9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16E8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4626B4"/>
    <w:multiLevelType w:val="hybridMultilevel"/>
    <w:tmpl w:val="170A2184"/>
    <w:lvl w:ilvl="0" w:tplc="284A004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B6C"/>
    <w:multiLevelType w:val="hybridMultilevel"/>
    <w:tmpl w:val="5740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0A5"/>
    <w:multiLevelType w:val="multilevel"/>
    <w:tmpl w:val="4BF432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002710"/>
    <w:multiLevelType w:val="hybridMultilevel"/>
    <w:tmpl w:val="ECFE4FB4"/>
    <w:lvl w:ilvl="0" w:tplc="A46EBB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2F5CCC"/>
    <w:multiLevelType w:val="hybridMultilevel"/>
    <w:tmpl w:val="91B2F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814C3"/>
    <w:multiLevelType w:val="hybridMultilevel"/>
    <w:tmpl w:val="2EA60E72"/>
    <w:lvl w:ilvl="0" w:tplc="98E2AE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F27"/>
    <w:multiLevelType w:val="hybridMultilevel"/>
    <w:tmpl w:val="069E5E80"/>
    <w:lvl w:ilvl="0" w:tplc="284A004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E293FD1"/>
    <w:multiLevelType w:val="hybridMultilevel"/>
    <w:tmpl w:val="110650A2"/>
    <w:lvl w:ilvl="0" w:tplc="9AF4E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3229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BF7D42"/>
    <w:multiLevelType w:val="hybridMultilevel"/>
    <w:tmpl w:val="5CC44448"/>
    <w:lvl w:ilvl="0" w:tplc="98E2AE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61ACF"/>
    <w:multiLevelType w:val="hybridMultilevel"/>
    <w:tmpl w:val="B72E0A70"/>
    <w:lvl w:ilvl="0" w:tplc="603691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3B1A"/>
    <w:multiLevelType w:val="hybridMultilevel"/>
    <w:tmpl w:val="98FC81D4"/>
    <w:lvl w:ilvl="0" w:tplc="3D52CF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21D203A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872F00"/>
    <w:multiLevelType w:val="hybridMultilevel"/>
    <w:tmpl w:val="B0BA6E86"/>
    <w:lvl w:ilvl="0" w:tplc="1F08C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F081F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1"/>
  </w:num>
  <w:num w:numId="18">
    <w:abstractNumId w:val="17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1"/>
    <w:rsid w:val="0006604F"/>
    <w:rsid w:val="00096419"/>
    <w:rsid w:val="000A2BA4"/>
    <w:rsid w:val="000C4E24"/>
    <w:rsid w:val="001132E1"/>
    <w:rsid w:val="00145980"/>
    <w:rsid w:val="001A7FF3"/>
    <w:rsid w:val="001E36DD"/>
    <w:rsid w:val="002E10E6"/>
    <w:rsid w:val="003631BC"/>
    <w:rsid w:val="003779E6"/>
    <w:rsid w:val="00386FD8"/>
    <w:rsid w:val="003A312A"/>
    <w:rsid w:val="0046010A"/>
    <w:rsid w:val="0046105A"/>
    <w:rsid w:val="004A7B69"/>
    <w:rsid w:val="004B4260"/>
    <w:rsid w:val="00520932"/>
    <w:rsid w:val="0054621D"/>
    <w:rsid w:val="005E14FA"/>
    <w:rsid w:val="005E7CA9"/>
    <w:rsid w:val="006F537A"/>
    <w:rsid w:val="00733B5A"/>
    <w:rsid w:val="00737C28"/>
    <w:rsid w:val="00841B92"/>
    <w:rsid w:val="008B0851"/>
    <w:rsid w:val="008E479A"/>
    <w:rsid w:val="008E603C"/>
    <w:rsid w:val="00985070"/>
    <w:rsid w:val="009F5122"/>
    <w:rsid w:val="00A30D14"/>
    <w:rsid w:val="00A32A97"/>
    <w:rsid w:val="00AC3855"/>
    <w:rsid w:val="00B46D8A"/>
    <w:rsid w:val="00BA1D55"/>
    <w:rsid w:val="00BC0B31"/>
    <w:rsid w:val="00C07801"/>
    <w:rsid w:val="00C401E4"/>
    <w:rsid w:val="00C80485"/>
    <w:rsid w:val="00CD1689"/>
    <w:rsid w:val="00D11A9B"/>
    <w:rsid w:val="00D53093"/>
    <w:rsid w:val="00D94FC0"/>
    <w:rsid w:val="00DB4E7E"/>
    <w:rsid w:val="00DE5B81"/>
    <w:rsid w:val="00E6041D"/>
    <w:rsid w:val="00E83118"/>
    <w:rsid w:val="00E87DB5"/>
    <w:rsid w:val="00ED2832"/>
    <w:rsid w:val="00EF20B6"/>
    <w:rsid w:val="00F074BE"/>
    <w:rsid w:val="00F843EE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8A30"/>
  <w15:docId w15:val="{CC678294-76B5-4B2D-8DC8-9A39D9CC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8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01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7801"/>
    <w:pPr>
      <w:jc w:val="center"/>
    </w:pPr>
    <w:rPr>
      <w:rFonts w:eastAsia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078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C07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162F-DBD9-49A8-9645-6087FE2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Karpowicz Ewa</dc:creator>
  <cp:keywords/>
  <cp:lastModifiedBy>Jucha Łukasz</cp:lastModifiedBy>
  <cp:revision>8</cp:revision>
  <dcterms:created xsi:type="dcterms:W3CDTF">2024-05-13T11:58:00Z</dcterms:created>
  <dcterms:modified xsi:type="dcterms:W3CDTF">2024-05-16T06:08:00Z</dcterms:modified>
</cp:coreProperties>
</file>