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DFAA" w14:textId="77777777" w:rsidR="00347441" w:rsidRPr="00347441" w:rsidRDefault="00347441" w:rsidP="005E1929">
      <w:pPr>
        <w:pStyle w:val="Nagwek1"/>
        <w:spacing w:before="0" w:after="120"/>
        <w:rPr>
          <w:rStyle w:val="Pogrubienie"/>
          <w:rFonts w:ascii="Calibri" w:hAnsi="Calibri"/>
          <w:b w:val="0"/>
        </w:rPr>
      </w:pPr>
      <w:r w:rsidRPr="00347441">
        <w:rPr>
          <w:rStyle w:val="Pogrubienie"/>
          <w:rFonts w:ascii="Calibri" w:hAnsi="Calibri"/>
          <w:b w:val="0"/>
        </w:rPr>
        <w:t>Opis Przedmiot</w:t>
      </w:r>
      <w:r w:rsidR="005E1929">
        <w:rPr>
          <w:rStyle w:val="Pogrubienie"/>
          <w:rFonts w:ascii="Calibri" w:hAnsi="Calibri"/>
          <w:b w:val="0"/>
        </w:rPr>
        <w:t>u</w:t>
      </w:r>
      <w:r w:rsidRPr="00347441">
        <w:rPr>
          <w:rStyle w:val="Pogrubienie"/>
          <w:rFonts w:ascii="Calibri" w:hAnsi="Calibri"/>
          <w:b w:val="0"/>
        </w:rPr>
        <w:t xml:space="preserve"> Zamówienia</w:t>
      </w:r>
    </w:p>
    <w:p w14:paraId="65E83BC5" w14:textId="77777777" w:rsidR="00347441" w:rsidRDefault="00347441" w:rsidP="00345072">
      <w:pPr>
        <w:spacing w:after="120"/>
        <w:rPr>
          <w:rStyle w:val="Pogrubienie"/>
          <w:rFonts w:ascii="Calibri" w:hAnsi="Calibri"/>
        </w:rPr>
      </w:pPr>
    </w:p>
    <w:p w14:paraId="1949EB8E" w14:textId="77777777" w:rsidR="00E032DB" w:rsidRPr="00347441" w:rsidRDefault="00675A23" w:rsidP="00345072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I. </w:t>
      </w:r>
      <w:r w:rsidR="008D03B3" w:rsidRPr="00347441">
        <w:rPr>
          <w:rStyle w:val="Pogrubienie"/>
          <w:rFonts w:ascii="Calibri" w:hAnsi="Calibri"/>
          <w:b w:val="0"/>
        </w:rPr>
        <w:t xml:space="preserve">Przedmiot zamówienia </w:t>
      </w:r>
    </w:p>
    <w:p w14:paraId="43DE6B25" w14:textId="77777777" w:rsidR="00675A23" w:rsidRPr="00121329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Fonts w:eastAsia="Calibri"/>
        </w:rPr>
      </w:pPr>
      <w:r w:rsidRPr="00347441">
        <w:rPr>
          <w:rFonts w:eastAsia="Calibri"/>
        </w:rPr>
        <w:t>Przedmiotem zamówienia jest produkcja</w:t>
      </w:r>
      <w:r w:rsidR="00121329">
        <w:rPr>
          <w:rFonts w:eastAsia="Calibri"/>
        </w:rPr>
        <w:t xml:space="preserve"> </w:t>
      </w:r>
      <w:r w:rsidR="00675A23" w:rsidRPr="00121329">
        <w:rPr>
          <w:rFonts w:eastAsia="Calibri"/>
        </w:rPr>
        <w:t>spotów</w:t>
      </w:r>
      <w:r w:rsidRPr="00121329">
        <w:rPr>
          <w:rFonts w:eastAsia="Calibri"/>
        </w:rPr>
        <w:t xml:space="preserve"> telewizyjnych</w:t>
      </w:r>
      <w:r w:rsidR="00473B12">
        <w:rPr>
          <w:rFonts w:eastAsia="Calibri"/>
        </w:rPr>
        <w:t>, radiowych</w:t>
      </w:r>
      <w:r w:rsidR="00C51798">
        <w:rPr>
          <w:rFonts w:eastAsia="Calibri"/>
        </w:rPr>
        <w:t xml:space="preserve"> i </w:t>
      </w:r>
      <w:r w:rsidR="00675A23" w:rsidRPr="00121329">
        <w:rPr>
          <w:rFonts w:eastAsia="Calibri"/>
        </w:rPr>
        <w:t>internetowych</w:t>
      </w:r>
      <w:r w:rsidR="00121329">
        <w:rPr>
          <w:rFonts w:eastAsia="Calibri"/>
        </w:rPr>
        <w:t xml:space="preserve"> </w:t>
      </w:r>
      <w:r w:rsidR="004F591F">
        <w:rPr>
          <w:rFonts w:eastAsia="Calibri"/>
        </w:rPr>
        <w:t xml:space="preserve">oraz wystąpień przedstawiciela administracji państwowej </w:t>
      </w:r>
      <w:r w:rsidR="00121329" w:rsidRPr="00121329">
        <w:rPr>
          <w:rFonts w:eastAsia="Calibri"/>
          <w:bCs/>
        </w:rPr>
        <w:t xml:space="preserve">na potrzeby kampanii społecznych </w:t>
      </w:r>
      <w:r w:rsidR="007A183F">
        <w:rPr>
          <w:rFonts w:eastAsia="Calibri"/>
          <w:bCs/>
        </w:rPr>
        <w:t xml:space="preserve">i informacyjnych </w:t>
      </w:r>
      <w:r w:rsidR="00121329" w:rsidRPr="00121329">
        <w:rPr>
          <w:rFonts w:eastAsia="Calibri"/>
          <w:bCs/>
        </w:rPr>
        <w:t xml:space="preserve">realizowanych przez Kancelarię Prezesa Rady </w:t>
      </w:r>
      <w:r w:rsidR="007A183F" w:rsidRPr="00121329">
        <w:rPr>
          <w:rFonts w:eastAsia="Calibri"/>
          <w:bCs/>
        </w:rPr>
        <w:t>Ministrów</w:t>
      </w:r>
      <w:r w:rsidR="00121329" w:rsidRPr="00121329">
        <w:rPr>
          <w:rFonts w:eastAsia="Calibri"/>
          <w:bCs/>
        </w:rPr>
        <w:t>.</w:t>
      </w:r>
    </w:p>
    <w:p w14:paraId="46C14BFF" w14:textId="77777777" w:rsidR="00121329" w:rsidRPr="00121329" w:rsidRDefault="00530E74" w:rsidP="008B1B08">
      <w:pPr>
        <w:numPr>
          <w:ilvl w:val="0"/>
          <w:numId w:val="1"/>
        </w:numPr>
        <w:spacing w:after="120" w:line="240" w:lineRule="auto"/>
        <w:jc w:val="both"/>
        <w:rPr>
          <w:rFonts w:eastAsia="Calibri"/>
          <w:bCs/>
        </w:rPr>
      </w:pPr>
      <w:r w:rsidRPr="00121329">
        <w:rPr>
          <w:rFonts w:eastAsia="Calibri"/>
          <w:bCs/>
        </w:rPr>
        <w:t>Spoty</w:t>
      </w:r>
      <w:r w:rsidR="004F591F">
        <w:rPr>
          <w:rFonts w:eastAsia="Calibri"/>
          <w:bCs/>
        </w:rPr>
        <w:t xml:space="preserve"> i wystąpienia</w:t>
      </w:r>
      <w:r w:rsidRPr="00121329">
        <w:rPr>
          <w:rFonts w:eastAsia="Calibri"/>
          <w:bCs/>
        </w:rPr>
        <w:t xml:space="preserve"> mają za zadanie m.in. informować o programach rządowych,</w:t>
      </w:r>
      <w:r w:rsidR="00F42D16">
        <w:rPr>
          <w:rFonts w:eastAsia="Calibri"/>
          <w:bCs/>
        </w:rPr>
        <w:t xml:space="preserve"> w tym prezentować</w:t>
      </w:r>
      <w:r w:rsidRPr="00121329">
        <w:rPr>
          <w:rFonts w:eastAsia="Calibri"/>
          <w:bCs/>
        </w:rPr>
        <w:t xml:space="preserve"> jakie zmiany odczują beneficjenci programów dzięki wejściu w życie</w:t>
      </w:r>
      <w:r w:rsidR="00A26AF0">
        <w:rPr>
          <w:rFonts w:eastAsia="Calibri"/>
          <w:bCs/>
        </w:rPr>
        <w:t xml:space="preserve"> poszczególnych rozwiązań</w:t>
      </w:r>
      <w:r w:rsidRPr="00121329">
        <w:rPr>
          <w:rFonts w:eastAsia="Calibri"/>
          <w:bCs/>
        </w:rPr>
        <w:t xml:space="preserve">. </w:t>
      </w:r>
      <w:r w:rsidR="00E56E91" w:rsidRPr="00121329">
        <w:rPr>
          <w:rFonts w:eastAsia="Calibri"/>
          <w:bCs/>
        </w:rPr>
        <w:t xml:space="preserve"> </w:t>
      </w:r>
    </w:p>
    <w:p w14:paraId="008D6283" w14:textId="77777777" w:rsidR="00C70DB1" w:rsidRDefault="00530E74" w:rsidP="008B1B08">
      <w:pPr>
        <w:numPr>
          <w:ilvl w:val="0"/>
          <w:numId w:val="1"/>
        </w:numPr>
        <w:spacing w:after="120" w:line="240" w:lineRule="auto"/>
        <w:jc w:val="both"/>
        <w:rPr>
          <w:rFonts w:eastAsia="Calibri"/>
          <w:bCs/>
        </w:rPr>
      </w:pPr>
      <w:r w:rsidRPr="004F591F">
        <w:rPr>
          <w:rFonts w:eastAsia="Calibri"/>
          <w:bCs/>
        </w:rPr>
        <w:t xml:space="preserve">Każde jednorazowe zlecenie </w:t>
      </w:r>
      <w:r w:rsidR="00F11F28">
        <w:rPr>
          <w:rFonts w:eastAsia="Calibri"/>
          <w:bCs/>
        </w:rPr>
        <w:t>może obejmować produkcje</w:t>
      </w:r>
      <w:r w:rsidR="00C70DB1">
        <w:rPr>
          <w:rFonts w:eastAsia="Calibri"/>
          <w:bCs/>
        </w:rPr>
        <w:t>:</w:t>
      </w:r>
    </w:p>
    <w:p w14:paraId="4B08EC25" w14:textId="77777777" w:rsidR="00F11F28" w:rsidRDefault="00F11F28" w:rsidP="00F11F28">
      <w:pPr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480F5A">
        <w:rPr>
          <w:rFonts w:eastAsia="Calibri" w:cstheme="minorHAnsi"/>
        </w:rPr>
        <w:t>spot</w:t>
      </w:r>
      <w:r>
        <w:rPr>
          <w:rFonts w:eastAsia="Calibri" w:cstheme="minorHAnsi"/>
        </w:rPr>
        <w:t>u</w:t>
      </w:r>
      <w:r w:rsidRPr="00480F5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telewizyjnego i internetowego </w:t>
      </w:r>
      <w:r w:rsidRPr="00480F5A">
        <w:rPr>
          <w:rFonts w:eastAsia="Calibri" w:cstheme="minorHAnsi"/>
        </w:rPr>
        <w:t xml:space="preserve"> długości od 15 s. do </w:t>
      </w:r>
      <w:r>
        <w:rPr>
          <w:rFonts w:eastAsia="Calibri" w:cstheme="minorHAnsi"/>
        </w:rPr>
        <w:t>60 s.</w:t>
      </w:r>
    </w:p>
    <w:p w14:paraId="305815E5" w14:textId="77777777" w:rsidR="00F11F28" w:rsidRDefault="00F11F28" w:rsidP="00F11F28">
      <w:pPr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480F5A">
        <w:rPr>
          <w:rFonts w:eastAsia="Calibri" w:cstheme="minorHAnsi"/>
        </w:rPr>
        <w:t xml:space="preserve">spot </w:t>
      </w:r>
      <w:r>
        <w:rPr>
          <w:rFonts w:eastAsia="Calibri" w:cstheme="minorHAnsi"/>
        </w:rPr>
        <w:t xml:space="preserve">radiowego </w:t>
      </w:r>
      <w:r w:rsidRPr="00480F5A">
        <w:rPr>
          <w:rFonts w:eastAsia="Calibri" w:cstheme="minorHAnsi"/>
        </w:rPr>
        <w:t xml:space="preserve">o długości od 15 s. do </w:t>
      </w:r>
      <w:r>
        <w:rPr>
          <w:rFonts w:eastAsia="Calibri" w:cstheme="minorHAnsi"/>
        </w:rPr>
        <w:t>30 s.</w:t>
      </w:r>
    </w:p>
    <w:p w14:paraId="3E4CB7F3" w14:textId="77777777" w:rsidR="00F11F28" w:rsidRDefault="00F11F28" w:rsidP="00F11F28">
      <w:pPr>
        <w:numPr>
          <w:ilvl w:val="1"/>
          <w:numId w:val="1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spot internetowego o długości do 240 s. </w:t>
      </w:r>
    </w:p>
    <w:p w14:paraId="2039C33D" w14:textId="77777777" w:rsidR="00F11F28" w:rsidRPr="00480F5A" w:rsidRDefault="00F11F28" w:rsidP="00F11F28">
      <w:pPr>
        <w:numPr>
          <w:ilvl w:val="1"/>
          <w:numId w:val="1"/>
        </w:numPr>
        <w:spacing w:after="120" w:line="240" w:lineRule="auto"/>
        <w:jc w:val="both"/>
        <w:rPr>
          <w:rFonts w:eastAsia="Calibri" w:cstheme="minorHAnsi"/>
        </w:rPr>
      </w:pPr>
      <w:r w:rsidRPr="00480F5A">
        <w:rPr>
          <w:rFonts w:eastAsia="Calibri" w:cstheme="minorHAnsi"/>
        </w:rPr>
        <w:t>wystąpieni</w:t>
      </w:r>
      <w:r>
        <w:rPr>
          <w:rFonts w:eastAsia="Calibri" w:cstheme="minorHAnsi"/>
        </w:rPr>
        <w:t>a</w:t>
      </w:r>
      <w:r w:rsidRPr="00480F5A">
        <w:rPr>
          <w:rFonts w:eastAsia="Calibri" w:cstheme="minorHAnsi"/>
        </w:rPr>
        <w:t xml:space="preserve"> o długości do 20:00 min.</w:t>
      </w:r>
    </w:p>
    <w:p w14:paraId="6303CC75" w14:textId="31AE4394" w:rsidR="00347441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Fonts w:eastAsia="Calibri"/>
        </w:rPr>
      </w:pPr>
      <w:r w:rsidRPr="00347441">
        <w:rPr>
          <w:rFonts w:eastAsia="Calibri"/>
        </w:rPr>
        <w:t>Zamawiający wymaga realizacji przedmiotu zamówienia</w:t>
      </w:r>
      <w:r w:rsidR="00F11F28">
        <w:rPr>
          <w:rFonts w:eastAsia="Calibri"/>
        </w:rPr>
        <w:t xml:space="preserve"> </w:t>
      </w:r>
      <w:r w:rsidRPr="00347441">
        <w:rPr>
          <w:rFonts w:eastAsia="Calibri"/>
        </w:rPr>
        <w:t xml:space="preserve">od dnia zawarcia umowy </w:t>
      </w:r>
      <w:r w:rsidR="00473B12">
        <w:rPr>
          <w:rFonts w:eastAsia="Calibri"/>
        </w:rPr>
        <w:t xml:space="preserve">do 31.12.2024 r. </w:t>
      </w:r>
      <w:r w:rsidRPr="00347441">
        <w:rPr>
          <w:rFonts w:eastAsia="Calibri"/>
        </w:rPr>
        <w:t>albo do wyczerpania</w:t>
      </w:r>
      <w:r w:rsidR="004506AD">
        <w:rPr>
          <w:rFonts w:eastAsia="Calibri"/>
        </w:rPr>
        <w:t xml:space="preserve"> </w:t>
      </w:r>
      <w:r w:rsidRPr="00347441">
        <w:rPr>
          <w:rFonts w:eastAsia="Calibri"/>
        </w:rPr>
        <w:t>łącznego</w:t>
      </w:r>
      <w:r w:rsidR="004506AD">
        <w:rPr>
          <w:rFonts w:eastAsia="Calibri"/>
        </w:rPr>
        <w:t xml:space="preserve"> </w:t>
      </w:r>
      <w:r w:rsidRPr="00347441">
        <w:rPr>
          <w:rFonts w:eastAsia="Calibri"/>
        </w:rPr>
        <w:t>maksymalnego</w:t>
      </w:r>
      <w:r w:rsidR="004506AD">
        <w:rPr>
          <w:rFonts w:eastAsia="Calibri"/>
        </w:rPr>
        <w:t xml:space="preserve"> </w:t>
      </w:r>
      <w:r w:rsidRPr="00347441">
        <w:rPr>
          <w:rFonts w:eastAsia="Calibri"/>
        </w:rPr>
        <w:t>wynagrodzenia</w:t>
      </w:r>
      <w:r>
        <w:rPr>
          <w:rFonts w:eastAsia="Calibri"/>
        </w:rPr>
        <w:t xml:space="preserve"> </w:t>
      </w:r>
      <w:r w:rsidRPr="00347441">
        <w:rPr>
          <w:rFonts w:eastAsia="Calibri"/>
        </w:rPr>
        <w:t>wynikającego z realizacji umowy, w zależności od tego, które z tych zdarzeń nastąpi wcześniej</w:t>
      </w:r>
      <w:r>
        <w:rPr>
          <w:rFonts w:eastAsia="Calibri"/>
        </w:rPr>
        <w:t>.</w:t>
      </w:r>
    </w:p>
    <w:p w14:paraId="23C7816B" w14:textId="77777777" w:rsidR="00347441" w:rsidRPr="00347441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Style w:val="Pogrubienie"/>
          <w:rFonts w:eastAsia="Calibri"/>
          <w:b w:val="0"/>
          <w:bCs w:val="0"/>
        </w:rPr>
      </w:pPr>
      <w:r w:rsidRPr="00347441">
        <w:rPr>
          <w:rStyle w:val="Pogrubienie"/>
          <w:rFonts w:ascii="Calibri" w:hAnsi="Calibri"/>
          <w:b w:val="0"/>
        </w:rPr>
        <w:t xml:space="preserve">Wykonawca może powierzyć wykonanie </w:t>
      </w:r>
      <w:r>
        <w:rPr>
          <w:rStyle w:val="Pogrubienie"/>
          <w:rFonts w:ascii="Calibri" w:hAnsi="Calibri"/>
          <w:b w:val="0"/>
        </w:rPr>
        <w:t>części zamówienia podwykonawcy.</w:t>
      </w:r>
    </w:p>
    <w:p w14:paraId="37BCA257" w14:textId="77777777" w:rsidR="00347441" w:rsidRPr="00347441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Style w:val="Pogrubienie"/>
          <w:rFonts w:eastAsia="Calibri"/>
          <w:b w:val="0"/>
          <w:bCs w:val="0"/>
        </w:rPr>
      </w:pPr>
      <w:r w:rsidRPr="00347441">
        <w:rPr>
          <w:rStyle w:val="Pogrubienie"/>
          <w:rFonts w:ascii="Calibri" w:hAnsi="Calibri"/>
          <w:b w:val="0"/>
        </w:rPr>
        <w:t>W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przypadku powierzenia realizacji zamówienia podwykonawcy Wykonawca ponosi odpowiedzialność za działania i zaniechania podwykonawcy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jak za własne.</w:t>
      </w:r>
      <w:r>
        <w:rPr>
          <w:rStyle w:val="Pogrubienie"/>
          <w:rFonts w:ascii="Calibri" w:hAnsi="Calibri"/>
          <w:b w:val="0"/>
        </w:rPr>
        <w:t xml:space="preserve"> </w:t>
      </w:r>
    </w:p>
    <w:p w14:paraId="5AACAD7C" w14:textId="77777777" w:rsidR="00347441" w:rsidRPr="00347441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Style w:val="Pogrubienie"/>
          <w:rFonts w:eastAsia="Calibri"/>
          <w:b w:val="0"/>
          <w:bCs w:val="0"/>
        </w:rPr>
      </w:pPr>
      <w:r w:rsidRPr="00347441">
        <w:rPr>
          <w:rStyle w:val="Pogrubienie"/>
          <w:rFonts w:ascii="Calibri" w:hAnsi="Calibri"/>
          <w:b w:val="0"/>
        </w:rPr>
        <w:t>Wykonawca będzie na bieżąco konsultował z Zamawiającym kolejne etapy realizacji umowy. Zamawiający</w:t>
      </w:r>
      <w:r w:rsidR="004506AD"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będzie</w:t>
      </w:r>
      <w:r w:rsidR="004506AD"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 xml:space="preserve">miał możliwość zgłaszania </w:t>
      </w:r>
      <w:r w:rsidR="00473B12">
        <w:rPr>
          <w:rStyle w:val="Pogrubienie"/>
          <w:rFonts w:ascii="Calibri" w:hAnsi="Calibri"/>
          <w:b w:val="0"/>
        </w:rPr>
        <w:t xml:space="preserve">uzasadnionych </w:t>
      </w:r>
      <w:r w:rsidRPr="00347441">
        <w:rPr>
          <w:rStyle w:val="Pogrubienie"/>
          <w:rFonts w:ascii="Calibri" w:hAnsi="Calibri"/>
          <w:b w:val="0"/>
        </w:rPr>
        <w:t>uwag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dotyczących</w:t>
      </w:r>
      <w:r w:rsidR="004506AD"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sposobu wykonania umowy na każdym etapie jej realizacji, które Wykonawca będzie uwzględniał.</w:t>
      </w:r>
    </w:p>
    <w:p w14:paraId="2D884BA2" w14:textId="3E199644" w:rsidR="00347441" w:rsidRPr="00347441" w:rsidRDefault="00347441" w:rsidP="008B1B08">
      <w:pPr>
        <w:numPr>
          <w:ilvl w:val="0"/>
          <w:numId w:val="1"/>
        </w:numPr>
        <w:spacing w:after="120" w:line="240" w:lineRule="auto"/>
        <w:jc w:val="both"/>
        <w:rPr>
          <w:rStyle w:val="Pogrubienie"/>
          <w:rFonts w:eastAsia="Calibri"/>
          <w:b w:val="0"/>
          <w:bCs w:val="0"/>
        </w:rPr>
      </w:pPr>
      <w:r w:rsidRPr="00347441">
        <w:rPr>
          <w:rStyle w:val="Pogrubienie"/>
          <w:rFonts w:ascii="Calibri" w:hAnsi="Calibri"/>
          <w:b w:val="0"/>
        </w:rPr>
        <w:t>Zamawiający wymaga, aby wszystkie usługi i dzieła powstałe w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 xml:space="preserve">wyniku realizacji umowy </w:t>
      </w:r>
      <w:r w:rsidR="00473B12">
        <w:rPr>
          <w:rStyle w:val="Pogrubienie"/>
          <w:rFonts w:ascii="Calibri" w:hAnsi="Calibri"/>
          <w:b w:val="0"/>
        </w:rPr>
        <w:t>były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wolne</w:t>
      </w:r>
      <w:r>
        <w:rPr>
          <w:rStyle w:val="Pogrubienie"/>
          <w:rFonts w:ascii="Calibri" w:hAnsi="Calibri"/>
          <w:b w:val="0"/>
        </w:rPr>
        <w:t xml:space="preserve"> </w:t>
      </w:r>
      <w:r w:rsidRPr="00347441">
        <w:rPr>
          <w:rStyle w:val="Pogrubienie"/>
          <w:rFonts w:ascii="Calibri" w:hAnsi="Calibri"/>
          <w:b w:val="0"/>
        </w:rPr>
        <w:t>od wad prawnych.</w:t>
      </w:r>
    </w:p>
    <w:p w14:paraId="60CA5AAB" w14:textId="77777777" w:rsidR="00F42D16" w:rsidRPr="00F42D16" w:rsidRDefault="00F42D16" w:rsidP="00F42D16">
      <w:pPr>
        <w:spacing w:after="120" w:line="240" w:lineRule="auto"/>
        <w:ind w:left="360"/>
        <w:jc w:val="both"/>
        <w:rPr>
          <w:rStyle w:val="Pogrubienie"/>
          <w:rFonts w:ascii="Calibri" w:hAnsi="Calibri"/>
        </w:rPr>
      </w:pPr>
    </w:p>
    <w:p w14:paraId="4E0543A3" w14:textId="77777777" w:rsidR="00530E74" w:rsidRDefault="00530E74" w:rsidP="00530E74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II. Wytyczne dotyczące produkcji spotów</w:t>
      </w:r>
    </w:p>
    <w:p w14:paraId="3B00A52C" w14:textId="77777777" w:rsidR="00400660" w:rsidRDefault="00400660" w:rsidP="008B1B08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Osoby występujące w spotach powinny przejść specjalistyczny casting zorganizowany przez Wykonawcę, </w:t>
      </w:r>
      <w:r w:rsidRPr="00853C0B">
        <w:rPr>
          <w:rFonts w:cstheme="minorHAnsi"/>
        </w:rPr>
        <w:t xml:space="preserve">przy czym nie mogą to być osoby zaangażowane w dyskurs polityczny. Ostateczna decyzja o wyborze </w:t>
      </w:r>
      <w:r w:rsidR="00473B12">
        <w:rPr>
          <w:rFonts w:cstheme="minorHAnsi"/>
        </w:rPr>
        <w:t xml:space="preserve">osób </w:t>
      </w:r>
      <w:r w:rsidRPr="00853C0B">
        <w:rPr>
          <w:rFonts w:cstheme="minorHAnsi"/>
        </w:rPr>
        <w:t>zostanie podjęta w ustaleniu z Zamawiającym.</w:t>
      </w:r>
    </w:p>
    <w:p w14:paraId="22CD6479" w14:textId="77777777" w:rsidR="00BB5580" w:rsidRDefault="00400660" w:rsidP="00BB5580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96372C">
        <w:rPr>
          <w:rFonts w:cstheme="minorHAnsi"/>
        </w:rPr>
        <w:t>e wskazanych przez</w:t>
      </w:r>
      <w:r>
        <w:rPr>
          <w:rFonts w:cstheme="minorHAnsi"/>
        </w:rPr>
        <w:t xml:space="preserve"> Zamawiającego</w:t>
      </w:r>
      <w:r w:rsidR="0096372C">
        <w:rPr>
          <w:rFonts w:cstheme="minorHAnsi"/>
        </w:rPr>
        <w:t xml:space="preserve"> </w:t>
      </w:r>
      <w:r w:rsidR="00653501">
        <w:rPr>
          <w:rFonts w:cstheme="minorHAnsi"/>
        </w:rPr>
        <w:t>produkcjach</w:t>
      </w:r>
      <w:r>
        <w:rPr>
          <w:rFonts w:cstheme="minorHAnsi"/>
        </w:rPr>
        <w:t xml:space="preserve"> </w:t>
      </w:r>
      <w:r w:rsidRPr="00853C0B">
        <w:rPr>
          <w:rFonts w:cstheme="minorHAnsi"/>
        </w:rPr>
        <w:t>w spotach</w:t>
      </w:r>
      <w:r>
        <w:rPr>
          <w:rFonts w:cstheme="minorHAnsi"/>
        </w:rPr>
        <w:t xml:space="preserve"> </w:t>
      </w:r>
      <w:r w:rsidR="00653501">
        <w:rPr>
          <w:rFonts w:cstheme="minorHAnsi"/>
        </w:rPr>
        <w:t xml:space="preserve">będą występować </w:t>
      </w:r>
      <w:r w:rsidRPr="00853C0B">
        <w:rPr>
          <w:rFonts w:cstheme="minorHAnsi"/>
        </w:rPr>
        <w:t xml:space="preserve">osoby </w:t>
      </w:r>
      <w:r w:rsidR="00653501">
        <w:rPr>
          <w:rFonts w:cstheme="minorHAnsi"/>
        </w:rPr>
        <w:t xml:space="preserve">(specjaliści) </w:t>
      </w:r>
      <w:r w:rsidRPr="00853C0B">
        <w:rPr>
          <w:rFonts w:cstheme="minorHAnsi"/>
        </w:rPr>
        <w:t>zajmujące się daną dziedziną jak</w:t>
      </w:r>
      <w:r>
        <w:rPr>
          <w:rFonts w:cstheme="minorHAnsi"/>
        </w:rPr>
        <w:t>a będzie przedstawiana w spocie</w:t>
      </w:r>
      <w:r w:rsidR="00BB5580">
        <w:rPr>
          <w:rFonts w:cstheme="minorHAnsi"/>
        </w:rPr>
        <w:t xml:space="preserve">, </w:t>
      </w:r>
      <w:r w:rsidR="00BB5580" w:rsidRPr="00853C0B">
        <w:rPr>
          <w:rFonts w:cstheme="minorHAnsi"/>
        </w:rPr>
        <w:t>przy czym nie mogą to być osoby zaangażowane w dyskurs polityczny. Ostateczna decyzja o wyborze zostanie podjęta w ustaleniu z Zamawiającym.</w:t>
      </w:r>
    </w:p>
    <w:p w14:paraId="3C94477B" w14:textId="77777777" w:rsidR="000E6C18" w:rsidRPr="000E6C18" w:rsidRDefault="000E6C18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0E6C18">
        <w:rPr>
          <w:rStyle w:val="Pogrubienie"/>
          <w:rFonts w:ascii="Calibri" w:hAnsi="Calibri"/>
          <w:b w:val="0"/>
        </w:rPr>
        <w:t xml:space="preserve">Produkcja spotów będzie </w:t>
      </w:r>
      <w:r>
        <w:rPr>
          <w:rStyle w:val="Pogrubienie"/>
          <w:rFonts w:ascii="Calibri" w:hAnsi="Calibri"/>
          <w:b w:val="0"/>
        </w:rPr>
        <w:t xml:space="preserve">realizowana przez osoby, które są specjalistami </w:t>
      </w:r>
      <w:r w:rsidRPr="000E6C18">
        <w:rPr>
          <w:rStyle w:val="Pogrubienie"/>
          <w:rFonts w:ascii="Calibri" w:hAnsi="Calibri"/>
          <w:b w:val="0"/>
        </w:rPr>
        <w:t>w swojej dziedzinie.</w:t>
      </w:r>
      <w:r>
        <w:rPr>
          <w:rStyle w:val="Pogrubienie"/>
          <w:rFonts w:ascii="Calibri" w:hAnsi="Calibri"/>
          <w:b w:val="0"/>
        </w:rPr>
        <w:t xml:space="preserve"> Jedna osoba nie może pełnić wielu funkcji w etapie produkcji, np. być jednocześnie, reżyserem, dźwiękowcem, oświetleniowcem.</w:t>
      </w:r>
    </w:p>
    <w:p w14:paraId="1F870524" w14:textId="77777777" w:rsidR="00A762D5" w:rsidRPr="009D2C41" w:rsidRDefault="00A762D5" w:rsidP="008B1B08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9D2C41">
        <w:rPr>
          <w:rFonts w:cstheme="minorHAnsi"/>
        </w:rPr>
        <w:t>Tekst lektora w spotach będzie odczytywany w języku polskim przez profesjonalnych lektorów. Wykonawca do każdego spotu zapewni do wyboru minimum 5 propozycji głosów profesjonalnych lektorów – damskie, męskie + dziecięce w zależności od ustalonej treści spotu.</w:t>
      </w:r>
      <w:r>
        <w:rPr>
          <w:rFonts w:cstheme="minorHAnsi"/>
        </w:rPr>
        <w:t xml:space="preserve"> Zamawiający każdorazowo do każdego spotu dokona </w:t>
      </w:r>
      <w:r w:rsidR="00653501">
        <w:rPr>
          <w:rFonts w:cstheme="minorHAnsi"/>
        </w:rPr>
        <w:t xml:space="preserve">wyboru </w:t>
      </w:r>
      <w:r>
        <w:rPr>
          <w:rFonts w:cstheme="minorHAnsi"/>
        </w:rPr>
        <w:t xml:space="preserve">lektora z propozycji przedstawionych przez Wykonawcę. </w:t>
      </w:r>
    </w:p>
    <w:p w14:paraId="19DCE62F" w14:textId="77777777" w:rsidR="00DD3A17" w:rsidRPr="00DD3A17" w:rsidRDefault="00AA0C14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DD3A17">
        <w:rPr>
          <w:rStyle w:val="Pogrubienie"/>
          <w:rFonts w:ascii="Calibri" w:hAnsi="Calibri"/>
          <w:b w:val="0"/>
        </w:rPr>
        <w:lastRenderedPageBreak/>
        <w:t xml:space="preserve">Spoty nie mogą być w całości lub przeważającej części animacjami, </w:t>
      </w:r>
      <w:r w:rsidR="00653501">
        <w:rPr>
          <w:rStyle w:val="Pogrubienie"/>
          <w:rFonts w:ascii="Calibri" w:hAnsi="Calibri"/>
          <w:b w:val="0"/>
        </w:rPr>
        <w:t xml:space="preserve">jednak </w:t>
      </w:r>
      <w:r w:rsidRPr="00DD3A17">
        <w:rPr>
          <w:rStyle w:val="Pogrubienie"/>
          <w:rFonts w:ascii="Calibri" w:hAnsi="Calibri"/>
          <w:b w:val="0"/>
        </w:rPr>
        <w:t>mogą posiadać elementy animacji, elementy graficzne.</w:t>
      </w:r>
    </w:p>
    <w:p w14:paraId="4A776414" w14:textId="4F1A2532" w:rsidR="00C81113" w:rsidRDefault="001952D1" w:rsidP="008B1B08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rPr>
          <w:rStyle w:val="Pogrubienie"/>
          <w:rFonts w:ascii="Calibri" w:hAnsi="Calibri"/>
          <w:b w:val="0"/>
        </w:rPr>
      </w:pPr>
      <w:r w:rsidRPr="00DD3A17">
        <w:rPr>
          <w:rStyle w:val="Pogrubienie"/>
          <w:rFonts w:ascii="Calibri" w:hAnsi="Calibri"/>
          <w:b w:val="0"/>
        </w:rPr>
        <w:t>Spoty będą zawierać planszę końcową ustaloną z Zamawiającym</w:t>
      </w:r>
      <w:r w:rsidR="00006E2E">
        <w:rPr>
          <w:rStyle w:val="Pogrubienie"/>
          <w:rFonts w:ascii="Calibri" w:hAnsi="Calibri"/>
          <w:b w:val="0"/>
        </w:rPr>
        <w:t>.</w:t>
      </w:r>
      <w:r w:rsidR="00675A23" w:rsidRPr="00DD3A17">
        <w:rPr>
          <w:rStyle w:val="Pogrubienie"/>
          <w:rFonts w:ascii="Calibri" w:hAnsi="Calibri"/>
          <w:b w:val="0"/>
        </w:rPr>
        <w:t xml:space="preserve"> Zamawiający nie dopuszcza, by spot zawierał logo</w:t>
      </w:r>
      <w:r w:rsidR="0067597C">
        <w:rPr>
          <w:rStyle w:val="Pogrubienie"/>
          <w:rFonts w:ascii="Calibri" w:hAnsi="Calibri"/>
          <w:b w:val="0"/>
        </w:rPr>
        <w:t>typ</w:t>
      </w:r>
      <w:r w:rsidR="00675A23" w:rsidRPr="00DD3A17">
        <w:rPr>
          <w:rStyle w:val="Pogrubienie"/>
          <w:rFonts w:ascii="Calibri" w:hAnsi="Calibri"/>
          <w:b w:val="0"/>
        </w:rPr>
        <w:t xml:space="preserve"> Wykonawcy. </w:t>
      </w:r>
    </w:p>
    <w:p w14:paraId="61472649" w14:textId="27551EF3" w:rsidR="00E56E91" w:rsidRPr="00E56E91" w:rsidRDefault="00E56E91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E56E91">
        <w:rPr>
          <w:rStyle w:val="Pogrubienie"/>
          <w:rFonts w:ascii="Calibri" w:hAnsi="Calibri"/>
          <w:b w:val="0"/>
        </w:rPr>
        <w:t>Podkład muzyczny powinien być s</w:t>
      </w:r>
      <w:r w:rsidR="00573C99">
        <w:rPr>
          <w:rStyle w:val="Pogrubienie"/>
          <w:rFonts w:ascii="Calibri" w:hAnsi="Calibri"/>
          <w:b w:val="0"/>
        </w:rPr>
        <w:t xml:space="preserve">pecjalnie wybrany do spotów </w:t>
      </w:r>
      <w:r w:rsidR="00006E2E" w:rsidRPr="00121329">
        <w:rPr>
          <w:rFonts w:eastAsia="Calibri"/>
        </w:rPr>
        <w:t>telewizyjnych</w:t>
      </w:r>
      <w:r w:rsidR="00006E2E">
        <w:rPr>
          <w:rFonts w:eastAsia="Calibri"/>
        </w:rPr>
        <w:t xml:space="preserve">, radiowych i </w:t>
      </w:r>
      <w:r w:rsidR="00006E2E" w:rsidRPr="00121329">
        <w:rPr>
          <w:rFonts w:eastAsia="Calibri"/>
        </w:rPr>
        <w:t>internetowych</w:t>
      </w:r>
      <w:r w:rsidRPr="00E56E91">
        <w:rPr>
          <w:rStyle w:val="Pogrubienie"/>
          <w:rFonts w:ascii="Calibri" w:hAnsi="Calibri"/>
          <w:b w:val="0"/>
        </w:rPr>
        <w:t xml:space="preserve">, przy czym podkład muzyczny wykorzystany w spotach nie </w:t>
      </w:r>
      <w:r w:rsidR="00473B12">
        <w:rPr>
          <w:rStyle w:val="Pogrubienie"/>
          <w:rFonts w:ascii="Calibri" w:hAnsi="Calibri"/>
          <w:b w:val="0"/>
        </w:rPr>
        <w:t>może być</w:t>
      </w:r>
      <w:r w:rsidR="00473B12" w:rsidRPr="00E56E91">
        <w:rPr>
          <w:rStyle w:val="Pogrubienie"/>
          <w:rFonts w:ascii="Calibri" w:hAnsi="Calibri"/>
          <w:b w:val="0"/>
        </w:rPr>
        <w:t xml:space="preserve"> </w:t>
      </w:r>
      <w:r w:rsidRPr="00E56E91">
        <w:rPr>
          <w:rStyle w:val="Pogrubienie"/>
          <w:rFonts w:ascii="Calibri" w:hAnsi="Calibri"/>
          <w:b w:val="0"/>
        </w:rPr>
        <w:t>podkładem wykorzystanym wcześniej w innych spotach</w:t>
      </w:r>
      <w:r w:rsidR="00653501">
        <w:rPr>
          <w:rStyle w:val="Pogrubienie"/>
          <w:rFonts w:ascii="Calibri" w:hAnsi="Calibri"/>
          <w:b w:val="0"/>
        </w:rPr>
        <w:t>,</w:t>
      </w:r>
      <w:r w:rsidRPr="00E56E91">
        <w:rPr>
          <w:rStyle w:val="Pogrubienie"/>
          <w:rFonts w:ascii="Calibri" w:hAnsi="Calibri"/>
          <w:b w:val="0"/>
        </w:rPr>
        <w:t xml:space="preserve"> szczególnie w spotach reklamowych, kampaniach społecznych czy politycznych. W przeciwnym razie Wykonawca zobowiązuje się, że podkład muzyczny zostanie skomponowany specjalnie dla wybranego spotu. </w:t>
      </w:r>
    </w:p>
    <w:p w14:paraId="0194A241" w14:textId="77777777" w:rsidR="00AA0C14" w:rsidRDefault="00AA0C14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AA0C14">
        <w:rPr>
          <w:rStyle w:val="Pogrubienie"/>
          <w:rFonts w:ascii="Calibri" w:hAnsi="Calibri"/>
          <w:b w:val="0"/>
        </w:rPr>
        <w:t xml:space="preserve">Język komunikacji </w:t>
      </w:r>
      <w:r>
        <w:rPr>
          <w:rStyle w:val="Pogrubienie"/>
          <w:rFonts w:ascii="Calibri" w:hAnsi="Calibri"/>
          <w:b w:val="0"/>
        </w:rPr>
        <w:t xml:space="preserve">użyty w spotach </w:t>
      </w:r>
      <w:r w:rsidRPr="00AA0C14">
        <w:rPr>
          <w:rStyle w:val="Pogrubienie"/>
          <w:rFonts w:ascii="Calibri" w:hAnsi="Calibri"/>
          <w:b w:val="0"/>
        </w:rPr>
        <w:t xml:space="preserve">powinien być prosty i zrozumiały z jednoznacznym przekazem, nie powinien zawierać zbyt wielu komunikatów. </w:t>
      </w:r>
    </w:p>
    <w:p w14:paraId="3E214206" w14:textId="77777777" w:rsidR="004506AD" w:rsidRPr="001952D1" w:rsidRDefault="00AA0C14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1952D1">
        <w:rPr>
          <w:rStyle w:val="Pogrubienie"/>
          <w:rFonts w:ascii="Calibri" w:hAnsi="Calibri"/>
          <w:b w:val="0"/>
        </w:rPr>
        <w:t>Spoty mają mieć pozytywny przekaz, wzbudzać pozytywne emocje, przykuwać uwagę, być autentyczne i naturalne</w:t>
      </w:r>
      <w:r w:rsidR="001952D1">
        <w:rPr>
          <w:rStyle w:val="Pogrubienie"/>
          <w:rFonts w:ascii="Calibri" w:hAnsi="Calibri"/>
          <w:b w:val="0"/>
        </w:rPr>
        <w:t xml:space="preserve">, </w:t>
      </w:r>
      <w:r w:rsidR="00675A23" w:rsidRPr="001952D1">
        <w:rPr>
          <w:rStyle w:val="Pogrubienie"/>
          <w:rFonts w:ascii="Calibri" w:hAnsi="Calibri"/>
          <w:b w:val="0"/>
        </w:rPr>
        <w:t>nowoczesn</w:t>
      </w:r>
      <w:r w:rsidR="004506AD" w:rsidRPr="001952D1">
        <w:rPr>
          <w:rStyle w:val="Pogrubienie"/>
          <w:rFonts w:ascii="Calibri" w:hAnsi="Calibri"/>
          <w:b w:val="0"/>
        </w:rPr>
        <w:t>e</w:t>
      </w:r>
      <w:r w:rsidR="001952D1">
        <w:rPr>
          <w:rStyle w:val="Pogrubienie"/>
          <w:rFonts w:ascii="Calibri" w:hAnsi="Calibri"/>
          <w:b w:val="0"/>
        </w:rPr>
        <w:t xml:space="preserve"> i</w:t>
      </w:r>
      <w:r w:rsidR="00675A23" w:rsidRPr="001952D1">
        <w:rPr>
          <w:rStyle w:val="Pogrubienie"/>
          <w:rFonts w:ascii="Calibri" w:hAnsi="Calibri"/>
          <w:b w:val="0"/>
        </w:rPr>
        <w:t xml:space="preserve"> dynamiczn</w:t>
      </w:r>
      <w:r w:rsidR="004506AD" w:rsidRPr="001952D1">
        <w:rPr>
          <w:rStyle w:val="Pogrubienie"/>
          <w:rFonts w:ascii="Calibri" w:hAnsi="Calibri"/>
          <w:b w:val="0"/>
        </w:rPr>
        <w:t>e</w:t>
      </w:r>
      <w:r w:rsidR="00675A23" w:rsidRPr="001952D1">
        <w:rPr>
          <w:rStyle w:val="Pogrubienie"/>
          <w:rFonts w:ascii="Calibri" w:hAnsi="Calibri"/>
          <w:b w:val="0"/>
        </w:rPr>
        <w:t>, czyteln</w:t>
      </w:r>
      <w:r w:rsidR="004506AD" w:rsidRPr="001952D1">
        <w:rPr>
          <w:rStyle w:val="Pogrubienie"/>
          <w:rFonts w:ascii="Calibri" w:hAnsi="Calibri"/>
          <w:b w:val="0"/>
        </w:rPr>
        <w:t>e</w:t>
      </w:r>
      <w:r w:rsidR="00675A23" w:rsidRPr="001952D1">
        <w:rPr>
          <w:rStyle w:val="Pogrubienie"/>
          <w:rFonts w:ascii="Calibri" w:hAnsi="Calibri"/>
          <w:b w:val="0"/>
        </w:rPr>
        <w:t xml:space="preserve"> i przystępn</w:t>
      </w:r>
      <w:r w:rsidR="004506AD" w:rsidRPr="001952D1">
        <w:rPr>
          <w:rStyle w:val="Pogrubienie"/>
          <w:rFonts w:ascii="Calibri" w:hAnsi="Calibri"/>
          <w:b w:val="0"/>
        </w:rPr>
        <w:t>e w odbiorze.</w:t>
      </w:r>
    </w:p>
    <w:p w14:paraId="1CEEB2AE" w14:textId="77777777" w:rsidR="00345072" w:rsidRDefault="00675A23" w:rsidP="008B1B08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Style w:val="Pogrubienie"/>
          <w:rFonts w:ascii="Calibri" w:hAnsi="Calibri"/>
          <w:b w:val="0"/>
        </w:rPr>
      </w:pPr>
      <w:r w:rsidRPr="00675A23">
        <w:rPr>
          <w:rStyle w:val="Pogrubienie"/>
          <w:rFonts w:ascii="Calibri" w:hAnsi="Calibri"/>
          <w:b w:val="0"/>
        </w:rPr>
        <w:t>Spot</w:t>
      </w:r>
      <w:r w:rsidR="004506AD">
        <w:rPr>
          <w:rStyle w:val="Pogrubienie"/>
          <w:rFonts w:ascii="Calibri" w:hAnsi="Calibri"/>
          <w:b w:val="0"/>
        </w:rPr>
        <w:t>y</w:t>
      </w:r>
      <w:r w:rsidRPr="00675A23">
        <w:rPr>
          <w:rStyle w:val="Pogrubienie"/>
          <w:rFonts w:ascii="Calibri" w:hAnsi="Calibri"/>
          <w:b w:val="0"/>
        </w:rPr>
        <w:t xml:space="preserve"> zostan</w:t>
      </w:r>
      <w:r w:rsidR="004506AD">
        <w:rPr>
          <w:rStyle w:val="Pogrubienie"/>
          <w:rFonts w:ascii="Calibri" w:hAnsi="Calibri"/>
          <w:b w:val="0"/>
        </w:rPr>
        <w:t>ą</w:t>
      </w:r>
      <w:r w:rsidRPr="00675A23">
        <w:rPr>
          <w:rStyle w:val="Pogrubienie"/>
          <w:rFonts w:ascii="Calibri" w:hAnsi="Calibri"/>
          <w:b w:val="0"/>
        </w:rPr>
        <w:t xml:space="preserve"> wykonan</w:t>
      </w:r>
      <w:r w:rsidR="004506AD">
        <w:rPr>
          <w:rStyle w:val="Pogrubienie"/>
          <w:rFonts w:ascii="Calibri" w:hAnsi="Calibri"/>
          <w:b w:val="0"/>
        </w:rPr>
        <w:t>e z najwyższą starannością</w:t>
      </w:r>
      <w:r w:rsidR="00473B12">
        <w:rPr>
          <w:rStyle w:val="Pogrubienie"/>
          <w:rFonts w:ascii="Calibri" w:hAnsi="Calibri"/>
          <w:b w:val="0"/>
        </w:rPr>
        <w:t xml:space="preserve"> stosowaną w tego typu dziełach</w:t>
      </w:r>
      <w:r w:rsidR="004506AD">
        <w:rPr>
          <w:rStyle w:val="Pogrubienie"/>
          <w:rFonts w:ascii="Calibri" w:hAnsi="Calibri"/>
          <w:b w:val="0"/>
        </w:rPr>
        <w:t>, a ich</w:t>
      </w:r>
      <w:r w:rsidRPr="00675A23">
        <w:rPr>
          <w:rStyle w:val="Pogrubienie"/>
          <w:rFonts w:ascii="Calibri" w:hAnsi="Calibri"/>
          <w:b w:val="0"/>
        </w:rPr>
        <w:t xml:space="preserve"> jakość nie będzie odbiegała od jakości </w:t>
      </w:r>
      <w:r w:rsidR="004506AD">
        <w:rPr>
          <w:rStyle w:val="Pogrubienie"/>
          <w:rFonts w:ascii="Calibri" w:hAnsi="Calibri"/>
          <w:b w:val="0"/>
        </w:rPr>
        <w:t xml:space="preserve">innych </w:t>
      </w:r>
      <w:r w:rsidRPr="00675A23">
        <w:rPr>
          <w:rStyle w:val="Pogrubienie"/>
          <w:rFonts w:ascii="Calibri" w:hAnsi="Calibri"/>
          <w:b w:val="0"/>
        </w:rPr>
        <w:t xml:space="preserve">spotów </w:t>
      </w:r>
      <w:r w:rsidR="004506AD">
        <w:rPr>
          <w:rStyle w:val="Pogrubienie"/>
          <w:rFonts w:ascii="Calibri" w:hAnsi="Calibri"/>
          <w:b w:val="0"/>
        </w:rPr>
        <w:t>Zamawiającego. P</w:t>
      </w:r>
      <w:r w:rsidR="00345072">
        <w:rPr>
          <w:rStyle w:val="Pogrubienie"/>
          <w:rFonts w:ascii="Calibri" w:hAnsi="Calibri"/>
          <w:b w:val="0"/>
        </w:rPr>
        <w:t>rzykłady:</w:t>
      </w:r>
    </w:p>
    <w:p w14:paraId="0C497BA1" w14:textId="77777777" w:rsidR="00345072" w:rsidRDefault="002D08C8" w:rsidP="008B1B08">
      <w:pPr>
        <w:numPr>
          <w:ilvl w:val="1"/>
          <w:numId w:val="4"/>
        </w:numPr>
        <w:spacing w:after="0" w:line="240" w:lineRule="auto"/>
        <w:jc w:val="both"/>
        <w:rPr>
          <w:rFonts w:eastAsia="Calibri"/>
        </w:rPr>
      </w:pPr>
      <w:hyperlink r:id="rId8" w:history="1">
        <w:r w:rsidR="00906786" w:rsidRPr="00E52F23">
          <w:rPr>
            <w:rStyle w:val="Hipercze"/>
            <w:rFonts w:eastAsia="Calibri"/>
          </w:rPr>
          <w:t>https://www.youtube.com/watch?v=9-FpdWAWn3M</w:t>
        </w:r>
      </w:hyperlink>
    </w:p>
    <w:p w14:paraId="7A188EB9" w14:textId="77777777" w:rsidR="00AF0765" w:rsidRDefault="002D08C8" w:rsidP="008B1B08">
      <w:pPr>
        <w:numPr>
          <w:ilvl w:val="1"/>
          <w:numId w:val="4"/>
        </w:numPr>
        <w:spacing w:after="120" w:line="240" w:lineRule="auto"/>
        <w:ind w:left="788" w:hanging="431"/>
        <w:jc w:val="both"/>
        <w:rPr>
          <w:rFonts w:eastAsia="Calibri"/>
        </w:rPr>
      </w:pPr>
      <w:hyperlink r:id="rId9" w:history="1">
        <w:r w:rsidR="00C97474" w:rsidRPr="005C43EF">
          <w:rPr>
            <w:rStyle w:val="Hipercze"/>
            <w:rFonts w:eastAsia="Calibri"/>
          </w:rPr>
          <w:t>https://www.youtube.co5m/watch?v=lv03c8SgGOY</w:t>
        </w:r>
      </w:hyperlink>
    </w:p>
    <w:p w14:paraId="1B285B1A" w14:textId="77777777" w:rsidR="004506AD" w:rsidRDefault="004506AD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4506AD">
        <w:rPr>
          <w:rStyle w:val="Pogrubienie"/>
          <w:rFonts w:ascii="Calibri" w:hAnsi="Calibri"/>
          <w:b w:val="0"/>
        </w:rPr>
        <w:t>Po stronie Wykonawcy</w:t>
      </w:r>
      <w:r>
        <w:rPr>
          <w:rStyle w:val="Pogrubienie"/>
          <w:rFonts w:ascii="Calibri" w:hAnsi="Calibri"/>
          <w:b w:val="0"/>
        </w:rPr>
        <w:t xml:space="preserve"> jest </w:t>
      </w:r>
      <w:r w:rsidR="00675A23" w:rsidRPr="00675A23">
        <w:rPr>
          <w:rStyle w:val="Pogrubienie"/>
          <w:rFonts w:ascii="Calibri" w:hAnsi="Calibri"/>
          <w:b w:val="0"/>
        </w:rPr>
        <w:t>uzyskanie odpowiednich zgód i zezwoleń, w tym niezbęd</w:t>
      </w:r>
      <w:r>
        <w:rPr>
          <w:rStyle w:val="Pogrubienie"/>
          <w:rFonts w:ascii="Calibri" w:hAnsi="Calibri"/>
          <w:b w:val="0"/>
        </w:rPr>
        <w:t>nych zgód na kręcenie filmu w</w:t>
      </w:r>
      <w:r w:rsidR="00675A23" w:rsidRPr="00675A23">
        <w:rPr>
          <w:rStyle w:val="Pogrubienie"/>
          <w:rFonts w:ascii="Calibri" w:hAnsi="Calibri"/>
          <w:b w:val="0"/>
        </w:rPr>
        <w:t xml:space="preserve"> pr</w:t>
      </w:r>
      <w:r>
        <w:rPr>
          <w:rStyle w:val="Pogrubienie"/>
          <w:rFonts w:ascii="Calibri" w:hAnsi="Calibri"/>
          <w:b w:val="0"/>
        </w:rPr>
        <w:t>zestrzeni publicznej oraz zgody</w:t>
      </w:r>
      <w:r w:rsidR="00675A23" w:rsidRPr="00675A23">
        <w:rPr>
          <w:rStyle w:val="Pogrubienie"/>
          <w:rFonts w:ascii="Calibri" w:hAnsi="Calibri"/>
          <w:b w:val="0"/>
        </w:rPr>
        <w:t xml:space="preserve"> na wykorzystanie wizerunku osób występujących w filmie.</w:t>
      </w:r>
      <w:r w:rsidR="000E6C18">
        <w:rPr>
          <w:rStyle w:val="Pogrubienie"/>
          <w:rFonts w:ascii="Calibri" w:hAnsi="Calibri"/>
          <w:b w:val="0"/>
        </w:rPr>
        <w:t xml:space="preserve"> Jeżeli </w:t>
      </w:r>
      <w:r w:rsidR="004F65FD">
        <w:rPr>
          <w:rStyle w:val="Pogrubienie"/>
          <w:rFonts w:ascii="Calibri" w:hAnsi="Calibri"/>
          <w:b w:val="0"/>
        </w:rPr>
        <w:t>Zamawiający</w:t>
      </w:r>
      <w:r w:rsidR="000E6C18">
        <w:rPr>
          <w:rStyle w:val="Pogrubienie"/>
          <w:rFonts w:ascii="Calibri" w:hAnsi="Calibri"/>
          <w:b w:val="0"/>
        </w:rPr>
        <w:t xml:space="preserve"> wskaże konkretne miejsca do wykorzyst</w:t>
      </w:r>
      <w:r w:rsidR="00F83FFF">
        <w:rPr>
          <w:rStyle w:val="Pogrubienie"/>
          <w:rFonts w:ascii="Calibri" w:hAnsi="Calibri"/>
          <w:b w:val="0"/>
        </w:rPr>
        <w:t>ania w produkcji, przekaże też dane kontaktowe do osób odpowiedzialnych za wydawanie zgód i zezwoleń.</w:t>
      </w:r>
    </w:p>
    <w:p w14:paraId="763BACB7" w14:textId="2EB8F975" w:rsidR="00502053" w:rsidRPr="00853C0B" w:rsidRDefault="00502053" w:rsidP="008B1B08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Niezbędny przewóz osób i sprzętu Wykonawcy na miejsce </w:t>
      </w:r>
      <w:r w:rsidRPr="00853C0B">
        <w:rPr>
          <w:rFonts w:cstheme="minorHAnsi"/>
        </w:rPr>
        <w:t>realizacji spotu leż</w:t>
      </w:r>
      <w:r>
        <w:rPr>
          <w:rFonts w:cstheme="minorHAnsi"/>
        </w:rPr>
        <w:t>y</w:t>
      </w:r>
      <w:r w:rsidRPr="00853C0B">
        <w:rPr>
          <w:rFonts w:cstheme="minorHAnsi"/>
        </w:rPr>
        <w:t xml:space="preserve"> </w:t>
      </w:r>
      <w:r w:rsidR="00473B12">
        <w:rPr>
          <w:rFonts w:cstheme="minorHAnsi"/>
        </w:rPr>
        <w:t>po stronie</w:t>
      </w:r>
      <w:r w:rsidRPr="00853C0B">
        <w:rPr>
          <w:rFonts w:cstheme="minorHAnsi"/>
        </w:rPr>
        <w:t xml:space="preserve"> Wykonawcy.</w:t>
      </w:r>
    </w:p>
    <w:p w14:paraId="6A5DD221" w14:textId="77777777" w:rsidR="001952D1" w:rsidRPr="001952D1" w:rsidRDefault="001952D1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 w:rsidRPr="001952D1">
        <w:rPr>
          <w:rStyle w:val="Pogrubienie"/>
          <w:rFonts w:ascii="Calibri" w:hAnsi="Calibri"/>
          <w:b w:val="0"/>
        </w:rPr>
        <w:t xml:space="preserve">W spotach mogą być użyte tzw. przebitki dostarczone przez Zamawiającego. </w:t>
      </w:r>
    </w:p>
    <w:p w14:paraId="2C531A53" w14:textId="77777777" w:rsidR="001952D1" w:rsidRDefault="001952D1" w:rsidP="008B1B08">
      <w:pPr>
        <w:pStyle w:val="Akapitzlist"/>
        <w:numPr>
          <w:ilvl w:val="0"/>
          <w:numId w:val="5"/>
        </w:numPr>
        <w:spacing w:after="120"/>
        <w:rPr>
          <w:rStyle w:val="Pogrubienie"/>
          <w:rFonts w:ascii="Calibri" w:hAnsi="Calibri"/>
          <w:b w:val="0"/>
        </w:rPr>
      </w:pPr>
      <w:r w:rsidRPr="000318A4">
        <w:rPr>
          <w:rStyle w:val="Pogrubienie"/>
          <w:rFonts w:ascii="Calibri" w:hAnsi="Calibri"/>
          <w:b w:val="0"/>
        </w:rPr>
        <w:t>Niedopuszczalne jest lokowanie produktu lub marki, nawet w sposób pośredni np. poprzez pokazywanie konkretnego kształtu lub koloru kojarzonego wyłącznie z ogólnie znanym produktem.</w:t>
      </w:r>
      <w:r>
        <w:rPr>
          <w:rStyle w:val="Pogrubienie"/>
          <w:rFonts w:ascii="Calibri" w:hAnsi="Calibri"/>
          <w:b w:val="0"/>
        </w:rPr>
        <w:t xml:space="preserve"> </w:t>
      </w:r>
    </w:p>
    <w:p w14:paraId="0B25AFEE" w14:textId="7E3405F6" w:rsidR="00F42D16" w:rsidRDefault="00F42D16" w:rsidP="008B1B08">
      <w:pPr>
        <w:numPr>
          <w:ilvl w:val="0"/>
          <w:numId w:val="5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W ramach wykonywania </w:t>
      </w:r>
      <w:r w:rsidRPr="00675A23">
        <w:rPr>
          <w:rStyle w:val="Pogrubienie"/>
          <w:rFonts w:ascii="Calibri" w:hAnsi="Calibri"/>
          <w:b w:val="0"/>
        </w:rPr>
        <w:t xml:space="preserve">usługi, </w:t>
      </w:r>
      <w:r w:rsidR="00A8199C">
        <w:rPr>
          <w:rStyle w:val="Pogrubienie"/>
          <w:rFonts w:ascii="Calibri" w:hAnsi="Calibri"/>
          <w:b w:val="0"/>
        </w:rPr>
        <w:t>w zależności od potrzeb</w:t>
      </w:r>
      <w:r w:rsidR="00006E2E">
        <w:rPr>
          <w:rStyle w:val="Pogrubienie"/>
          <w:rFonts w:ascii="Calibri" w:hAnsi="Calibri"/>
          <w:b w:val="0"/>
        </w:rPr>
        <w:t>,</w:t>
      </w:r>
      <w:r w:rsidR="00A8199C"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Wykonawca zapewni</w:t>
      </w:r>
      <w:r w:rsidR="00006E2E">
        <w:rPr>
          <w:rStyle w:val="Pogrubienie"/>
          <w:rFonts w:ascii="Calibri" w:hAnsi="Calibri"/>
          <w:b w:val="0"/>
        </w:rPr>
        <w:t xml:space="preserve"> wszystkie usługi wskazane w formularzu ofertowym.</w:t>
      </w:r>
    </w:p>
    <w:p w14:paraId="17E3C7E0" w14:textId="77777777" w:rsidR="00006E2E" w:rsidRDefault="00006E2E" w:rsidP="00006E2E">
      <w:pPr>
        <w:spacing w:after="120" w:line="240" w:lineRule="auto"/>
        <w:ind w:left="360"/>
        <w:jc w:val="both"/>
        <w:rPr>
          <w:rStyle w:val="Pogrubienie"/>
          <w:rFonts w:ascii="Calibri" w:hAnsi="Calibri"/>
          <w:b w:val="0"/>
        </w:rPr>
      </w:pPr>
    </w:p>
    <w:p w14:paraId="6C0D9BA8" w14:textId="77777777" w:rsidR="00DD3A17" w:rsidRPr="00675A23" w:rsidRDefault="00DD3A17" w:rsidP="00DD3A17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I</w:t>
      </w:r>
      <w:r w:rsidR="0089759E">
        <w:rPr>
          <w:rStyle w:val="Pogrubienie"/>
          <w:rFonts w:ascii="Calibri" w:hAnsi="Calibri"/>
          <w:b w:val="0"/>
        </w:rPr>
        <w:t>II</w:t>
      </w:r>
      <w:r>
        <w:rPr>
          <w:rStyle w:val="Pogrubienie"/>
          <w:rFonts w:ascii="Calibri" w:hAnsi="Calibri"/>
          <w:b w:val="0"/>
        </w:rPr>
        <w:t xml:space="preserve">. </w:t>
      </w:r>
      <w:r w:rsidR="00E56E91">
        <w:rPr>
          <w:rStyle w:val="Pogrubienie"/>
          <w:rFonts w:ascii="Calibri" w:hAnsi="Calibri"/>
          <w:b w:val="0"/>
        </w:rPr>
        <w:t>Wymagania techniczne</w:t>
      </w:r>
    </w:p>
    <w:p w14:paraId="611979FC" w14:textId="77777777" w:rsidR="004506AD" w:rsidRDefault="004506AD" w:rsidP="008B1B08">
      <w:pPr>
        <w:numPr>
          <w:ilvl w:val="0"/>
          <w:numId w:val="6"/>
        </w:numPr>
        <w:spacing w:after="120" w:line="240" w:lineRule="auto"/>
        <w:jc w:val="both"/>
        <w:rPr>
          <w:rStyle w:val="Pogrubienie"/>
          <w:rFonts w:ascii="Calibri" w:eastAsiaTheme="majorEastAsia" w:hAnsi="Calibri" w:cstheme="majorBidi"/>
          <w:b w:val="0"/>
          <w:color w:val="2E74B5" w:themeColor="accent1" w:themeShade="BF"/>
          <w:sz w:val="26"/>
          <w:szCs w:val="26"/>
        </w:rPr>
      </w:pPr>
      <w:r>
        <w:rPr>
          <w:rStyle w:val="Pogrubienie"/>
          <w:rFonts w:ascii="Calibri" w:hAnsi="Calibri"/>
          <w:b w:val="0"/>
        </w:rPr>
        <w:t xml:space="preserve">Produkcja spotów </w:t>
      </w:r>
      <w:r w:rsidR="00675A23" w:rsidRPr="00675A23">
        <w:rPr>
          <w:rStyle w:val="Pogrubienie"/>
          <w:rFonts w:ascii="Calibri" w:hAnsi="Calibri"/>
          <w:b w:val="0"/>
        </w:rPr>
        <w:t>będzie się odbywać z wykorzystaniem wysokiej jakości profesjonalnego</w:t>
      </w:r>
      <w:r>
        <w:rPr>
          <w:rStyle w:val="Pogrubienie"/>
          <w:rFonts w:ascii="Calibri" w:hAnsi="Calibri"/>
          <w:b w:val="0"/>
        </w:rPr>
        <w:t xml:space="preserve"> </w:t>
      </w:r>
      <w:r w:rsidR="00FA034F">
        <w:rPr>
          <w:rStyle w:val="Pogrubienie"/>
          <w:rFonts w:ascii="Calibri" w:hAnsi="Calibri"/>
          <w:b w:val="0"/>
        </w:rPr>
        <w:t xml:space="preserve">sprzętu </w:t>
      </w:r>
      <w:r w:rsidR="000242A0">
        <w:rPr>
          <w:rStyle w:val="Pogrubienie"/>
          <w:rFonts w:ascii="Calibri" w:hAnsi="Calibri"/>
          <w:b w:val="0"/>
        </w:rPr>
        <w:t>rejestrującego</w:t>
      </w:r>
      <w:r w:rsidR="00A825D8">
        <w:rPr>
          <w:rStyle w:val="Pogrubienie"/>
          <w:rFonts w:ascii="Calibri" w:hAnsi="Calibri"/>
          <w:b w:val="0"/>
        </w:rPr>
        <w:t>.</w:t>
      </w:r>
    </w:p>
    <w:p w14:paraId="29699F6D" w14:textId="20064841" w:rsidR="00E56E91" w:rsidRDefault="00E56E91" w:rsidP="008B1B08">
      <w:pPr>
        <w:numPr>
          <w:ilvl w:val="0"/>
          <w:numId w:val="6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 xml:space="preserve">Spoty zostaną przygotowane w </w:t>
      </w:r>
      <w:r w:rsidRPr="00675A23">
        <w:rPr>
          <w:rStyle w:val="Pogrubienie"/>
          <w:rFonts w:ascii="Calibri" w:hAnsi="Calibri"/>
          <w:b w:val="0"/>
        </w:rPr>
        <w:t>formatach</w:t>
      </w:r>
      <w:r>
        <w:rPr>
          <w:rStyle w:val="Pogrubienie"/>
          <w:rFonts w:ascii="Calibri" w:hAnsi="Calibri"/>
          <w:b w:val="0"/>
        </w:rPr>
        <w:t xml:space="preserve"> wskazanych przez Wykonawcę</w:t>
      </w:r>
      <w:r w:rsidRPr="00675A23">
        <w:rPr>
          <w:rStyle w:val="Pogrubienie"/>
          <w:rFonts w:ascii="Calibri" w:hAnsi="Calibri"/>
          <w:b w:val="0"/>
        </w:rPr>
        <w:t>,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zgodnie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z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wymogami nadawców (ogólnopolskich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telewizji</w:t>
      </w:r>
      <w:r w:rsidR="00006E2E">
        <w:rPr>
          <w:rStyle w:val="Pogrubienie"/>
          <w:rFonts w:ascii="Calibri" w:hAnsi="Calibri"/>
          <w:b w:val="0"/>
        </w:rPr>
        <w:t xml:space="preserve"> i rozgłośni radiowych</w:t>
      </w:r>
      <w:r w:rsidRPr="00675A23">
        <w:rPr>
          <w:rStyle w:val="Pogrubienie"/>
          <w:rFonts w:ascii="Calibri" w:hAnsi="Calibri"/>
          <w:b w:val="0"/>
        </w:rPr>
        <w:t>)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oraz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dostosowane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do</w:t>
      </w:r>
      <w:r>
        <w:rPr>
          <w:rStyle w:val="Pogrubienie"/>
          <w:rFonts w:ascii="Calibri" w:hAnsi="Calibri"/>
          <w:b w:val="0"/>
        </w:rPr>
        <w:t xml:space="preserve"> </w:t>
      </w:r>
      <w:r w:rsidRPr="00675A23">
        <w:rPr>
          <w:rStyle w:val="Pogrubienie"/>
          <w:rFonts w:ascii="Calibri" w:hAnsi="Calibri"/>
          <w:b w:val="0"/>
        </w:rPr>
        <w:t>wymagań</w:t>
      </w:r>
      <w:r>
        <w:rPr>
          <w:rStyle w:val="Pogrubienie"/>
          <w:rFonts w:ascii="Calibri" w:hAnsi="Calibri"/>
          <w:b w:val="0"/>
        </w:rPr>
        <w:t xml:space="preserve"> mediów społecznościowych</w:t>
      </w:r>
      <w:r w:rsidR="00212759">
        <w:rPr>
          <w:rStyle w:val="Pogrubienie"/>
          <w:rFonts w:ascii="Calibri" w:hAnsi="Calibri"/>
          <w:b w:val="0"/>
        </w:rPr>
        <w:t>.</w:t>
      </w:r>
    </w:p>
    <w:p w14:paraId="5415DB22" w14:textId="77777777" w:rsidR="00F11F28" w:rsidRPr="00F11F28" w:rsidRDefault="00E56E91" w:rsidP="008B1B08">
      <w:pPr>
        <w:numPr>
          <w:ilvl w:val="0"/>
          <w:numId w:val="6"/>
        </w:numPr>
        <w:spacing w:after="120" w:line="240" w:lineRule="auto"/>
        <w:jc w:val="both"/>
        <w:rPr>
          <w:rFonts w:ascii="Calibri" w:hAnsi="Calibri"/>
          <w:bCs/>
        </w:rPr>
      </w:pPr>
      <w:r w:rsidRPr="00E56E91">
        <w:rPr>
          <w:rFonts w:cstheme="minorHAnsi"/>
          <w:spacing w:val="-3"/>
        </w:rPr>
        <w:t>Wszystkie wersje spotów powinny być przygotowane w rozdzielczości HD w formacie</w:t>
      </w:r>
      <w:r w:rsidR="00F11F28">
        <w:rPr>
          <w:rFonts w:cstheme="minorHAnsi"/>
          <w:spacing w:val="-3"/>
        </w:rPr>
        <w:t>:</w:t>
      </w:r>
    </w:p>
    <w:p w14:paraId="65848C94" w14:textId="77777777" w:rsidR="00F11F28" w:rsidRPr="00F11F28" w:rsidRDefault="00F11F28" w:rsidP="00F11F28">
      <w:pPr>
        <w:numPr>
          <w:ilvl w:val="1"/>
          <w:numId w:val="6"/>
        </w:numPr>
        <w:spacing w:after="120" w:line="240" w:lineRule="auto"/>
        <w:jc w:val="both"/>
        <w:rPr>
          <w:rFonts w:ascii="Calibri" w:hAnsi="Calibri"/>
          <w:bCs/>
        </w:rPr>
      </w:pPr>
      <w:r>
        <w:rPr>
          <w:rFonts w:cstheme="minorHAnsi"/>
          <w:spacing w:val="-3"/>
        </w:rPr>
        <w:t xml:space="preserve">MP4 - </w:t>
      </w:r>
      <w:r w:rsidR="00E56E91" w:rsidRPr="00E56E91">
        <w:rPr>
          <w:rFonts w:cstheme="minorHAnsi"/>
          <w:spacing w:val="-3"/>
        </w:rPr>
        <w:t>pliki filmowe</w:t>
      </w:r>
      <w:r>
        <w:rPr>
          <w:rFonts w:cstheme="minorHAnsi"/>
          <w:spacing w:val="-3"/>
        </w:rPr>
        <w:t xml:space="preserve"> do emisji w </w:t>
      </w:r>
      <w:proofErr w:type="spellStart"/>
      <w:r>
        <w:rPr>
          <w:rFonts w:cstheme="minorHAnsi"/>
          <w:spacing w:val="-3"/>
        </w:rPr>
        <w:t>internecie</w:t>
      </w:r>
      <w:proofErr w:type="spellEnd"/>
      <w:r>
        <w:rPr>
          <w:rFonts w:cstheme="minorHAnsi"/>
          <w:spacing w:val="-3"/>
        </w:rPr>
        <w:t>,</w:t>
      </w:r>
    </w:p>
    <w:p w14:paraId="2911F2D1" w14:textId="77777777" w:rsidR="00F11F28" w:rsidRPr="00F11F28" w:rsidRDefault="00F11F28" w:rsidP="00F11F28">
      <w:pPr>
        <w:numPr>
          <w:ilvl w:val="1"/>
          <w:numId w:val="6"/>
        </w:numPr>
        <w:spacing w:after="120" w:line="240" w:lineRule="auto"/>
        <w:jc w:val="both"/>
        <w:rPr>
          <w:rFonts w:ascii="Calibri" w:hAnsi="Calibri"/>
          <w:bCs/>
        </w:rPr>
      </w:pPr>
      <w:r>
        <w:rPr>
          <w:rFonts w:cstheme="minorHAnsi"/>
          <w:spacing w:val="-3"/>
        </w:rPr>
        <w:t>MXF – pliki filmowe do emisji w telewizji,</w:t>
      </w:r>
    </w:p>
    <w:p w14:paraId="309D08BB" w14:textId="77777777" w:rsidR="00E56E91" w:rsidRPr="00E56E91" w:rsidRDefault="00F11F28" w:rsidP="00F11F28">
      <w:pPr>
        <w:numPr>
          <w:ilvl w:val="1"/>
          <w:numId w:val="6"/>
        </w:numPr>
        <w:spacing w:after="120" w:line="240" w:lineRule="auto"/>
        <w:jc w:val="both"/>
        <w:rPr>
          <w:rFonts w:ascii="Calibri" w:hAnsi="Calibri"/>
          <w:bCs/>
        </w:rPr>
      </w:pPr>
      <w:r>
        <w:rPr>
          <w:rFonts w:cstheme="minorHAnsi"/>
          <w:spacing w:val="-3"/>
        </w:rPr>
        <w:t xml:space="preserve">WAV – pliki dźwiękowe do emisji w radiu. </w:t>
      </w:r>
    </w:p>
    <w:p w14:paraId="1364A861" w14:textId="7FB256D8" w:rsidR="00E56E91" w:rsidRPr="00C81113" w:rsidRDefault="00E56E91" w:rsidP="008B1B08">
      <w:pPr>
        <w:numPr>
          <w:ilvl w:val="0"/>
          <w:numId w:val="6"/>
        </w:numPr>
        <w:spacing w:after="120" w:line="240" w:lineRule="auto"/>
        <w:jc w:val="both"/>
        <w:rPr>
          <w:rFonts w:ascii="Calibri" w:hAnsi="Calibri"/>
          <w:bCs/>
        </w:rPr>
      </w:pPr>
      <w:r>
        <w:rPr>
          <w:rFonts w:cstheme="minorHAnsi"/>
          <w:spacing w:val="-3"/>
        </w:rPr>
        <w:lastRenderedPageBreak/>
        <w:t xml:space="preserve">Przesłane przez Wykonawcę pliki ze spotami muszą być </w:t>
      </w:r>
      <w:r w:rsidRPr="00E56E91">
        <w:rPr>
          <w:rFonts w:cstheme="minorHAnsi"/>
          <w:spacing w:val="-3"/>
        </w:rPr>
        <w:t>gotowe do publ</w:t>
      </w:r>
      <w:r>
        <w:rPr>
          <w:rFonts w:cstheme="minorHAnsi"/>
          <w:spacing w:val="-3"/>
        </w:rPr>
        <w:t>i</w:t>
      </w:r>
      <w:r w:rsidR="00573C99">
        <w:rPr>
          <w:rFonts w:cstheme="minorHAnsi"/>
          <w:spacing w:val="-3"/>
        </w:rPr>
        <w:t>kacji w stacjach telewizyjnych,</w:t>
      </w:r>
      <w:r>
        <w:rPr>
          <w:rFonts w:cstheme="minorHAnsi"/>
          <w:spacing w:val="-3"/>
        </w:rPr>
        <w:t xml:space="preserve"> </w:t>
      </w:r>
      <w:r w:rsidR="00006E2E">
        <w:rPr>
          <w:rFonts w:cstheme="minorHAnsi"/>
          <w:spacing w:val="-3"/>
        </w:rPr>
        <w:t xml:space="preserve">radiowych </w:t>
      </w:r>
      <w:r>
        <w:rPr>
          <w:rFonts w:cstheme="minorHAnsi"/>
          <w:spacing w:val="-3"/>
        </w:rPr>
        <w:t xml:space="preserve">oraz w Internecie, w szczególności </w:t>
      </w:r>
      <w:r w:rsidRPr="00E56E91">
        <w:rPr>
          <w:rFonts w:cstheme="minorHAnsi"/>
          <w:spacing w:val="-3"/>
        </w:rPr>
        <w:t xml:space="preserve">na portalach </w:t>
      </w:r>
      <w:r w:rsidR="00006E2E">
        <w:rPr>
          <w:rFonts w:cstheme="minorHAnsi"/>
          <w:spacing w:val="-3"/>
        </w:rPr>
        <w:t xml:space="preserve">w mediach społecznościowych. </w:t>
      </w:r>
      <w:r w:rsidRPr="00C81113">
        <w:rPr>
          <w:rFonts w:cstheme="minorHAnsi"/>
          <w:spacing w:val="-3"/>
        </w:rPr>
        <w:t xml:space="preserve"> </w:t>
      </w:r>
    </w:p>
    <w:p w14:paraId="179C5ECB" w14:textId="77777777" w:rsidR="00E56E91" w:rsidRPr="00C81113" w:rsidRDefault="00E56E91" w:rsidP="008B1B08">
      <w:pPr>
        <w:pStyle w:val="Teksttreci0"/>
        <w:numPr>
          <w:ilvl w:val="0"/>
          <w:numId w:val="6"/>
        </w:numPr>
        <w:spacing w:after="0" w:line="240" w:lineRule="auto"/>
        <w:ind w:left="357" w:hanging="357"/>
        <w:rPr>
          <w:rFonts w:asciiTheme="minorHAnsi" w:hAnsiTheme="minorHAnsi" w:cstheme="minorHAnsi"/>
          <w:spacing w:val="-3"/>
          <w:sz w:val="22"/>
          <w:szCs w:val="22"/>
        </w:rPr>
      </w:pPr>
      <w:r w:rsidRPr="00C81113">
        <w:rPr>
          <w:rFonts w:asciiTheme="minorHAnsi" w:hAnsiTheme="minorHAnsi" w:cstheme="minorHAnsi"/>
          <w:spacing w:val="-3"/>
          <w:sz w:val="22"/>
          <w:szCs w:val="22"/>
        </w:rPr>
        <w:t>Wymagania techniczne plików:</w:t>
      </w:r>
    </w:p>
    <w:p w14:paraId="64ED4525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Kontener: MXF OP-1a</w:t>
      </w:r>
    </w:p>
    <w:p w14:paraId="7D828D81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Czas trwania: pełna sekunda, np. TC in: 00:00:00:00, TC out: 00:00:29:24 Video</w:t>
      </w:r>
    </w:p>
    <w:p w14:paraId="147B91BD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Kodek: XDCAM HD422</w:t>
      </w:r>
    </w:p>
    <w:p w14:paraId="6392CD82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proofErr w:type="spellStart"/>
      <w:r w:rsidRPr="008713DF">
        <w:rPr>
          <w:rFonts w:eastAsia="Calibri" w:cstheme="minorHAnsi"/>
          <w:spacing w:val="-3"/>
        </w:rPr>
        <w:t>Bitrate</w:t>
      </w:r>
      <w:proofErr w:type="spellEnd"/>
      <w:r w:rsidRPr="008713DF">
        <w:rPr>
          <w:rFonts w:eastAsia="Calibri" w:cstheme="minorHAnsi"/>
          <w:spacing w:val="-3"/>
        </w:rPr>
        <w:t xml:space="preserve">: 50,0 </w:t>
      </w:r>
      <w:proofErr w:type="spellStart"/>
      <w:r w:rsidRPr="008713DF">
        <w:rPr>
          <w:rFonts w:eastAsia="Calibri" w:cstheme="minorHAnsi"/>
          <w:spacing w:val="-3"/>
        </w:rPr>
        <w:t>Mb</w:t>
      </w:r>
      <w:proofErr w:type="spellEnd"/>
      <w:r w:rsidRPr="008713DF">
        <w:rPr>
          <w:rFonts w:eastAsia="Calibri" w:cstheme="minorHAnsi"/>
          <w:spacing w:val="-3"/>
        </w:rPr>
        <w:t>/s</w:t>
      </w:r>
    </w:p>
    <w:p w14:paraId="11E2E9DE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proofErr w:type="spellStart"/>
      <w:r w:rsidRPr="008713DF">
        <w:rPr>
          <w:rFonts w:eastAsia="Calibri" w:cstheme="minorHAnsi"/>
          <w:spacing w:val="-3"/>
        </w:rPr>
        <w:t>Podpróbkowanie</w:t>
      </w:r>
      <w:proofErr w:type="spellEnd"/>
      <w:r w:rsidRPr="008713DF">
        <w:rPr>
          <w:rFonts w:eastAsia="Calibri" w:cstheme="minorHAnsi"/>
          <w:spacing w:val="-3"/>
        </w:rPr>
        <w:t xml:space="preserve"> kolorów: 4:2:2@High</w:t>
      </w:r>
    </w:p>
    <w:p w14:paraId="4932A3DE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 xml:space="preserve">Szerokość: 1920 </w:t>
      </w:r>
      <w:proofErr w:type="spellStart"/>
      <w:r w:rsidRPr="008713DF">
        <w:rPr>
          <w:rFonts w:eastAsia="Calibri" w:cstheme="minorHAnsi"/>
          <w:spacing w:val="-3"/>
        </w:rPr>
        <w:t>pix</w:t>
      </w:r>
      <w:proofErr w:type="spellEnd"/>
    </w:p>
    <w:p w14:paraId="36C55AA9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 xml:space="preserve">Wysokość: 1080 </w:t>
      </w:r>
      <w:proofErr w:type="spellStart"/>
      <w:r w:rsidRPr="008713DF">
        <w:rPr>
          <w:rFonts w:eastAsia="Calibri" w:cstheme="minorHAnsi"/>
          <w:spacing w:val="-3"/>
        </w:rPr>
        <w:t>pix</w:t>
      </w:r>
      <w:proofErr w:type="spellEnd"/>
    </w:p>
    <w:p w14:paraId="4C33C528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Proporcje obrazu: 16:9</w:t>
      </w:r>
    </w:p>
    <w:p w14:paraId="791F7F79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 xml:space="preserve">Szybkość wyświetlania klatek: 25 </w:t>
      </w:r>
      <w:proofErr w:type="spellStart"/>
      <w:r w:rsidRPr="008713DF">
        <w:rPr>
          <w:rFonts w:eastAsia="Calibri" w:cstheme="minorHAnsi"/>
          <w:spacing w:val="-3"/>
        </w:rPr>
        <w:t>kl</w:t>
      </w:r>
      <w:proofErr w:type="spellEnd"/>
      <w:r w:rsidRPr="008713DF">
        <w:rPr>
          <w:rFonts w:eastAsia="Calibri" w:cstheme="minorHAnsi"/>
          <w:spacing w:val="-3"/>
        </w:rPr>
        <w:t>/s</w:t>
      </w:r>
    </w:p>
    <w:p w14:paraId="486A2D08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Rodzaj skanu: Z przeplotem</w:t>
      </w:r>
    </w:p>
    <w:p w14:paraId="2C4E7149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Kolejność skanu: Górne pole pierwsze</w:t>
      </w:r>
    </w:p>
    <w:p w14:paraId="585CCE24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Przestrzeń kolorów: Standard EBU-R103 Audio</w:t>
      </w:r>
    </w:p>
    <w:p w14:paraId="7B5D25FF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Liczba ścieżek: 2 (stereo)</w:t>
      </w:r>
    </w:p>
    <w:p w14:paraId="3F87AF8F" w14:textId="77777777" w:rsidR="008713DF" w:rsidRPr="008713DF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Format: PCM</w:t>
      </w:r>
    </w:p>
    <w:p w14:paraId="5366C79B" w14:textId="77777777" w:rsidR="009F66F3" w:rsidRDefault="008713DF" w:rsidP="008B1B08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eastAsia="Calibri" w:cstheme="minorHAnsi"/>
          <w:spacing w:val="-3"/>
        </w:rPr>
      </w:pPr>
      <w:r w:rsidRPr="008713DF">
        <w:rPr>
          <w:rFonts w:eastAsia="Calibri" w:cstheme="minorHAnsi"/>
          <w:spacing w:val="-3"/>
        </w:rPr>
        <w:t>Częstotliwość próbkowania: 48,0 kHz</w:t>
      </w:r>
    </w:p>
    <w:p w14:paraId="29046A2A" w14:textId="77777777" w:rsidR="009F66F3" w:rsidRPr="009F66F3" w:rsidRDefault="008713DF" w:rsidP="008B1B08">
      <w:pPr>
        <w:numPr>
          <w:ilvl w:val="0"/>
          <w:numId w:val="9"/>
        </w:numPr>
        <w:spacing w:line="240" w:lineRule="auto"/>
        <w:ind w:left="714" w:hanging="357"/>
        <w:jc w:val="both"/>
        <w:rPr>
          <w:rStyle w:val="Pogrubienie"/>
          <w:rFonts w:eastAsia="Calibri" w:cstheme="minorHAnsi"/>
          <w:b w:val="0"/>
          <w:bCs w:val="0"/>
          <w:spacing w:val="-3"/>
        </w:rPr>
      </w:pPr>
      <w:r w:rsidRPr="009F66F3">
        <w:rPr>
          <w:rFonts w:eastAsia="Calibri" w:cstheme="minorHAnsi"/>
          <w:spacing w:val="-3"/>
        </w:rPr>
        <w:t>Poziom dźwięku: Standard EBU-R128</w:t>
      </w:r>
    </w:p>
    <w:p w14:paraId="29699378" w14:textId="77777777" w:rsidR="00E56E91" w:rsidRDefault="008152BE" w:rsidP="008B1B08">
      <w:pPr>
        <w:numPr>
          <w:ilvl w:val="0"/>
          <w:numId w:val="6"/>
        </w:numPr>
        <w:spacing w:after="120" w:line="240" w:lineRule="auto"/>
        <w:jc w:val="both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S</w:t>
      </w:r>
      <w:r w:rsidR="00E56E91" w:rsidRPr="00C81113">
        <w:rPr>
          <w:rStyle w:val="Pogrubienie"/>
          <w:rFonts w:ascii="Calibri" w:hAnsi="Calibri"/>
          <w:b w:val="0"/>
        </w:rPr>
        <w:t>poty internetowe zostaną przygotowane w wersji z napisami</w:t>
      </w:r>
      <w:r w:rsidR="009551F2" w:rsidRPr="00C81113">
        <w:rPr>
          <w:rStyle w:val="Pogrubienie"/>
          <w:rFonts w:ascii="Calibri" w:hAnsi="Calibri"/>
          <w:b w:val="0"/>
        </w:rPr>
        <w:t xml:space="preserve"> i </w:t>
      </w:r>
      <w:r w:rsidR="00764E36">
        <w:rPr>
          <w:rStyle w:val="Pogrubienie"/>
          <w:rFonts w:ascii="Calibri" w:hAnsi="Calibri"/>
          <w:b w:val="0"/>
        </w:rPr>
        <w:t xml:space="preserve">ew. z </w:t>
      </w:r>
      <w:r w:rsidR="009551F2" w:rsidRPr="00C81113">
        <w:rPr>
          <w:rStyle w:val="Pogrubienie"/>
          <w:rFonts w:ascii="Calibri" w:hAnsi="Calibri"/>
          <w:b w:val="0"/>
        </w:rPr>
        <w:t>tłumaczem migowym</w:t>
      </w:r>
      <w:r w:rsidR="00764E36">
        <w:rPr>
          <w:rStyle w:val="Pogrubienie"/>
          <w:rFonts w:ascii="Calibri" w:hAnsi="Calibri"/>
          <w:b w:val="0"/>
        </w:rPr>
        <w:t xml:space="preserve"> na specjalne życzenie Zamawiającego</w:t>
      </w:r>
      <w:r w:rsidR="00E56E91" w:rsidRPr="00C81113">
        <w:rPr>
          <w:rStyle w:val="Pogrubienie"/>
          <w:rFonts w:ascii="Calibri" w:hAnsi="Calibri"/>
          <w:b w:val="0"/>
        </w:rPr>
        <w:t>.</w:t>
      </w:r>
      <w:r w:rsidR="00E56E91" w:rsidRPr="00C81113">
        <w:t xml:space="preserve"> </w:t>
      </w:r>
      <w:r w:rsidR="00E56E91" w:rsidRPr="00C81113">
        <w:rPr>
          <w:rStyle w:val="Pogrubienie"/>
          <w:rFonts w:ascii="Calibri" w:hAnsi="Calibri"/>
          <w:b w:val="0"/>
        </w:rPr>
        <w:t>Napisy powinny być umieszczone zgodnie z obowiązującymi zasadami rozmieszczenia napisów w kadrze (TITLE SAFE AREA).</w:t>
      </w:r>
    </w:p>
    <w:p w14:paraId="524B1DA3" w14:textId="77777777" w:rsidR="00E56E91" w:rsidRDefault="00E56E91" w:rsidP="00E56E91">
      <w:pPr>
        <w:spacing w:after="120" w:line="240" w:lineRule="auto"/>
        <w:jc w:val="both"/>
        <w:rPr>
          <w:rStyle w:val="Pogrubienie"/>
          <w:rFonts w:ascii="Calibri" w:hAnsi="Calibri"/>
          <w:b w:val="0"/>
        </w:rPr>
      </w:pPr>
    </w:p>
    <w:p w14:paraId="26BCD527" w14:textId="77777777" w:rsidR="00E56E91" w:rsidRDefault="0089759E" w:rsidP="00E56E91">
      <w:pPr>
        <w:pStyle w:val="Nagwek2"/>
        <w:spacing w:after="120"/>
        <w:rPr>
          <w:rStyle w:val="Pogrubienie"/>
          <w:rFonts w:ascii="Calibri" w:hAnsi="Calibri"/>
          <w:b w:val="0"/>
        </w:rPr>
      </w:pPr>
      <w:r>
        <w:rPr>
          <w:rStyle w:val="Pogrubienie"/>
          <w:rFonts w:ascii="Calibri" w:hAnsi="Calibri"/>
          <w:b w:val="0"/>
        </w:rPr>
        <w:t>I</w:t>
      </w:r>
      <w:r w:rsidR="00E56E91">
        <w:rPr>
          <w:rStyle w:val="Pogrubienie"/>
          <w:rFonts w:ascii="Calibri" w:hAnsi="Calibri"/>
          <w:b w:val="0"/>
        </w:rPr>
        <w:t xml:space="preserve">V. Prawa autorskie </w:t>
      </w:r>
    </w:p>
    <w:p w14:paraId="3549F1F7" w14:textId="10B7B2A2" w:rsidR="005C43EF" w:rsidRPr="00012A13" w:rsidRDefault="00573C99" w:rsidP="00140870">
      <w:pPr>
        <w:jc w:val="both"/>
      </w:pPr>
      <w:r w:rsidRPr="00140870">
        <w:rPr>
          <w:rFonts w:eastAsia="Calibri" w:cstheme="minorHAnsi"/>
        </w:rPr>
        <w:t>W ramach wynagrodzenia Wykonawca przeniesie na rzecz Zamawiającego autorski</w:t>
      </w:r>
      <w:r w:rsidR="00941E76" w:rsidRPr="00140870">
        <w:rPr>
          <w:rFonts w:eastAsia="Calibri" w:cstheme="minorHAnsi"/>
        </w:rPr>
        <w:t>e</w:t>
      </w:r>
      <w:r w:rsidRPr="00140870">
        <w:rPr>
          <w:rFonts w:eastAsia="Calibri" w:cstheme="minorHAnsi"/>
        </w:rPr>
        <w:t xml:space="preserve"> praw</w:t>
      </w:r>
      <w:r w:rsidR="00941E76" w:rsidRPr="00140870">
        <w:rPr>
          <w:rFonts w:eastAsia="Calibri" w:cstheme="minorHAnsi"/>
        </w:rPr>
        <w:t>a</w:t>
      </w:r>
      <w:r w:rsidRPr="00140870">
        <w:rPr>
          <w:rFonts w:eastAsia="Calibri" w:cstheme="minorHAnsi"/>
        </w:rPr>
        <w:t xml:space="preserve"> </w:t>
      </w:r>
      <w:r w:rsidR="00941E76" w:rsidRPr="00140870">
        <w:rPr>
          <w:rFonts w:eastAsia="Calibri" w:cstheme="minorHAnsi"/>
        </w:rPr>
        <w:t xml:space="preserve">majątkowe </w:t>
      </w:r>
      <w:r w:rsidRPr="00140870">
        <w:rPr>
          <w:rFonts w:eastAsia="Calibri" w:cstheme="minorHAnsi"/>
        </w:rPr>
        <w:t xml:space="preserve">do </w:t>
      </w:r>
      <w:r w:rsidR="00F66625" w:rsidRPr="00140870">
        <w:rPr>
          <w:rFonts w:eastAsia="Calibri" w:cstheme="minorHAnsi"/>
        </w:rPr>
        <w:t>utworów</w:t>
      </w:r>
      <w:r w:rsidR="00BB6210">
        <w:rPr>
          <w:rFonts w:eastAsia="Calibri" w:cstheme="minorHAnsi"/>
        </w:rPr>
        <w:t xml:space="preserve"> zrealizowanych w ramach zamówienia</w:t>
      </w:r>
      <w:r w:rsidR="00BB6210" w:rsidRPr="00140870">
        <w:rPr>
          <w:rFonts w:eastAsia="Calibri" w:cstheme="minorHAnsi"/>
        </w:rPr>
        <w:t xml:space="preserve"> na zasadach określonych w </w:t>
      </w:r>
      <w:r w:rsidR="00BB6210" w:rsidRPr="006E4E85">
        <w:rPr>
          <w:rFonts w:eastAsia="Calibri" w:cstheme="minorHAnsi"/>
        </w:rPr>
        <w:t>projektowanych postanowieniach umown</w:t>
      </w:r>
      <w:r w:rsidR="005725E0">
        <w:rPr>
          <w:rFonts w:eastAsia="Calibri" w:cstheme="minorHAnsi"/>
        </w:rPr>
        <w:t>y</w:t>
      </w:r>
      <w:r w:rsidR="007F2289">
        <w:rPr>
          <w:rFonts w:eastAsia="Calibri" w:cstheme="minorHAnsi"/>
        </w:rPr>
        <w:t>ch</w:t>
      </w:r>
      <w:r w:rsidR="00BB6210">
        <w:rPr>
          <w:rFonts w:eastAsia="Calibri" w:cstheme="minorHAnsi"/>
        </w:rPr>
        <w:t>.</w:t>
      </w:r>
    </w:p>
    <w:p w14:paraId="70D45E6E" w14:textId="77777777" w:rsidR="005C43EF" w:rsidRPr="004F65FD" w:rsidRDefault="005C43EF" w:rsidP="00012A13">
      <w:pPr>
        <w:spacing w:after="120" w:line="240" w:lineRule="auto"/>
        <w:ind w:left="360"/>
        <w:jc w:val="both"/>
        <w:rPr>
          <w:rFonts w:cstheme="minorHAnsi"/>
        </w:rPr>
      </w:pPr>
    </w:p>
    <w:sectPr w:rsidR="005C43EF" w:rsidRPr="004F65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AE53" w14:textId="77777777" w:rsidR="00B42910" w:rsidRDefault="00B42910" w:rsidP="00347441">
      <w:pPr>
        <w:spacing w:after="0" w:line="240" w:lineRule="auto"/>
      </w:pPr>
      <w:r>
        <w:separator/>
      </w:r>
    </w:p>
  </w:endnote>
  <w:endnote w:type="continuationSeparator" w:id="0">
    <w:p w14:paraId="45AA3DD9" w14:textId="77777777" w:rsidR="00B42910" w:rsidRDefault="00B42910" w:rsidP="0034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EBFC" w14:textId="77777777" w:rsidR="002D08C8" w:rsidRDefault="002D08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5E0F" w14:textId="77777777" w:rsidR="002D08C8" w:rsidRDefault="002D08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F9759" w14:textId="77777777" w:rsidR="002D08C8" w:rsidRDefault="002D0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5418" w14:textId="77777777" w:rsidR="00B42910" w:rsidRDefault="00B42910" w:rsidP="00347441">
      <w:pPr>
        <w:spacing w:after="0" w:line="240" w:lineRule="auto"/>
      </w:pPr>
      <w:r>
        <w:separator/>
      </w:r>
    </w:p>
  </w:footnote>
  <w:footnote w:type="continuationSeparator" w:id="0">
    <w:p w14:paraId="334BC943" w14:textId="77777777" w:rsidR="00B42910" w:rsidRDefault="00B42910" w:rsidP="0034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2B55" w14:textId="77777777" w:rsidR="002D08C8" w:rsidRDefault="002D08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5259" w14:textId="7E445D14" w:rsidR="00E032DB" w:rsidRDefault="002D08C8" w:rsidP="00347441">
    <w:pPr>
      <w:pStyle w:val="Nagwek"/>
      <w:jc w:val="right"/>
    </w:pPr>
    <w:r>
      <w:t>Załącznik</w:t>
    </w:r>
    <w:bookmarkStart w:id="0" w:name="_GoBack"/>
    <w:bookmarkEnd w:id="0"/>
    <w:r w:rsidR="00E032DB">
      <w:t xml:space="preserve">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BF07" w14:textId="77777777" w:rsidR="002D08C8" w:rsidRDefault="002D0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C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92710"/>
    <w:multiLevelType w:val="multilevel"/>
    <w:tmpl w:val="A172207E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12673F29"/>
    <w:multiLevelType w:val="multilevel"/>
    <w:tmpl w:val="FCBEA2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D3FF7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9C2F86"/>
    <w:multiLevelType w:val="multilevel"/>
    <w:tmpl w:val="B268E9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E8122F"/>
    <w:multiLevelType w:val="multilevel"/>
    <w:tmpl w:val="AE34B7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234897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DE6F4A"/>
    <w:multiLevelType w:val="multilevel"/>
    <w:tmpl w:val="FCBEA2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5E79CE"/>
    <w:multiLevelType w:val="multilevel"/>
    <w:tmpl w:val="5AD0630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6488E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050603"/>
    <w:multiLevelType w:val="multilevel"/>
    <w:tmpl w:val="5406E0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543D15"/>
    <w:multiLevelType w:val="multilevel"/>
    <w:tmpl w:val="0924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3"/>
    <w:rsid w:val="00006E2E"/>
    <w:rsid w:val="00012A13"/>
    <w:rsid w:val="000242A0"/>
    <w:rsid w:val="000318A4"/>
    <w:rsid w:val="00034C0F"/>
    <w:rsid w:val="0003657C"/>
    <w:rsid w:val="00072F3A"/>
    <w:rsid w:val="000C3ADB"/>
    <w:rsid w:val="000E09C6"/>
    <w:rsid w:val="000E6C18"/>
    <w:rsid w:val="0010645B"/>
    <w:rsid w:val="00114590"/>
    <w:rsid w:val="00121329"/>
    <w:rsid w:val="00140870"/>
    <w:rsid w:val="001708D6"/>
    <w:rsid w:val="001821A6"/>
    <w:rsid w:val="001952D1"/>
    <w:rsid w:val="001D758D"/>
    <w:rsid w:val="00212759"/>
    <w:rsid w:val="002549F3"/>
    <w:rsid w:val="002603C3"/>
    <w:rsid w:val="0028545C"/>
    <w:rsid w:val="002B5113"/>
    <w:rsid w:val="002C2BA2"/>
    <w:rsid w:val="002D08C8"/>
    <w:rsid w:val="002F5168"/>
    <w:rsid w:val="00302C0E"/>
    <w:rsid w:val="0031058C"/>
    <w:rsid w:val="00315D3E"/>
    <w:rsid w:val="00325E00"/>
    <w:rsid w:val="00345072"/>
    <w:rsid w:val="00347441"/>
    <w:rsid w:val="00361C38"/>
    <w:rsid w:val="00374BC2"/>
    <w:rsid w:val="00381CAC"/>
    <w:rsid w:val="00383801"/>
    <w:rsid w:val="00400660"/>
    <w:rsid w:val="00422D08"/>
    <w:rsid w:val="00427609"/>
    <w:rsid w:val="00433029"/>
    <w:rsid w:val="004506AD"/>
    <w:rsid w:val="00450C95"/>
    <w:rsid w:val="00473B12"/>
    <w:rsid w:val="0048200B"/>
    <w:rsid w:val="004B19BA"/>
    <w:rsid w:val="004B7A95"/>
    <w:rsid w:val="004C201F"/>
    <w:rsid w:val="004E074C"/>
    <w:rsid w:val="004E5F84"/>
    <w:rsid w:val="004F591F"/>
    <w:rsid w:val="004F65FD"/>
    <w:rsid w:val="00502053"/>
    <w:rsid w:val="00530E74"/>
    <w:rsid w:val="00553711"/>
    <w:rsid w:val="00567247"/>
    <w:rsid w:val="005725E0"/>
    <w:rsid w:val="00573C99"/>
    <w:rsid w:val="005B3B1C"/>
    <w:rsid w:val="005C43EF"/>
    <w:rsid w:val="005E1929"/>
    <w:rsid w:val="005F17C2"/>
    <w:rsid w:val="00622E8B"/>
    <w:rsid w:val="00653501"/>
    <w:rsid w:val="00653CB0"/>
    <w:rsid w:val="006565CC"/>
    <w:rsid w:val="0067597C"/>
    <w:rsid w:val="00675A23"/>
    <w:rsid w:val="006A4FD1"/>
    <w:rsid w:val="006B5011"/>
    <w:rsid w:val="006B7DCF"/>
    <w:rsid w:val="006E6640"/>
    <w:rsid w:val="00730707"/>
    <w:rsid w:val="00745298"/>
    <w:rsid w:val="00756769"/>
    <w:rsid w:val="00764E36"/>
    <w:rsid w:val="0078787F"/>
    <w:rsid w:val="007A183F"/>
    <w:rsid w:val="007A73D0"/>
    <w:rsid w:val="007A7D5A"/>
    <w:rsid w:val="007F2289"/>
    <w:rsid w:val="007F3D40"/>
    <w:rsid w:val="008152BE"/>
    <w:rsid w:val="008713DF"/>
    <w:rsid w:val="0087717F"/>
    <w:rsid w:val="0089759E"/>
    <w:rsid w:val="008A2D1D"/>
    <w:rsid w:val="008B1B08"/>
    <w:rsid w:val="008C4071"/>
    <w:rsid w:val="008D03B3"/>
    <w:rsid w:val="00906786"/>
    <w:rsid w:val="00913B13"/>
    <w:rsid w:val="00916724"/>
    <w:rsid w:val="00934235"/>
    <w:rsid w:val="00941E76"/>
    <w:rsid w:val="00942989"/>
    <w:rsid w:val="009551F2"/>
    <w:rsid w:val="009555DD"/>
    <w:rsid w:val="0096372C"/>
    <w:rsid w:val="00990677"/>
    <w:rsid w:val="009A487F"/>
    <w:rsid w:val="009C72C5"/>
    <w:rsid w:val="009D075B"/>
    <w:rsid w:val="009F66F3"/>
    <w:rsid w:val="00A03A01"/>
    <w:rsid w:val="00A26AF0"/>
    <w:rsid w:val="00A73750"/>
    <w:rsid w:val="00A762D5"/>
    <w:rsid w:val="00A76D8B"/>
    <w:rsid w:val="00A8199C"/>
    <w:rsid w:val="00A825D8"/>
    <w:rsid w:val="00AA0C14"/>
    <w:rsid w:val="00AB3D38"/>
    <w:rsid w:val="00AF0765"/>
    <w:rsid w:val="00AF672B"/>
    <w:rsid w:val="00B42910"/>
    <w:rsid w:val="00B562BC"/>
    <w:rsid w:val="00BB4D11"/>
    <w:rsid w:val="00BB5580"/>
    <w:rsid w:val="00BB6210"/>
    <w:rsid w:val="00BE0980"/>
    <w:rsid w:val="00BF30FB"/>
    <w:rsid w:val="00C059DC"/>
    <w:rsid w:val="00C3748C"/>
    <w:rsid w:val="00C37E8C"/>
    <w:rsid w:val="00C51798"/>
    <w:rsid w:val="00C70DB1"/>
    <w:rsid w:val="00C77CA6"/>
    <w:rsid w:val="00C81113"/>
    <w:rsid w:val="00C83E78"/>
    <w:rsid w:val="00C97474"/>
    <w:rsid w:val="00CB46F9"/>
    <w:rsid w:val="00CC2DBA"/>
    <w:rsid w:val="00CF4559"/>
    <w:rsid w:val="00D0566C"/>
    <w:rsid w:val="00D13049"/>
    <w:rsid w:val="00D511FF"/>
    <w:rsid w:val="00D65DEE"/>
    <w:rsid w:val="00D86DB2"/>
    <w:rsid w:val="00D92E1A"/>
    <w:rsid w:val="00DA6992"/>
    <w:rsid w:val="00DB6E3E"/>
    <w:rsid w:val="00DD0FCF"/>
    <w:rsid w:val="00DD3A17"/>
    <w:rsid w:val="00E032DB"/>
    <w:rsid w:val="00E100C6"/>
    <w:rsid w:val="00E32661"/>
    <w:rsid w:val="00E33125"/>
    <w:rsid w:val="00E446AF"/>
    <w:rsid w:val="00E46012"/>
    <w:rsid w:val="00E56D3F"/>
    <w:rsid w:val="00E56E91"/>
    <w:rsid w:val="00E57EDD"/>
    <w:rsid w:val="00E625A4"/>
    <w:rsid w:val="00E73310"/>
    <w:rsid w:val="00E73909"/>
    <w:rsid w:val="00E73AC7"/>
    <w:rsid w:val="00EA2F50"/>
    <w:rsid w:val="00F11F28"/>
    <w:rsid w:val="00F235FE"/>
    <w:rsid w:val="00F41E88"/>
    <w:rsid w:val="00F42D16"/>
    <w:rsid w:val="00F46A8B"/>
    <w:rsid w:val="00F5487E"/>
    <w:rsid w:val="00F66625"/>
    <w:rsid w:val="00F717E4"/>
    <w:rsid w:val="00F742A8"/>
    <w:rsid w:val="00F83201"/>
    <w:rsid w:val="00F83FFF"/>
    <w:rsid w:val="00F923C6"/>
    <w:rsid w:val="00FA034F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913"/>
  <w15:chartTrackingRefBased/>
  <w15:docId w15:val="{1DF5C34C-332A-421D-AA67-AA04C028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4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03B3"/>
    <w:rPr>
      <w:b/>
      <w:bCs/>
    </w:rPr>
  </w:style>
  <w:style w:type="paragraph" w:styleId="Akapitzlist">
    <w:name w:val="List Paragraph"/>
    <w:aliases w:val="L1,Numerowanie,maz_wyliczenie,opis dzialania,K-P_odwolanie,A_wyliczenie,Akapit z listą 1,Nagłowek 3,Akapit z listą BS,Kolorowa lista — akcent 11,Dot pt,F5 List Paragraph,Recommendation,List Paragraph11,lp1,Preambuła,Akapit z listą5"/>
    <w:basedOn w:val="Normalny"/>
    <w:link w:val="AkapitzlistZnak"/>
    <w:uiPriority w:val="34"/>
    <w:qFormat/>
    <w:rsid w:val="008D03B3"/>
    <w:pPr>
      <w:ind w:left="720"/>
      <w:contextualSpacing/>
    </w:pPr>
  </w:style>
  <w:style w:type="paragraph" w:customStyle="1" w:styleId="Default">
    <w:name w:val="Default"/>
    <w:rsid w:val="00FE7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itemnumbered">
    <w:name w:val="Subitem numbered"/>
    <w:basedOn w:val="Normalny"/>
    <w:rsid w:val="00CF4559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Nagłowek 3 Znak,Akapit z listą BS Znak,Kolorowa lista — akcent 11 Znak,Dot pt Znak,F5 List Paragraph Znak"/>
    <w:basedOn w:val="Domylnaczcionkaakapitu"/>
    <w:link w:val="Akapitzlist"/>
    <w:qFormat/>
    <w:rsid w:val="00CF4559"/>
  </w:style>
  <w:style w:type="character" w:styleId="Hipercze">
    <w:name w:val="Hyperlink"/>
    <w:basedOn w:val="Domylnaczcionkaakapitu"/>
    <w:uiPriority w:val="99"/>
    <w:unhideWhenUsed/>
    <w:rsid w:val="007F3D40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CC2DB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2DBA"/>
    <w:pPr>
      <w:widowControl w:val="0"/>
      <w:shd w:val="clear" w:color="auto" w:fill="FFFFFF"/>
      <w:spacing w:after="120" w:line="252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59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7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4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41"/>
  </w:style>
  <w:style w:type="paragraph" w:styleId="Stopka">
    <w:name w:val="footer"/>
    <w:basedOn w:val="Normalny"/>
    <w:link w:val="StopkaZnak"/>
    <w:uiPriority w:val="99"/>
    <w:unhideWhenUsed/>
    <w:rsid w:val="00347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41"/>
  </w:style>
  <w:style w:type="character" w:customStyle="1" w:styleId="Nagwek2Znak">
    <w:name w:val="Nagłówek 2 Znak"/>
    <w:basedOn w:val="Domylnaczcionkaakapitu"/>
    <w:link w:val="Nagwek2"/>
    <w:uiPriority w:val="9"/>
    <w:rsid w:val="00347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FA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AF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B4D11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74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nakZnak">
    <w:name w:val="Znak Znak"/>
    <w:basedOn w:val="Normalny"/>
    <w:rsid w:val="00F6662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3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-FpdWAWn3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5m/watch?v=lv03c8SgGO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FFEE-27B2-4B1C-A274-70E0AEDA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Siwińska</dc:creator>
  <cp:keywords/>
  <dc:description/>
  <cp:lastModifiedBy>Golc Monika</cp:lastModifiedBy>
  <cp:revision>4</cp:revision>
  <cp:lastPrinted>2019-03-28T11:30:00Z</cp:lastPrinted>
  <dcterms:created xsi:type="dcterms:W3CDTF">2022-09-29T09:22:00Z</dcterms:created>
  <dcterms:modified xsi:type="dcterms:W3CDTF">2022-10-18T09:44:00Z</dcterms:modified>
</cp:coreProperties>
</file>