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B212D" w14:textId="1BC1F18A" w:rsidR="001216A1" w:rsidRDefault="001216A1" w:rsidP="001216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Zamówień Publicznych o wartości mniejszej niż 130 tys. zł. </w:t>
      </w:r>
    </w:p>
    <w:p w14:paraId="64DB645D" w14:textId="05042834" w:rsidR="001216A1" w:rsidRDefault="001216A1" w:rsidP="001216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Powiatowej Stacji Sanitarno- Epidemiologicznej w Przasnyszu </w:t>
      </w:r>
    </w:p>
    <w:p w14:paraId="3531F3E9" w14:textId="574567B9" w:rsidR="00C00836" w:rsidRDefault="001216A1" w:rsidP="001216A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rok 2024</w:t>
      </w:r>
    </w:p>
    <w:p w14:paraId="37785ED5" w14:textId="069EF831" w:rsidR="001216A1" w:rsidRDefault="001216A1" w:rsidP="001216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Zamawiający: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2333"/>
        <w:gridCol w:w="2332"/>
        <w:gridCol w:w="4665"/>
      </w:tblGrid>
      <w:tr w:rsidR="001216A1" w14:paraId="0B1C42B3" w14:textId="77777777" w:rsidTr="001216A1">
        <w:tc>
          <w:tcPr>
            <w:tcW w:w="6997" w:type="dxa"/>
            <w:gridSpan w:val="2"/>
          </w:tcPr>
          <w:p w14:paraId="401DEE14" w14:textId="77777777" w:rsidR="001216A1" w:rsidRPr="001216A1" w:rsidRDefault="001216A1" w:rsidP="001216A1">
            <w:r w:rsidRPr="001216A1">
              <w:t xml:space="preserve">Nazwa: Powiatowej Stacji Sanitarno- Epidemiologicznej w Przasnyszu </w:t>
            </w:r>
          </w:p>
          <w:p w14:paraId="0C72D1BD" w14:textId="574350C1" w:rsidR="001216A1" w:rsidRPr="001216A1" w:rsidRDefault="001216A1" w:rsidP="001216A1"/>
        </w:tc>
        <w:tc>
          <w:tcPr>
            <w:tcW w:w="6997" w:type="dxa"/>
            <w:gridSpan w:val="2"/>
          </w:tcPr>
          <w:p w14:paraId="2BE4FF20" w14:textId="72BB5DB5" w:rsidR="001216A1" w:rsidRPr="001216A1" w:rsidRDefault="001216A1" w:rsidP="001216A1">
            <w:r w:rsidRPr="001216A1">
              <w:t>Krajowy numer identyfikacyjny:</w:t>
            </w:r>
            <w:r>
              <w:t xml:space="preserve"> 550038270</w:t>
            </w:r>
          </w:p>
        </w:tc>
      </w:tr>
      <w:tr w:rsidR="001216A1" w14:paraId="50DF44E2" w14:textId="77777777" w:rsidTr="00671D80">
        <w:tc>
          <w:tcPr>
            <w:tcW w:w="13994" w:type="dxa"/>
            <w:gridSpan w:val="4"/>
          </w:tcPr>
          <w:p w14:paraId="3D4666B7" w14:textId="6D866E93" w:rsidR="001216A1" w:rsidRPr="001216A1" w:rsidRDefault="001216A1" w:rsidP="001216A1">
            <w:r>
              <w:t>Adres: ul. Gołymińska 13</w:t>
            </w:r>
          </w:p>
        </w:tc>
      </w:tr>
      <w:tr w:rsidR="001216A1" w14:paraId="0E7E180B" w14:textId="77777777" w:rsidTr="00BA7327">
        <w:tc>
          <w:tcPr>
            <w:tcW w:w="4664" w:type="dxa"/>
          </w:tcPr>
          <w:p w14:paraId="61127A60" w14:textId="51D1C63A" w:rsidR="001216A1" w:rsidRDefault="001216A1" w:rsidP="001216A1">
            <w:r>
              <w:t>Miejscowość: Przasnysz</w:t>
            </w:r>
          </w:p>
        </w:tc>
        <w:tc>
          <w:tcPr>
            <w:tcW w:w="4665" w:type="dxa"/>
            <w:gridSpan w:val="2"/>
          </w:tcPr>
          <w:p w14:paraId="1CEDA831" w14:textId="417F6973" w:rsidR="001216A1" w:rsidRDefault="001216A1" w:rsidP="001216A1">
            <w:r>
              <w:t>Kod pocztowy: 06-300</w:t>
            </w:r>
          </w:p>
        </w:tc>
        <w:tc>
          <w:tcPr>
            <w:tcW w:w="4665" w:type="dxa"/>
          </w:tcPr>
          <w:p w14:paraId="773A3131" w14:textId="2F612423" w:rsidR="001216A1" w:rsidRDefault="001216A1" w:rsidP="001216A1">
            <w:r>
              <w:t>Kraj: Polska</w:t>
            </w:r>
          </w:p>
        </w:tc>
      </w:tr>
      <w:tr w:rsidR="001216A1" w14:paraId="2774CAF9" w14:textId="77777777" w:rsidTr="00896FCA">
        <w:tc>
          <w:tcPr>
            <w:tcW w:w="13994" w:type="dxa"/>
            <w:gridSpan w:val="4"/>
          </w:tcPr>
          <w:p w14:paraId="40CA2EDE" w14:textId="0168AE4F" w:rsidR="001216A1" w:rsidRDefault="001216A1" w:rsidP="001216A1">
            <w:r>
              <w:t xml:space="preserve">Adres strony internetowej: </w:t>
            </w:r>
            <w:hyperlink r:id="rId4" w:history="1">
              <w:r w:rsidRPr="00985242">
                <w:rPr>
                  <w:rStyle w:val="Hipercze"/>
                </w:rPr>
                <w:t>https://www.gov.pl/web/psse-przasnysz</w:t>
              </w:r>
            </w:hyperlink>
            <w:r>
              <w:t xml:space="preserve"> </w:t>
            </w:r>
          </w:p>
        </w:tc>
      </w:tr>
      <w:tr w:rsidR="001216A1" w14:paraId="711F1A93" w14:textId="77777777" w:rsidTr="000C4E84">
        <w:tc>
          <w:tcPr>
            <w:tcW w:w="6997" w:type="dxa"/>
            <w:gridSpan w:val="2"/>
          </w:tcPr>
          <w:p w14:paraId="2C277584" w14:textId="264FF956" w:rsidR="001216A1" w:rsidRDefault="001216A1" w:rsidP="001216A1">
            <w:r>
              <w:t xml:space="preserve">Adres poczty elektronicznej: </w:t>
            </w:r>
            <w:hyperlink r:id="rId5" w:history="1">
              <w:r w:rsidRPr="00985242">
                <w:rPr>
                  <w:rStyle w:val="Hipercze"/>
                </w:rPr>
                <w:t>sekretariat.psse.przasnysz@sanepid.gov.pl</w:t>
              </w:r>
            </w:hyperlink>
            <w:r>
              <w:t xml:space="preserve"> </w:t>
            </w:r>
          </w:p>
        </w:tc>
        <w:tc>
          <w:tcPr>
            <w:tcW w:w="6997" w:type="dxa"/>
            <w:gridSpan w:val="2"/>
          </w:tcPr>
          <w:p w14:paraId="1AACC570" w14:textId="2D8E939C" w:rsidR="001216A1" w:rsidRDefault="001216A1" w:rsidP="001216A1">
            <w:r>
              <w:t xml:space="preserve">Numer telefonu kontaktowego:  (29) 752 25 04 </w:t>
            </w:r>
          </w:p>
        </w:tc>
      </w:tr>
      <w:tr w:rsidR="001216A1" w14:paraId="7DE27973" w14:textId="77777777" w:rsidTr="00AC0AEE">
        <w:tc>
          <w:tcPr>
            <w:tcW w:w="13994" w:type="dxa"/>
            <w:gridSpan w:val="4"/>
          </w:tcPr>
          <w:p w14:paraId="78E82BBA" w14:textId="56794671" w:rsidR="001216A1" w:rsidRDefault="001216A1" w:rsidP="001216A1">
            <w:r>
              <w:t>Rodzaj zamawiającego: jednostka sektora finansów publicznych, organ administracji rządowej terenowej</w:t>
            </w:r>
          </w:p>
        </w:tc>
      </w:tr>
    </w:tbl>
    <w:p w14:paraId="01889C60" w14:textId="77777777" w:rsidR="001216A1" w:rsidRDefault="001216A1" w:rsidP="001216A1">
      <w:pPr>
        <w:rPr>
          <w:sz w:val="24"/>
          <w:szCs w:val="24"/>
        </w:rPr>
      </w:pPr>
    </w:p>
    <w:p w14:paraId="3A0126B8" w14:textId="16AF8307" w:rsidR="001216A1" w:rsidRPr="000A2F17" w:rsidRDefault="001216A1" w:rsidP="001216A1">
      <w:r w:rsidRPr="000A2F17">
        <w:t>1. Zamówienia o wartości mniejszej niż progi unijne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8D4970" w14:paraId="43242769" w14:textId="77777777" w:rsidTr="004D53BC">
        <w:tc>
          <w:tcPr>
            <w:tcW w:w="1999" w:type="dxa"/>
          </w:tcPr>
          <w:p w14:paraId="56717630" w14:textId="14CA6CCF" w:rsidR="004D53BC" w:rsidRPr="004D53BC" w:rsidRDefault="004D53BC" w:rsidP="001216A1">
            <w:r w:rsidRPr="004D53BC">
              <w:t>Pozycja planu</w:t>
            </w:r>
          </w:p>
        </w:tc>
        <w:tc>
          <w:tcPr>
            <w:tcW w:w="1999" w:type="dxa"/>
          </w:tcPr>
          <w:p w14:paraId="59CFFC4F" w14:textId="41185ECE" w:rsidR="004D53BC" w:rsidRPr="004D53BC" w:rsidRDefault="004D53BC" w:rsidP="001216A1">
            <w:r w:rsidRPr="004D53BC">
              <w:t>Przedmiot zamówienia</w:t>
            </w:r>
          </w:p>
        </w:tc>
        <w:tc>
          <w:tcPr>
            <w:tcW w:w="1999" w:type="dxa"/>
          </w:tcPr>
          <w:p w14:paraId="1B0F399E" w14:textId="7265FD72" w:rsidR="004D53BC" w:rsidRPr="004D53BC" w:rsidRDefault="004D53BC" w:rsidP="001216A1">
            <w:r>
              <w:t>Przewidywany tryb albo procedura udzielenia zamówienia</w:t>
            </w:r>
          </w:p>
        </w:tc>
        <w:tc>
          <w:tcPr>
            <w:tcW w:w="1999" w:type="dxa"/>
          </w:tcPr>
          <w:p w14:paraId="322230D9" w14:textId="05F78F1E" w:rsidR="004D53BC" w:rsidRPr="004D53BC" w:rsidRDefault="004D53BC" w:rsidP="001216A1">
            <w:r>
              <w:t>Orientacyjna wartość zamówienia</w:t>
            </w:r>
          </w:p>
        </w:tc>
        <w:tc>
          <w:tcPr>
            <w:tcW w:w="1999" w:type="dxa"/>
          </w:tcPr>
          <w:p w14:paraId="64B8D57D" w14:textId="1144251B" w:rsidR="004D53BC" w:rsidRPr="004D53BC" w:rsidRDefault="004D53BC" w:rsidP="001216A1">
            <w:r>
              <w:t>Przewidywany termin wszczęcia postępowania</w:t>
            </w:r>
          </w:p>
        </w:tc>
        <w:tc>
          <w:tcPr>
            <w:tcW w:w="1999" w:type="dxa"/>
          </w:tcPr>
          <w:p w14:paraId="21E30264" w14:textId="04711E14" w:rsidR="004D53BC" w:rsidRPr="004D53BC" w:rsidRDefault="004D53BC" w:rsidP="001216A1">
            <w:r>
              <w:t>Informacje dodatkowe</w:t>
            </w:r>
          </w:p>
        </w:tc>
        <w:tc>
          <w:tcPr>
            <w:tcW w:w="2000" w:type="dxa"/>
          </w:tcPr>
          <w:p w14:paraId="1CDF71F9" w14:textId="2647F86F" w:rsidR="004D53BC" w:rsidRPr="004D53BC" w:rsidRDefault="004D53BC" w:rsidP="001216A1">
            <w:r>
              <w:t>Informacje na temat aktualizacji</w:t>
            </w:r>
          </w:p>
        </w:tc>
      </w:tr>
      <w:tr w:rsidR="008D4970" w14:paraId="76F75E14" w14:textId="77777777" w:rsidTr="004D53BC">
        <w:tc>
          <w:tcPr>
            <w:tcW w:w="1999" w:type="dxa"/>
          </w:tcPr>
          <w:p w14:paraId="5D08CBB2" w14:textId="32127525" w:rsidR="004D53BC" w:rsidRPr="004D53BC" w:rsidRDefault="004D53BC" w:rsidP="004D53BC">
            <w:pPr>
              <w:jc w:val="center"/>
            </w:pPr>
            <w:r>
              <w:t>1</w:t>
            </w:r>
          </w:p>
        </w:tc>
        <w:tc>
          <w:tcPr>
            <w:tcW w:w="1999" w:type="dxa"/>
          </w:tcPr>
          <w:p w14:paraId="357B62BA" w14:textId="0924D679" w:rsidR="004D53BC" w:rsidRPr="004D53BC" w:rsidRDefault="004D53BC" w:rsidP="004D53BC">
            <w:pPr>
              <w:jc w:val="center"/>
            </w:pPr>
            <w:r>
              <w:t>2</w:t>
            </w:r>
          </w:p>
        </w:tc>
        <w:tc>
          <w:tcPr>
            <w:tcW w:w="1999" w:type="dxa"/>
          </w:tcPr>
          <w:p w14:paraId="59874519" w14:textId="6544A51D" w:rsidR="004D53BC" w:rsidRPr="004D53BC" w:rsidRDefault="004D53BC" w:rsidP="004D53BC">
            <w:pPr>
              <w:jc w:val="center"/>
            </w:pPr>
            <w:r>
              <w:t>3</w:t>
            </w:r>
          </w:p>
        </w:tc>
        <w:tc>
          <w:tcPr>
            <w:tcW w:w="1999" w:type="dxa"/>
          </w:tcPr>
          <w:p w14:paraId="3572AD85" w14:textId="157F3C7A" w:rsidR="004D53BC" w:rsidRPr="004D53BC" w:rsidRDefault="004D53BC" w:rsidP="004D53BC">
            <w:pPr>
              <w:jc w:val="center"/>
            </w:pPr>
            <w:r>
              <w:t>4</w:t>
            </w:r>
          </w:p>
        </w:tc>
        <w:tc>
          <w:tcPr>
            <w:tcW w:w="1999" w:type="dxa"/>
          </w:tcPr>
          <w:p w14:paraId="0B778E34" w14:textId="4D3FE039" w:rsidR="004D53BC" w:rsidRPr="004D53BC" w:rsidRDefault="004D53BC" w:rsidP="004D53BC">
            <w:pPr>
              <w:jc w:val="center"/>
            </w:pPr>
            <w:r>
              <w:t>5</w:t>
            </w:r>
          </w:p>
        </w:tc>
        <w:tc>
          <w:tcPr>
            <w:tcW w:w="1999" w:type="dxa"/>
          </w:tcPr>
          <w:p w14:paraId="04970DED" w14:textId="2689C49F" w:rsidR="004D53BC" w:rsidRPr="004D53BC" w:rsidRDefault="004D53BC" w:rsidP="004D53BC">
            <w:pPr>
              <w:jc w:val="center"/>
            </w:pPr>
            <w:r>
              <w:t>6</w:t>
            </w:r>
          </w:p>
        </w:tc>
        <w:tc>
          <w:tcPr>
            <w:tcW w:w="2000" w:type="dxa"/>
          </w:tcPr>
          <w:p w14:paraId="31FDF6F2" w14:textId="0E48E068" w:rsidR="004D53BC" w:rsidRPr="004D53BC" w:rsidRDefault="004D53BC" w:rsidP="004D53BC">
            <w:pPr>
              <w:jc w:val="center"/>
            </w:pPr>
            <w:r>
              <w:t>7</w:t>
            </w:r>
          </w:p>
        </w:tc>
      </w:tr>
      <w:tr w:rsidR="004D53BC" w14:paraId="1D06D221" w14:textId="77777777" w:rsidTr="004D53BC">
        <w:tc>
          <w:tcPr>
            <w:tcW w:w="13994" w:type="dxa"/>
            <w:gridSpan w:val="7"/>
            <w:shd w:val="clear" w:color="auto" w:fill="E8E8E8" w:themeFill="background2"/>
          </w:tcPr>
          <w:p w14:paraId="735B9F9A" w14:textId="74CD9BAC" w:rsidR="004D53BC" w:rsidRDefault="004D53BC" w:rsidP="004D53BC">
            <w:pPr>
              <w:jc w:val="center"/>
            </w:pPr>
            <w:r>
              <w:t>1 .  R O B O T Y  B U D O W L A N E</w:t>
            </w:r>
          </w:p>
        </w:tc>
      </w:tr>
      <w:tr w:rsidR="008D4970" w14:paraId="436B3A8A" w14:textId="77777777" w:rsidTr="0034176C">
        <w:tc>
          <w:tcPr>
            <w:tcW w:w="1999" w:type="dxa"/>
          </w:tcPr>
          <w:p w14:paraId="1D30FE3D" w14:textId="67BAD00A" w:rsidR="004D53BC" w:rsidRDefault="00226F63" w:rsidP="00E0322D">
            <w:r>
              <w:t>1.</w:t>
            </w:r>
            <w:r w:rsidR="001207C5">
              <w:t>1</w:t>
            </w:r>
            <w:r w:rsidR="00C539EC">
              <w:t>.1</w:t>
            </w:r>
          </w:p>
        </w:tc>
        <w:tc>
          <w:tcPr>
            <w:tcW w:w="1999" w:type="dxa"/>
          </w:tcPr>
          <w:p w14:paraId="7B963C94" w14:textId="1A66AFD0" w:rsidR="004D53BC" w:rsidRDefault="00303784" w:rsidP="00E0322D">
            <w:r>
              <w:t xml:space="preserve">Remont pomieszczeń </w:t>
            </w:r>
            <w:r w:rsidR="00C96219">
              <w:t>w siedzibie PSSE w Przasnyszu przy  ul. Gołymińskiej 13</w:t>
            </w:r>
          </w:p>
        </w:tc>
        <w:tc>
          <w:tcPr>
            <w:tcW w:w="1999" w:type="dxa"/>
          </w:tcPr>
          <w:p w14:paraId="4D9EF279" w14:textId="1781B54E" w:rsidR="004D53BC" w:rsidRDefault="00E0322D" w:rsidP="00E0322D">
            <w:r>
              <w:t>Zapytanie ofertowe</w:t>
            </w:r>
          </w:p>
        </w:tc>
        <w:tc>
          <w:tcPr>
            <w:tcW w:w="1999" w:type="dxa"/>
          </w:tcPr>
          <w:p w14:paraId="65C8FDC5" w14:textId="658DFEC2" w:rsidR="004D53BC" w:rsidRDefault="008F67E1" w:rsidP="00E0322D">
            <w:r>
              <w:t>90</w:t>
            </w:r>
            <w:r w:rsidR="006710ED">
              <w:t> </w:t>
            </w:r>
            <w:r>
              <w:t>000</w:t>
            </w:r>
            <w:r w:rsidR="006710ED">
              <w:t xml:space="preserve"> zł brutto</w:t>
            </w:r>
          </w:p>
        </w:tc>
        <w:tc>
          <w:tcPr>
            <w:tcW w:w="1999" w:type="dxa"/>
          </w:tcPr>
          <w:p w14:paraId="6ABC6B65" w14:textId="298BD7F9" w:rsidR="004D53BC" w:rsidRDefault="008F67E1" w:rsidP="00E0322D">
            <w:r>
              <w:t xml:space="preserve">III </w:t>
            </w:r>
            <w:r w:rsidR="004C1554">
              <w:t>kwartał 2024 r.</w:t>
            </w:r>
          </w:p>
        </w:tc>
        <w:tc>
          <w:tcPr>
            <w:tcW w:w="1999" w:type="dxa"/>
          </w:tcPr>
          <w:p w14:paraId="5970F30F" w14:textId="0E585D05" w:rsidR="004D53BC" w:rsidRDefault="008D4970" w:rsidP="00E0322D">
            <w:r>
              <w:t>Zakres r</w:t>
            </w:r>
            <w:r w:rsidR="00AE6542">
              <w:t>emont</w:t>
            </w:r>
            <w:r>
              <w:t>u</w:t>
            </w:r>
            <w:r w:rsidR="00AE6542">
              <w:t xml:space="preserve"> uzależniony od wyniku</w:t>
            </w:r>
            <w:r>
              <w:t xml:space="preserve"> postępowania dot. zakupu udziałów we wspólnocie mieszkaniowej od miasta Przasnysz</w:t>
            </w:r>
          </w:p>
        </w:tc>
        <w:tc>
          <w:tcPr>
            <w:tcW w:w="2000" w:type="dxa"/>
          </w:tcPr>
          <w:p w14:paraId="7F0D7C6C" w14:textId="2F4C4CF4" w:rsidR="004D53BC" w:rsidRDefault="004D53BC" w:rsidP="00E0322D"/>
        </w:tc>
      </w:tr>
      <w:tr w:rsidR="004D53BC" w14:paraId="56432C09" w14:textId="77777777" w:rsidTr="004D53BC">
        <w:tc>
          <w:tcPr>
            <w:tcW w:w="13994" w:type="dxa"/>
            <w:gridSpan w:val="7"/>
            <w:shd w:val="clear" w:color="auto" w:fill="E8E8E8" w:themeFill="background2"/>
          </w:tcPr>
          <w:p w14:paraId="48C55B0F" w14:textId="23FF271C" w:rsidR="004D53BC" w:rsidRDefault="004D53BC" w:rsidP="004D53BC">
            <w:pPr>
              <w:jc w:val="center"/>
            </w:pPr>
            <w:r>
              <w:t>2 .   D O S T A W Y</w:t>
            </w:r>
          </w:p>
        </w:tc>
      </w:tr>
      <w:tr w:rsidR="008D4970" w14:paraId="6F0F1A87" w14:textId="77777777" w:rsidTr="004D53BC">
        <w:tc>
          <w:tcPr>
            <w:tcW w:w="1999" w:type="dxa"/>
            <w:shd w:val="clear" w:color="auto" w:fill="auto"/>
          </w:tcPr>
          <w:p w14:paraId="4985E9BB" w14:textId="3C59FBC8" w:rsidR="004D53BC" w:rsidRDefault="001207C5" w:rsidP="00C96219">
            <w:r>
              <w:t>2.1</w:t>
            </w:r>
            <w:r w:rsidR="00C539EC">
              <w:t>.</w:t>
            </w:r>
            <w:r w:rsidR="004B3225">
              <w:t>1</w:t>
            </w:r>
          </w:p>
        </w:tc>
        <w:tc>
          <w:tcPr>
            <w:tcW w:w="1999" w:type="dxa"/>
            <w:shd w:val="clear" w:color="auto" w:fill="auto"/>
          </w:tcPr>
          <w:p w14:paraId="3164866C" w14:textId="782BD8E1" w:rsidR="004D53BC" w:rsidRDefault="0070204B" w:rsidP="00C96219">
            <w:r>
              <w:t xml:space="preserve">Zakup fabrycznie nowego </w:t>
            </w:r>
            <w:r>
              <w:lastRenderedPageBreak/>
              <w:t>samochodu na potrzeby PSSE w Przasnyszu</w:t>
            </w:r>
          </w:p>
        </w:tc>
        <w:tc>
          <w:tcPr>
            <w:tcW w:w="1999" w:type="dxa"/>
            <w:shd w:val="clear" w:color="auto" w:fill="auto"/>
          </w:tcPr>
          <w:p w14:paraId="7885AEC1" w14:textId="160A42CE" w:rsidR="004D53BC" w:rsidRDefault="004C1554" w:rsidP="00C96219">
            <w:r>
              <w:lastRenderedPageBreak/>
              <w:t>Zapytanie ofertowe</w:t>
            </w:r>
          </w:p>
        </w:tc>
        <w:tc>
          <w:tcPr>
            <w:tcW w:w="1999" w:type="dxa"/>
            <w:shd w:val="clear" w:color="auto" w:fill="auto"/>
          </w:tcPr>
          <w:p w14:paraId="3B8E13EE" w14:textId="24041734" w:rsidR="004D53BC" w:rsidRDefault="004C1554" w:rsidP="00C96219">
            <w:r>
              <w:t>150</w:t>
            </w:r>
            <w:r w:rsidR="006710ED">
              <w:t> </w:t>
            </w:r>
            <w:r>
              <w:t>000</w:t>
            </w:r>
            <w:r w:rsidR="006710ED">
              <w:t xml:space="preserve"> brutto</w:t>
            </w:r>
          </w:p>
        </w:tc>
        <w:tc>
          <w:tcPr>
            <w:tcW w:w="1999" w:type="dxa"/>
            <w:shd w:val="clear" w:color="auto" w:fill="auto"/>
          </w:tcPr>
          <w:p w14:paraId="549F6801" w14:textId="25E9D320" w:rsidR="004D53BC" w:rsidRDefault="004C1554" w:rsidP="00C96219">
            <w:r>
              <w:t>I kwartał 2024 r.</w:t>
            </w:r>
          </w:p>
        </w:tc>
        <w:tc>
          <w:tcPr>
            <w:tcW w:w="1999" w:type="dxa"/>
            <w:shd w:val="clear" w:color="auto" w:fill="auto"/>
          </w:tcPr>
          <w:p w14:paraId="0265C057" w14:textId="12B87B4C" w:rsidR="004D53BC" w:rsidRDefault="004D53BC" w:rsidP="00C96219"/>
        </w:tc>
        <w:tc>
          <w:tcPr>
            <w:tcW w:w="2000" w:type="dxa"/>
            <w:shd w:val="clear" w:color="auto" w:fill="auto"/>
          </w:tcPr>
          <w:p w14:paraId="3124E26C" w14:textId="4BEE1CD3" w:rsidR="004D53BC" w:rsidRDefault="00A320A9" w:rsidP="00C96219">
            <w:r>
              <w:t>Zakup zrealizowany</w:t>
            </w:r>
            <w:r w:rsidR="00E54643">
              <w:t>.</w:t>
            </w:r>
          </w:p>
        </w:tc>
      </w:tr>
      <w:tr w:rsidR="008D4970" w14:paraId="00AD3629" w14:textId="77777777" w:rsidTr="004D53BC">
        <w:tc>
          <w:tcPr>
            <w:tcW w:w="1999" w:type="dxa"/>
            <w:shd w:val="clear" w:color="auto" w:fill="auto"/>
          </w:tcPr>
          <w:p w14:paraId="00AD64B2" w14:textId="318D5D34" w:rsidR="0070204B" w:rsidRDefault="0070204B" w:rsidP="0070204B">
            <w:r>
              <w:t>2.2</w:t>
            </w:r>
          </w:p>
        </w:tc>
        <w:tc>
          <w:tcPr>
            <w:tcW w:w="1999" w:type="dxa"/>
            <w:shd w:val="clear" w:color="auto" w:fill="auto"/>
          </w:tcPr>
          <w:p w14:paraId="16FCB4D1" w14:textId="06634AFD" w:rsidR="0070204B" w:rsidRDefault="0070204B" w:rsidP="0070204B">
            <w:r>
              <w:t>Sukcesywna dostawa paliwa do samochodów PSSE w Przasnyszu</w:t>
            </w:r>
          </w:p>
        </w:tc>
        <w:tc>
          <w:tcPr>
            <w:tcW w:w="1999" w:type="dxa"/>
            <w:shd w:val="clear" w:color="auto" w:fill="auto"/>
          </w:tcPr>
          <w:p w14:paraId="77B17996" w14:textId="73163089" w:rsidR="0070204B" w:rsidRDefault="004B3225" w:rsidP="0070204B">
            <w:r>
              <w:t>Zapytanie ofertowe</w:t>
            </w:r>
          </w:p>
        </w:tc>
        <w:tc>
          <w:tcPr>
            <w:tcW w:w="1999" w:type="dxa"/>
            <w:shd w:val="clear" w:color="auto" w:fill="auto"/>
          </w:tcPr>
          <w:p w14:paraId="6E9255A8" w14:textId="7762657D" w:rsidR="0070204B" w:rsidRDefault="00495814" w:rsidP="0070204B">
            <w:r>
              <w:t>1200 zł brutto</w:t>
            </w:r>
            <w:r w:rsidR="00A27614">
              <w:t xml:space="preserve"> (miesięcznie)</w:t>
            </w:r>
          </w:p>
        </w:tc>
        <w:tc>
          <w:tcPr>
            <w:tcW w:w="1999" w:type="dxa"/>
            <w:shd w:val="clear" w:color="auto" w:fill="auto"/>
          </w:tcPr>
          <w:p w14:paraId="7EECEE50" w14:textId="313FE6DF" w:rsidR="0070204B" w:rsidRDefault="0070204B" w:rsidP="0070204B">
            <w:r>
              <w:t xml:space="preserve">II </w:t>
            </w:r>
            <w:r w:rsidR="004C1554">
              <w:t>kwartał 2024 r.</w:t>
            </w:r>
          </w:p>
        </w:tc>
        <w:tc>
          <w:tcPr>
            <w:tcW w:w="1999" w:type="dxa"/>
            <w:shd w:val="clear" w:color="auto" w:fill="auto"/>
          </w:tcPr>
          <w:p w14:paraId="627F5CA2" w14:textId="77777777" w:rsidR="0070204B" w:rsidRDefault="0070204B" w:rsidP="0070204B"/>
        </w:tc>
        <w:tc>
          <w:tcPr>
            <w:tcW w:w="2000" w:type="dxa"/>
            <w:shd w:val="clear" w:color="auto" w:fill="auto"/>
          </w:tcPr>
          <w:p w14:paraId="4B11B082" w14:textId="77777777" w:rsidR="0070204B" w:rsidRDefault="0070204B" w:rsidP="0070204B"/>
        </w:tc>
      </w:tr>
      <w:tr w:rsidR="004D53BC" w14:paraId="0459C8AF" w14:textId="77777777" w:rsidTr="008A1894">
        <w:tc>
          <w:tcPr>
            <w:tcW w:w="13994" w:type="dxa"/>
            <w:gridSpan w:val="7"/>
            <w:shd w:val="clear" w:color="auto" w:fill="E8E8E8" w:themeFill="background2"/>
          </w:tcPr>
          <w:p w14:paraId="2ACFE390" w14:textId="230BCA4C" w:rsidR="004D53BC" w:rsidRDefault="004D53BC" w:rsidP="004D53BC">
            <w:pPr>
              <w:jc w:val="center"/>
            </w:pPr>
            <w:r>
              <w:t>3 .  U S Ł U G I</w:t>
            </w:r>
          </w:p>
        </w:tc>
      </w:tr>
      <w:tr w:rsidR="008D4970" w14:paraId="6F3EDD25" w14:textId="77777777" w:rsidTr="00227C3A">
        <w:tc>
          <w:tcPr>
            <w:tcW w:w="1999" w:type="dxa"/>
            <w:shd w:val="clear" w:color="auto" w:fill="auto"/>
          </w:tcPr>
          <w:p w14:paraId="702987CB" w14:textId="77777777" w:rsidR="000A2F17" w:rsidRDefault="000A2F17" w:rsidP="00C96219"/>
        </w:tc>
        <w:tc>
          <w:tcPr>
            <w:tcW w:w="1999" w:type="dxa"/>
            <w:shd w:val="clear" w:color="auto" w:fill="auto"/>
          </w:tcPr>
          <w:p w14:paraId="044B68CA" w14:textId="77777777" w:rsidR="000A2F17" w:rsidRDefault="000A2F17" w:rsidP="00C96219"/>
        </w:tc>
        <w:tc>
          <w:tcPr>
            <w:tcW w:w="1999" w:type="dxa"/>
            <w:shd w:val="clear" w:color="auto" w:fill="auto"/>
          </w:tcPr>
          <w:p w14:paraId="5BFFD28A" w14:textId="77777777" w:rsidR="000A2F17" w:rsidRDefault="000A2F17" w:rsidP="00C96219"/>
        </w:tc>
        <w:tc>
          <w:tcPr>
            <w:tcW w:w="1999" w:type="dxa"/>
            <w:shd w:val="clear" w:color="auto" w:fill="auto"/>
          </w:tcPr>
          <w:p w14:paraId="003CEB14" w14:textId="77777777" w:rsidR="000A2F17" w:rsidRDefault="000A2F17" w:rsidP="00C96219"/>
        </w:tc>
        <w:tc>
          <w:tcPr>
            <w:tcW w:w="1999" w:type="dxa"/>
            <w:shd w:val="clear" w:color="auto" w:fill="auto"/>
          </w:tcPr>
          <w:p w14:paraId="3C1303CE" w14:textId="77777777" w:rsidR="000A2F17" w:rsidRDefault="000A2F17" w:rsidP="00C96219"/>
        </w:tc>
        <w:tc>
          <w:tcPr>
            <w:tcW w:w="1999" w:type="dxa"/>
            <w:shd w:val="clear" w:color="auto" w:fill="auto"/>
          </w:tcPr>
          <w:p w14:paraId="4085CFC0" w14:textId="77777777" w:rsidR="000A2F17" w:rsidRDefault="000A2F17" w:rsidP="00C96219"/>
        </w:tc>
        <w:tc>
          <w:tcPr>
            <w:tcW w:w="2000" w:type="dxa"/>
            <w:shd w:val="clear" w:color="auto" w:fill="auto"/>
          </w:tcPr>
          <w:p w14:paraId="749E12A9" w14:textId="0CD8B1CC" w:rsidR="000A2F17" w:rsidRDefault="000A2F17" w:rsidP="00C96219"/>
        </w:tc>
      </w:tr>
    </w:tbl>
    <w:p w14:paraId="1C6FB134" w14:textId="77777777" w:rsidR="001216A1" w:rsidRDefault="001216A1" w:rsidP="001216A1">
      <w:pPr>
        <w:rPr>
          <w:sz w:val="24"/>
          <w:szCs w:val="24"/>
        </w:rPr>
      </w:pPr>
    </w:p>
    <w:p w14:paraId="7F43C016" w14:textId="77777777" w:rsidR="000A2F17" w:rsidRDefault="000A2F17" w:rsidP="001216A1">
      <w:pPr>
        <w:rPr>
          <w:sz w:val="24"/>
          <w:szCs w:val="24"/>
        </w:rPr>
      </w:pPr>
    </w:p>
    <w:p w14:paraId="0CB8A5C5" w14:textId="718735EF" w:rsidR="000A2F17" w:rsidRPr="000A2F17" w:rsidRDefault="000A2F17" w:rsidP="001216A1">
      <w:r w:rsidRPr="000A2F17">
        <w:t>2. Zamówienia o wartości równej lub przekraczającej progi unijne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0A2F17" w14:paraId="5BEF8FFB" w14:textId="77777777" w:rsidTr="008A0A67">
        <w:tc>
          <w:tcPr>
            <w:tcW w:w="1999" w:type="dxa"/>
          </w:tcPr>
          <w:p w14:paraId="52880C95" w14:textId="77777777" w:rsidR="000A2F17" w:rsidRPr="004D53BC" w:rsidRDefault="000A2F17" w:rsidP="008A0A67">
            <w:r w:rsidRPr="004D53BC">
              <w:t>Pozycja planu</w:t>
            </w:r>
          </w:p>
        </w:tc>
        <w:tc>
          <w:tcPr>
            <w:tcW w:w="1999" w:type="dxa"/>
          </w:tcPr>
          <w:p w14:paraId="48579103" w14:textId="77777777" w:rsidR="000A2F17" w:rsidRPr="004D53BC" w:rsidRDefault="000A2F17" w:rsidP="008A0A67">
            <w:r w:rsidRPr="004D53BC">
              <w:t>Przedmiot zamówienia</w:t>
            </w:r>
          </w:p>
        </w:tc>
        <w:tc>
          <w:tcPr>
            <w:tcW w:w="1999" w:type="dxa"/>
          </w:tcPr>
          <w:p w14:paraId="6262F49B" w14:textId="77777777" w:rsidR="000A2F17" w:rsidRPr="004D53BC" w:rsidRDefault="000A2F17" w:rsidP="008A0A67">
            <w:r>
              <w:t>Przewidywany tryb albo procedura udzielenia zamówienia</w:t>
            </w:r>
          </w:p>
        </w:tc>
        <w:tc>
          <w:tcPr>
            <w:tcW w:w="1999" w:type="dxa"/>
          </w:tcPr>
          <w:p w14:paraId="094EDA52" w14:textId="77777777" w:rsidR="000A2F17" w:rsidRPr="004D53BC" w:rsidRDefault="000A2F17" w:rsidP="008A0A67">
            <w:r>
              <w:t>Orientacyjna wartość zamówienia</w:t>
            </w:r>
          </w:p>
        </w:tc>
        <w:tc>
          <w:tcPr>
            <w:tcW w:w="1999" w:type="dxa"/>
          </w:tcPr>
          <w:p w14:paraId="311A2081" w14:textId="77777777" w:rsidR="000A2F17" w:rsidRPr="004D53BC" w:rsidRDefault="000A2F17" w:rsidP="008A0A67">
            <w:r>
              <w:t>Przewidywany termin wszczęcia postępowania</w:t>
            </w:r>
          </w:p>
        </w:tc>
        <w:tc>
          <w:tcPr>
            <w:tcW w:w="1999" w:type="dxa"/>
          </w:tcPr>
          <w:p w14:paraId="525DCEDA" w14:textId="77777777" w:rsidR="000A2F17" w:rsidRPr="004D53BC" w:rsidRDefault="000A2F17" w:rsidP="008A0A67">
            <w:r>
              <w:t>Informacje dodatkowe</w:t>
            </w:r>
          </w:p>
        </w:tc>
        <w:tc>
          <w:tcPr>
            <w:tcW w:w="2000" w:type="dxa"/>
          </w:tcPr>
          <w:p w14:paraId="73D560CD" w14:textId="77777777" w:rsidR="000A2F17" w:rsidRPr="004D53BC" w:rsidRDefault="000A2F17" w:rsidP="008A0A67">
            <w:r>
              <w:t>Informacje na temat aktualizacji</w:t>
            </w:r>
          </w:p>
        </w:tc>
      </w:tr>
      <w:tr w:rsidR="000A2F17" w14:paraId="30A84D9B" w14:textId="77777777" w:rsidTr="008A0A67">
        <w:tc>
          <w:tcPr>
            <w:tcW w:w="1999" w:type="dxa"/>
          </w:tcPr>
          <w:p w14:paraId="10738599" w14:textId="77777777" w:rsidR="000A2F17" w:rsidRPr="004D53BC" w:rsidRDefault="000A2F17" w:rsidP="008A0A67">
            <w:pPr>
              <w:jc w:val="center"/>
            </w:pPr>
            <w:r>
              <w:t>1</w:t>
            </w:r>
          </w:p>
        </w:tc>
        <w:tc>
          <w:tcPr>
            <w:tcW w:w="1999" w:type="dxa"/>
          </w:tcPr>
          <w:p w14:paraId="3AD90A43" w14:textId="77777777" w:rsidR="000A2F17" w:rsidRPr="004D53BC" w:rsidRDefault="000A2F17" w:rsidP="008A0A67">
            <w:pPr>
              <w:jc w:val="center"/>
            </w:pPr>
            <w:r>
              <w:t>2</w:t>
            </w:r>
          </w:p>
        </w:tc>
        <w:tc>
          <w:tcPr>
            <w:tcW w:w="1999" w:type="dxa"/>
          </w:tcPr>
          <w:p w14:paraId="336B715A" w14:textId="77777777" w:rsidR="000A2F17" w:rsidRPr="004D53BC" w:rsidRDefault="000A2F17" w:rsidP="008A0A67">
            <w:pPr>
              <w:jc w:val="center"/>
            </w:pPr>
            <w:r>
              <w:t>3</w:t>
            </w:r>
          </w:p>
        </w:tc>
        <w:tc>
          <w:tcPr>
            <w:tcW w:w="1999" w:type="dxa"/>
          </w:tcPr>
          <w:p w14:paraId="3BE84856" w14:textId="77777777" w:rsidR="000A2F17" w:rsidRPr="004D53BC" w:rsidRDefault="000A2F17" w:rsidP="008A0A67">
            <w:pPr>
              <w:jc w:val="center"/>
            </w:pPr>
            <w:r>
              <w:t>4</w:t>
            </w:r>
          </w:p>
        </w:tc>
        <w:tc>
          <w:tcPr>
            <w:tcW w:w="1999" w:type="dxa"/>
          </w:tcPr>
          <w:p w14:paraId="592BDF63" w14:textId="77777777" w:rsidR="000A2F17" w:rsidRPr="004D53BC" w:rsidRDefault="000A2F17" w:rsidP="008A0A67">
            <w:pPr>
              <w:jc w:val="center"/>
            </w:pPr>
            <w:r>
              <w:t>5</w:t>
            </w:r>
          </w:p>
        </w:tc>
        <w:tc>
          <w:tcPr>
            <w:tcW w:w="1999" w:type="dxa"/>
          </w:tcPr>
          <w:p w14:paraId="0325B222" w14:textId="77777777" w:rsidR="000A2F17" w:rsidRPr="004D53BC" w:rsidRDefault="000A2F17" w:rsidP="008A0A67">
            <w:pPr>
              <w:jc w:val="center"/>
            </w:pPr>
            <w:r>
              <w:t>6</w:t>
            </w:r>
          </w:p>
        </w:tc>
        <w:tc>
          <w:tcPr>
            <w:tcW w:w="2000" w:type="dxa"/>
          </w:tcPr>
          <w:p w14:paraId="582F7BAC" w14:textId="77777777" w:rsidR="000A2F17" w:rsidRPr="004D53BC" w:rsidRDefault="000A2F17" w:rsidP="008A0A67">
            <w:pPr>
              <w:jc w:val="center"/>
            </w:pPr>
            <w:r>
              <w:t>7</w:t>
            </w:r>
          </w:p>
        </w:tc>
      </w:tr>
      <w:tr w:rsidR="000A2F17" w14:paraId="359710DB" w14:textId="77777777" w:rsidTr="008A0A67">
        <w:tc>
          <w:tcPr>
            <w:tcW w:w="13994" w:type="dxa"/>
            <w:gridSpan w:val="7"/>
            <w:shd w:val="clear" w:color="auto" w:fill="E8E8E8" w:themeFill="background2"/>
          </w:tcPr>
          <w:p w14:paraId="43B5EECD" w14:textId="77777777" w:rsidR="000A2F17" w:rsidRDefault="000A2F17" w:rsidP="008A0A67">
            <w:pPr>
              <w:jc w:val="center"/>
            </w:pPr>
            <w:r>
              <w:t>1 .  R O B O T Y  B U D O W L A N E</w:t>
            </w:r>
          </w:p>
        </w:tc>
      </w:tr>
      <w:tr w:rsidR="000A2F17" w14:paraId="4D37B701" w14:textId="77777777" w:rsidTr="008A0A67">
        <w:tc>
          <w:tcPr>
            <w:tcW w:w="1999" w:type="dxa"/>
          </w:tcPr>
          <w:p w14:paraId="7F6E67FD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</w:tcPr>
          <w:p w14:paraId="49984B39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</w:tcPr>
          <w:p w14:paraId="728A9C5A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</w:tcPr>
          <w:p w14:paraId="4A9D0FF2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</w:tcPr>
          <w:p w14:paraId="06799C72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</w:tcPr>
          <w:p w14:paraId="0273799D" w14:textId="77777777" w:rsidR="000A2F17" w:rsidRDefault="000A2F17" w:rsidP="008A0A67">
            <w:pPr>
              <w:jc w:val="center"/>
            </w:pPr>
          </w:p>
        </w:tc>
        <w:tc>
          <w:tcPr>
            <w:tcW w:w="2000" w:type="dxa"/>
          </w:tcPr>
          <w:p w14:paraId="230D385B" w14:textId="77777777" w:rsidR="000A2F17" w:rsidRDefault="000A2F17" w:rsidP="008A0A67">
            <w:pPr>
              <w:jc w:val="center"/>
            </w:pPr>
          </w:p>
        </w:tc>
      </w:tr>
      <w:tr w:rsidR="000A2F17" w14:paraId="2825F162" w14:textId="77777777" w:rsidTr="008A0A67">
        <w:tc>
          <w:tcPr>
            <w:tcW w:w="13994" w:type="dxa"/>
            <w:gridSpan w:val="7"/>
            <w:shd w:val="clear" w:color="auto" w:fill="E8E8E8" w:themeFill="background2"/>
          </w:tcPr>
          <w:p w14:paraId="6D7477D4" w14:textId="77777777" w:rsidR="000A2F17" w:rsidRDefault="000A2F17" w:rsidP="008A0A67">
            <w:pPr>
              <w:jc w:val="center"/>
            </w:pPr>
            <w:r>
              <w:t>2 .   D O S T A W Y</w:t>
            </w:r>
          </w:p>
        </w:tc>
      </w:tr>
      <w:tr w:rsidR="000A2F17" w14:paraId="01AD22E5" w14:textId="77777777" w:rsidTr="008A0A67">
        <w:tc>
          <w:tcPr>
            <w:tcW w:w="1999" w:type="dxa"/>
            <w:shd w:val="clear" w:color="auto" w:fill="auto"/>
          </w:tcPr>
          <w:p w14:paraId="52AA0FB2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61290A5C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7E7F5E6F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7756C18E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564C60E4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4B2DF1DB" w14:textId="77777777" w:rsidR="000A2F17" w:rsidRDefault="000A2F17" w:rsidP="008A0A67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14:paraId="3CA42F08" w14:textId="77777777" w:rsidR="000A2F17" w:rsidRDefault="000A2F17" w:rsidP="008A0A67">
            <w:pPr>
              <w:jc w:val="center"/>
            </w:pPr>
          </w:p>
        </w:tc>
      </w:tr>
      <w:tr w:rsidR="000A2F17" w14:paraId="7940DC3F" w14:textId="77777777" w:rsidTr="008A0A67">
        <w:tc>
          <w:tcPr>
            <w:tcW w:w="13994" w:type="dxa"/>
            <w:gridSpan w:val="7"/>
            <w:shd w:val="clear" w:color="auto" w:fill="E8E8E8" w:themeFill="background2"/>
          </w:tcPr>
          <w:p w14:paraId="6A206EA0" w14:textId="77777777" w:rsidR="000A2F17" w:rsidRDefault="000A2F17" w:rsidP="008A0A67">
            <w:pPr>
              <w:jc w:val="center"/>
            </w:pPr>
            <w:r>
              <w:t>3 .  U S Ł U G I</w:t>
            </w:r>
          </w:p>
        </w:tc>
      </w:tr>
      <w:tr w:rsidR="000A2F17" w14:paraId="317D56FC" w14:textId="77777777" w:rsidTr="008A0A67">
        <w:tc>
          <w:tcPr>
            <w:tcW w:w="1999" w:type="dxa"/>
            <w:shd w:val="clear" w:color="auto" w:fill="auto"/>
          </w:tcPr>
          <w:p w14:paraId="484E51D9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7FA6E07F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3FFF7334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45F37086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2730AE55" w14:textId="77777777" w:rsidR="000A2F17" w:rsidRDefault="000A2F17" w:rsidP="008A0A67">
            <w:pPr>
              <w:jc w:val="center"/>
            </w:pPr>
          </w:p>
        </w:tc>
        <w:tc>
          <w:tcPr>
            <w:tcW w:w="1999" w:type="dxa"/>
            <w:shd w:val="clear" w:color="auto" w:fill="auto"/>
          </w:tcPr>
          <w:p w14:paraId="119CAAB4" w14:textId="77777777" w:rsidR="000A2F17" w:rsidRDefault="000A2F17" w:rsidP="008A0A67">
            <w:pPr>
              <w:jc w:val="center"/>
            </w:pPr>
          </w:p>
        </w:tc>
        <w:tc>
          <w:tcPr>
            <w:tcW w:w="2000" w:type="dxa"/>
            <w:shd w:val="clear" w:color="auto" w:fill="auto"/>
          </w:tcPr>
          <w:p w14:paraId="424D7B3B" w14:textId="77777777" w:rsidR="000A2F17" w:rsidRDefault="000A2F17" w:rsidP="008A0A67">
            <w:pPr>
              <w:jc w:val="center"/>
            </w:pPr>
          </w:p>
        </w:tc>
      </w:tr>
    </w:tbl>
    <w:p w14:paraId="38678754" w14:textId="77777777" w:rsidR="000A2F17" w:rsidRPr="001216A1" w:rsidRDefault="000A2F17" w:rsidP="001216A1">
      <w:pPr>
        <w:rPr>
          <w:sz w:val="24"/>
          <w:szCs w:val="24"/>
        </w:rPr>
      </w:pPr>
    </w:p>
    <w:sectPr w:rsidR="000A2F17" w:rsidRPr="001216A1" w:rsidSect="00380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A1"/>
    <w:rsid w:val="000A2F17"/>
    <w:rsid w:val="000F4234"/>
    <w:rsid w:val="001207C5"/>
    <w:rsid w:val="001216A1"/>
    <w:rsid w:val="00226F63"/>
    <w:rsid w:val="002D78BA"/>
    <w:rsid w:val="00303784"/>
    <w:rsid w:val="00380CAE"/>
    <w:rsid w:val="00495814"/>
    <w:rsid w:val="004B3225"/>
    <w:rsid w:val="004C1554"/>
    <w:rsid w:val="004D53BC"/>
    <w:rsid w:val="006710ED"/>
    <w:rsid w:val="006B1A9C"/>
    <w:rsid w:val="0070204B"/>
    <w:rsid w:val="00794AE6"/>
    <w:rsid w:val="008D4970"/>
    <w:rsid w:val="008F67E1"/>
    <w:rsid w:val="00A27614"/>
    <w:rsid w:val="00A320A9"/>
    <w:rsid w:val="00AE6542"/>
    <w:rsid w:val="00C00836"/>
    <w:rsid w:val="00C10143"/>
    <w:rsid w:val="00C539EC"/>
    <w:rsid w:val="00C96219"/>
    <w:rsid w:val="00E0322D"/>
    <w:rsid w:val="00E54643"/>
    <w:rsid w:val="00E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FDE5"/>
  <w15:chartTrackingRefBased/>
  <w15:docId w15:val="{2273AEFB-6B3C-428D-8DD3-8C58D608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1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1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1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1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1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1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1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1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1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1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1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16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16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16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16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16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16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1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1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1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16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16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16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1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16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16A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2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16A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.psse.przasnysz@sanepid.gov.pl" TargetMode="External"/><Relationship Id="rId4" Type="http://schemas.openxmlformats.org/officeDocument/2006/relationships/hyperlink" Target="https://www.gov.pl/web/psse-przasnys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Przasnysz - Maria Śliwińska</dc:creator>
  <cp:keywords/>
  <dc:description/>
  <cp:lastModifiedBy>PSSE Przasnysz - Maria Śliwińska</cp:lastModifiedBy>
  <cp:revision>23</cp:revision>
  <cp:lastPrinted>2024-04-09T10:57:00Z</cp:lastPrinted>
  <dcterms:created xsi:type="dcterms:W3CDTF">2024-04-09T08:31:00Z</dcterms:created>
  <dcterms:modified xsi:type="dcterms:W3CDTF">2024-04-09T11:14:00Z</dcterms:modified>
</cp:coreProperties>
</file>