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171C" w14:textId="46EADE52" w:rsidR="00B0672C" w:rsidRPr="009B2FFC" w:rsidRDefault="00B0672C" w:rsidP="00464A56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222DA0">
        <w:rPr>
          <w:rFonts w:cstheme="minorHAnsi"/>
          <w:b/>
          <w:color w:val="FF0000"/>
          <w:sz w:val="24"/>
          <w:szCs w:val="24"/>
        </w:rPr>
        <w:t xml:space="preserve">                  </w:t>
      </w:r>
      <w:r w:rsidRPr="009B2FFC">
        <w:rPr>
          <w:rFonts w:cstheme="minorHAnsi"/>
          <w:b/>
          <w:color w:val="FF0000"/>
          <w:sz w:val="24"/>
          <w:szCs w:val="24"/>
        </w:rPr>
        <w:t xml:space="preserve"> </w:t>
      </w:r>
      <w:r w:rsidRPr="009B2FFC">
        <w:rPr>
          <w:rFonts w:cstheme="minorHAnsi"/>
          <w:b/>
          <w:sz w:val="24"/>
          <w:szCs w:val="24"/>
        </w:rPr>
        <w:t xml:space="preserve">Załącznik nr 3 </w:t>
      </w:r>
      <w:r w:rsidR="00464A56">
        <w:rPr>
          <w:rFonts w:cstheme="minorHAnsi"/>
          <w:b/>
          <w:sz w:val="24"/>
          <w:szCs w:val="24"/>
        </w:rPr>
        <w:t>do Zapytania ofertowego</w:t>
      </w:r>
    </w:p>
    <w:p w14:paraId="2CEDB481" w14:textId="384E8398" w:rsidR="00B0672C" w:rsidRPr="009B2FFC" w:rsidRDefault="00222DA0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Wzór </w:t>
      </w:r>
      <w:r w:rsidR="00B0672C" w:rsidRPr="009B2FFC">
        <w:rPr>
          <w:rFonts w:cstheme="minorHAnsi"/>
          <w:b/>
          <w:sz w:val="24"/>
          <w:szCs w:val="24"/>
        </w:rPr>
        <w:t>Umow</w:t>
      </w:r>
      <w:r>
        <w:rPr>
          <w:rFonts w:cstheme="minorHAnsi"/>
          <w:b/>
          <w:sz w:val="24"/>
          <w:szCs w:val="24"/>
        </w:rPr>
        <w:t>y</w:t>
      </w:r>
      <w:r w:rsidR="00B0672C" w:rsidRPr="009B2FFC">
        <w:rPr>
          <w:rFonts w:cstheme="minorHAnsi"/>
          <w:b/>
          <w:sz w:val="24"/>
          <w:szCs w:val="24"/>
        </w:rPr>
        <w:t xml:space="preserve">  NR … …/202</w:t>
      </w:r>
      <w:r w:rsidR="00464A56">
        <w:rPr>
          <w:rFonts w:cstheme="minorHAnsi"/>
          <w:b/>
          <w:sz w:val="24"/>
          <w:szCs w:val="24"/>
        </w:rPr>
        <w:t>4</w:t>
      </w:r>
    </w:p>
    <w:p w14:paraId="36328D9C" w14:textId="26E625EC" w:rsidR="00B0672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 xml:space="preserve">do zapytania ofertowego nr </w:t>
      </w:r>
      <w:r w:rsidR="00106C1B" w:rsidRPr="009B2FFC">
        <w:rPr>
          <w:rFonts w:cstheme="minorHAnsi"/>
          <w:b/>
          <w:sz w:val="24"/>
          <w:szCs w:val="24"/>
        </w:rPr>
        <w:t>3017-7.</w:t>
      </w:r>
      <w:r w:rsidRPr="009B2FFC">
        <w:rPr>
          <w:rFonts w:cstheme="minorHAnsi"/>
          <w:b/>
          <w:sz w:val="24"/>
          <w:szCs w:val="24"/>
        </w:rPr>
        <w:t xml:space="preserve"> 262.</w:t>
      </w:r>
      <w:r w:rsidR="00464A56">
        <w:rPr>
          <w:rFonts w:cstheme="minorHAnsi"/>
          <w:b/>
          <w:sz w:val="24"/>
          <w:szCs w:val="24"/>
        </w:rPr>
        <w:t>7</w:t>
      </w:r>
      <w:r w:rsidRPr="009B2FFC">
        <w:rPr>
          <w:rFonts w:cstheme="minorHAnsi"/>
          <w:b/>
          <w:sz w:val="24"/>
          <w:szCs w:val="24"/>
        </w:rPr>
        <w:t>.202</w:t>
      </w:r>
      <w:r w:rsidR="00464A56">
        <w:rPr>
          <w:rFonts w:cstheme="minorHAnsi"/>
          <w:b/>
          <w:sz w:val="24"/>
          <w:szCs w:val="24"/>
        </w:rPr>
        <w:t>4</w:t>
      </w:r>
    </w:p>
    <w:p w14:paraId="67707FA3" w14:textId="2F42CA33" w:rsidR="00B0672C" w:rsidRDefault="00B0672C" w:rsidP="00B0672C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>zawarta w dniu … … … 202</w:t>
      </w:r>
      <w:r w:rsidR="00464A56">
        <w:rPr>
          <w:rFonts w:cstheme="minorHAnsi"/>
          <w:bCs/>
          <w:sz w:val="24"/>
          <w:szCs w:val="24"/>
        </w:rPr>
        <w:t>4</w:t>
      </w:r>
      <w:r w:rsidRPr="009B2FFC">
        <w:rPr>
          <w:rFonts w:cstheme="minorHAnsi"/>
          <w:bCs/>
          <w:sz w:val="24"/>
          <w:szCs w:val="24"/>
        </w:rPr>
        <w:t xml:space="preserve"> r. pomiędzy</w:t>
      </w:r>
      <w:r w:rsidR="009B2FFC" w:rsidRPr="009B2FFC">
        <w:rPr>
          <w:rFonts w:ascii="Times New Roman" w:eastAsia="Times New Roman" w:hAnsi="Times New Roman"/>
          <w:sz w:val="25"/>
          <w:szCs w:val="25"/>
        </w:rPr>
        <w:t xml:space="preserve"> </w:t>
      </w:r>
      <w:r w:rsidR="009B2FFC">
        <w:rPr>
          <w:rFonts w:ascii="Times New Roman" w:eastAsia="Times New Roman" w:hAnsi="Times New Roman"/>
          <w:sz w:val="25"/>
          <w:szCs w:val="25"/>
        </w:rPr>
        <w:t>/</w:t>
      </w:r>
      <w:r w:rsidR="009B2FFC" w:rsidRPr="009B2FFC">
        <w:rPr>
          <w:rFonts w:eastAsia="Times New Roman" w:cstheme="minorHAnsi"/>
          <w:sz w:val="24"/>
          <w:szCs w:val="24"/>
        </w:rPr>
        <w:t>zawarta z chwilą złożenia kwalifikowanego podpisu elektronicznego przez ostatnią ze Stron,  pomiędzy</w:t>
      </w:r>
      <w:r w:rsidR="009B2FFC">
        <w:rPr>
          <w:rFonts w:eastAsia="Times New Roman" w:cstheme="minorHAnsi"/>
          <w:sz w:val="24"/>
          <w:szCs w:val="24"/>
        </w:rPr>
        <w:t xml:space="preserve"> *</w:t>
      </w:r>
      <w:r w:rsidRPr="009B2FFC">
        <w:rPr>
          <w:rFonts w:cstheme="minorHAnsi"/>
          <w:bCs/>
          <w:sz w:val="24"/>
          <w:szCs w:val="24"/>
        </w:rPr>
        <w:t>;</w:t>
      </w:r>
    </w:p>
    <w:p w14:paraId="413B4369" w14:textId="77777777" w:rsidR="009B2FFC" w:rsidRPr="009B2FFC" w:rsidRDefault="009B2FFC" w:rsidP="00B0672C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61DD6B53" w14:textId="77777777" w:rsidR="00B0672C" w:rsidRPr="009B2FFC" w:rsidRDefault="00B0672C" w:rsidP="00B0672C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 xml:space="preserve">Skarbem Państwa – Prokuraturą Okręgową w Krakowie,  30-965  Kraków, ul. Mosiężnicza 2, posiadającą  numer  identyfikacji  podatkowej NIP 676-10-70-081, oraz nr Rejestru Gospodarki Narodowej REGON 000000342, reprezentowaną przez ……. – ……….., zwaną w dalszej części umowy </w:t>
      </w:r>
      <w:r w:rsidRPr="009B2FFC">
        <w:rPr>
          <w:rFonts w:cstheme="minorHAnsi"/>
          <w:b/>
          <w:bCs/>
          <w:sz w:val="24"/>
          <w:szCs w:val="24"/>
        </w:rPr>
        <w:t>„Zamawiającym”,</w:t>
      </w:r>
    </w:p>
    <w:p w14:paraId="066B4A90" w14:textId="77777777" w:rsidR="00B0672C" w:rsidRPr="009B2FFC" w:rsidRDefault="00B0672C" w:rsidP="00B0672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a </w:t>
      </w:r>
    </w:p>
    <w:p w14:paraId="5D183001" w14:textId="77777777" w:rsidR="00B0672C" w:rsidRPr="009B2FFC" w:rsidRDefault="00B0672C" w:rsidP="00B0672C">
      <w:pPr>
        <w:spacing w:line="276" w:lineRule="auto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firmą … … … … … … … … … … … … … … … … … … … … … … … … … … … …, reprezentowaną przez  … … … … … … … … </w:t>
      </w:r>
      <w:r w:rsidRPr="009B2FFC">
        <w:rPr>
          <w:rFonts w:cstheme="minorHAnsi"/>
          <w:bCs/>
          <w:sz w:val="24"/>
          <w:szCs w:val="24"/>
        </w:rPr>
        <w:t>zwaną dalszej części umowy „</w:t>
      </w:r>
      <w:r w:rsidRPr="009B2FFC">
        <w:rPr>
          <w:rFonts w:cstheme="minorHAnsi"/>
          <w:b/>
          <w:sz w:val="24"/>
          <w:szCs w:val="24"/>
        </w:rPr>
        <w:t>Wykonawcą”.</w:t>
      </w:r>
    </w:p>
    <w:p w14:paraId="3039737B" w14:textId="77777777" w:rsidR="00C62CE8" w:rsidRPr="009B2FFC" w:rsidRDefault="00C62CE8" w:rsidP="00C62CE8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</w:rPr>
      </w:pPr>
    </w:p>
    <w:p w14:paraId="79B14FD0" w14:textId="5E09B5B8" w:rsidR="00C62CE8" w:rsidRPr="009B2FFC" w:rsidRDefault="00C62CE8" w:rsidP="00C62CE8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</w:rPr>
      </w:pPr>
      <w:r w:rsidRPr="009B2FFC">
        <w:rPr>
          <w:rFonts w:eastAsia="Times New Roman" w:cstheme="minorHAnsi"/>
          <w:i/>
          <w:sz w:val="24"/>
          <w:szCs w:val="24"/>
        </w:rPr>
        <w:t>Przepisów Ustawy z dnia 1</w:t>
      </w:r>
      <w:r w:rsidR="004E700F" w:rsidRPr="009B2FFC">
        <w:rPr>
          <w:rFonts w:eastAsia="Times New Roman" w:cstheme="minorHAnsi"/>
          <w:i/>
          <w:sz w:val="24"/>
          <w:szCs w:val="24"/>
        </w:rPr>
        <w:t>1</w:t>
      </w:r>
      <w:r w:rsidRPr="009B2FFC">
        <w:rPr>
          <w:rFonts w:eastAsia="Times New Roman" w:cstheme="minorHAnsi"/>
          <w:i/>
          <w:sz w:val="24"/>
          <w:szCs w:val="24"/>
        </w:rPr>
        <w:t xml:space="preserve"> września 2019r. Prawo zamówień publicznych ( Dz. U. z 20</w:t>
      </w:r>
      <w:r w:rsidR="00106C1B" w:rsidRPr="009B2FFC">
        <w:rPr>
          <w:rFonts w:eastAsia="Times New Roman" w:cstheme="minorHAnsi"/>
          <w:i/>
          <w:sz w:val="24"/>
          <w:szCs w:val="24"/>
        </w:rPr>
        <w:t>2</w:t>
      </w:r>
      <w:r w:rsidR="00464A56">
        <w:rPr>
          <w:rFonts w:eastAsia="Times New Roman" w:cstheme="minorHAnsi"/>
          <w:i/>
          <w:sz w:val="24"/>
          <w:szCs w:val="24"/>
        </w:rPr>
        <w:t>3</w:t>
      </w:r>
      <w:r w:rsidRPr="009B2FFC">
        <w:rPr>
          <w:rFonts w:eastAsia="Times New Roman" w:cstheme="minorHAnsi"/>
          <w:i/>
          <w:sz w:val="24"/>
          <w:szCs w:val="24"/>
        </w:rPr>
        <w:t xml:space="preserve"> r. poz. </w:t>
      </w:r>
      <w:r w:rsidR="00106C1B" w:rsidRPr="009B2FFC">
        <w:rPr>
          <w:rFonts w:eastAsia="Times New Roman" w:cstheme="minorHAnsi"/>
          <w:i/>
          <w:sz w:val="24"/>
          <w:szCs w:val="24"/>
        </w:rPr>
        <w:t>1</w:t>
      </w:r>
      <w:r w:rsidR="00464A56">
        <w:rPr>
          <w:rFonts w:eastAsia="Times New Roman" w:cstheme="minorHAnsi"/>
          <w:i/>
          <w:sz w:val="24"/>
          <w:szCs w:val="24"/>
        </w:rPr>
        <w:t>605</w:t>
      </w:r>
      <w:r w:rsidRPr="009B2FFC">
        <w:rPr>
          <w:rFonts w:eastAsia="Times New Roman" w:cstheme="minorHAnsi"/>
          <w:i/>
          <w:sz w:val="24"/>
          <w:szCs w:val="24"/>
        </w:rPr>
        <w:t xml:space="preserve"> z </w:t>
      </w:r>
      <w:r w:rsidR="00AE163D" w:rsidRPr="009B2FFC">
        <w:rPr>
          <w:rFonts w:eastAsia="Times New Roman" w:cstheme="minorHAnsi"/>
          <w:i/>
          <w:sz w:val="24"/>
          <w:szCs w:val="24"/>
        </w:rPr>
        <w:t>późn</w:t>
      </w:r>
      <w:r w:rsidRPr="009B2FFC">
        <w:rPr>
          <w:rFonts w:eastAsia="Times New Roman" w:cstheme="minorHAnsi"/>
          <w:i/>
          <w:sz w:val="24"/>
          <w:szCs w:val="24"/>
        </w:rPr>
        <w:t xml:space="preserve">.  </w:t>
      </w:r>
      <w:r w:rsidR="00AE163D" w:rsidRPr="009B2FFC">
        <w:rPr>
          <w:rFonts w:eastAsia="Times New Roman" w:cstheme="minorHAnsi"/>
          <w:i/>
          <w:sz w:val="24"/>
          <w:szCs w:val="24"/>
        </w:rPr>
        <w:t>zm.</w:t>
      </w:r>
      <w:r w:rsidRPr="009B2FFC">
        <w:rPr>
          <w:rFonts w:eastAsia="Times New Roman" w:cstheme="minorHAnsi"/>
          <w:i/>
          <w:sz w:val="24"/>
          <w:szCs w:val="24"/>
        </w:rPr>
        <w:t xml:space="preserve">) na podstawie art. 2 ust. 1 pkt. 1 nie stosuje się do niniejszej umowy. </w:t>
      </w:r>
    </w:p>
    <w:p w14:paraId="220CB122" w14:textId="77777777" w:rsidR="00D02A46" w:rsidRDefault="00D02A46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531D367" w14:textId="07A362A9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1</w:t>
      </w:r>
    </w:p>
    <w:p w14:paraId="0387DD61" w14:textId="77777777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B2FFC">
        <w:rPr>
          <w:rFonts w:cstheme="minorHAnsi"/>
          <w:b/>
          <w:bCs/>
          <w:sz w:val="24"/>
          <w:szCs w:val="24"/>
        </w:rPr>
        <w:t>Przedmiot umowy</w:t>
      </w:r>
    </w:p>
    <w:p w14:paraId="0E44863E" w14:textId="09FAB3A0" w:rsidR="00B0672C" w:rsidRPr="009B2FFC" w:rsidRDefault="00C255CD" w:rsidP="00B0672C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niniejszej umowy jest sukcesywna sprzedaż wymienionych w </w:t>
      </w:r>
      <w:r>
        <w:rPr>
          <w:rFonts w:cstheme="minorHAnsi"/>
          <w:b/>
          <w:bCs/>
          <w:sz w:val="24"/>
          <w:szCs w:val="24"/>
        </w:rPr>
        <w:t>Załączniku nr 2</w:t>
      </w:r>
      <w:r>
        <w:rPr>
          <w:rFonts w:cstheme="minorHAnsi"/>
          <w:sz w:val="24"/>
          <w:szCs w:val="24"/>
        </w:rPr>
        <w:t xml:space="preserve"> do umowy </w:t>
      </w:r>
      <w:r w:rsidRPr="00C255CD">
        <w:rPr>
          <w:rFonts w:cstheme="minorHAnsi"/>
          <w:b/>
          <w:bCs/>
          <w:sz w:val="24"/>
          <w:szCs w:val="24"/>
        </w:rPr>
        <w:t>materiałów eksploatacyjnych do drukarek</w:t>
      </w:r>
      <w:r>
        <w:rPr>
          <w:rFonts w:cstheme="minorHAnsi"/>
          <w:sz w:val="24"/>
          <w:szCs w:val="24"/>
        </w:rPr>
        <w:t xml:space="preserve"> </w:t>
      </w:r>
      <w:r w:rsidRPr="00C255CD">
        <w:rPr>
          <w:rFonts w:cstheme="minorHAnsi"/>
          <w:b/>
          <w:bCs/>
          <w:sz w:val="24"/>
          <w:szCs w:val="24"/>
        </w:rPr>
        <w:t>(</w:t>
      </w:r>
      <w:r>
        <w:rPr>
          <w:rFonts w:cstheme="minorHAnsi"/>
          <w:b/>
          <w:bCs/>
          <w:sz w:val="24"/>
          <w:szCs w:val="24"/>
        </w:rPr>
        <w:t xml:space="preserve">materiały eksploatacyjne / </w:t>
      </w:r>
      <w:r w:rsidRPr="00C255CD">
        <w:rPr>
          <w:rFonts w:cstheme="minorHAnsi"/>
          <w:b/>
          <w:bCs/>
          <w:sz w:val="24"/>
          <w:szCs w:val="24"/>
        </w:rPr>
        <w:t>towar)</w:t>
      </w:r>
      <w:r>
        <w:rPr>
          <w:rFonts w:cstheme="minorHAnsi"/>
          <w:sz w:val="24"/>
          <w:szCs w:val="24"/>
        </w:rPr>
        <w:t xml:space="preserve"> wraz z ich dostarczaniem do siedziby Zamawiającego (ul. Mosiężnicza 2, 30-965 Kraków), zgodnie z ceną, asortymentem i liczbami nie przekraczającymi podanych w Załączniku nr </w:t>
      </w:r>
      <w:r w:rsidR="004465E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do umowy</w:t>
      </w:r>
      <w:r w:rsidR="00E64E7D">
        <w:rPr>
          <w:rFonts w:cstheme="minorHAnsi"/>
          <w:sz w:val="24"/>
          <w:szCs w:val="24"/>
        </w:rPr>
        <w:t xml:space="preserve"> (Formularz Cenowy)</w:t>
      </w:r>
      <w:r>
        <w:rPr>
          <w:rFonts w:cstheme="minorHAnsi"/>
          <w:sz w:val="24"/>
          <w:szCs w:val="24"/>
        </w:rPr>
        <w:t>, który stanowi integraln</w:t>
      </w:r>
      <w:r w:rsidR="00B534EC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część umowy – co Wykonawca gwarantuje bezwzględnie.</w:t>
      </w:r>
    </w:p>
    <w:p w14:paraId="75DEAE3E" w14:textId="755BB9BB" w:rsidR="00B0672C" w:rsidRPr="009B2FFC" w:rsidRDefault="00B0672C" w:rsidP="00B0672C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Formularz ofertowy będący zał</w:t>
      </w:r>
      <w:r w:rsidR="00655FBA">
        <w:rPr>
          <w:rFonts w:cstheme="minorHAnsi"/>
          <w:sz w:val="24"/>
          <w:szCs w:val="24"/>
        </w:rPr>
        <w:t xml:space="preserve">ącznikiem </w:t>
      </w:r>
      <w:r w:rsidRPr="009B2FFC">
        <w:rPr>
          <w:rFonts w:cstheme="minorHAnsi"/>
          <w:sz w:val="24"/>
          <w:szCs w:val="24"/>
        </w:rPr>
        <w:t>nr 1  oraz formularz cenowy będący załącznikiem nr 2 Wykonawcy z dnia … … … do niniejszej umowy stanowią jej integralną część.</w:t>
      </w:r>
    </w:p>
    <w:p w14:paraId="7ACF89CA" w14:textId="77777777" w:rsidR="00B0672C" w:rsidRPr="009B2FFC" w:rsidRDefault="00B0672C" w:rsidP="00B0672C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Cena  zawiera w sobie koszty materiałów eksploatacyjnych objętych zamówieniem oraz koszty transportu do siedziby Zamawiającego wraz z wyładunkiem i złożeniem </w:t>
      </w:r>
      <w:r w:rsidRPr="009B2FFC">
        <w:rPr>
          <w:rFonts w:cstheme="minorHAnsi"/>
          <w:sz w:val="24"/>
          <w:szCs w:val="24"/>
        </w:rPr>
        <w:br/>
        <w:t>w miejscu wskazanym przez Zamawiającego.</w:t>
      </w:r>
    </w:p>
    <w:p w14:paraId="7D9446A1" w14:textId="77777777" w:rsidR="00B33F08" w:rsidRDefault="00B33F08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0D7FDC2" w14:textId="0D57D508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2</w:t>
      </w:r>
    </w:p>
    <w:p w14:paraId="392ED7A4" w14:textId="77777777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Okres obowiązywania umowy</w:t>
      </w:r>
    </w:p>
    <w:p w14:paraId="55137216" w14:textId="07F0052F" w:rsidR="00B0672C" w:rsidRPr="009B2FFC" w:rsidRDefault="00B0672C" w:rsidP="00B0672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Niniejsza umowa została zawarta na czas określony tj.</w:t>
      </w:r>
      <w:r w:rsidR="009B2FFC" w:rsidRPr="009B2FFC">
        <w:rPr>
          <w:rFonts w:cstheme="minorHAnsi"/>
          <w:sz w:val="24"/>
          <w:szCs w:val="24"/>
        </w:rPr>
        <w:t xml:space="preserve"> </w:t>
      </w:r>
      <w:r w:rsidRPr="009B2FFC">
        <w:rPr>
          <w:rFonts w:cstheme="minorHAnsi"/>
          <w:sz w:val="24"/>
          <w:szCs w:val="24"/>
        </w:rPr>
        <w:t>od dnia zawarcia umowy</w:t>
      </w:r>
      <w:r w:rsidR="009B2FFC" w:rsidRPr="009B2FFC">
        <w:rPr>
          <w:rFonts w:cstheme="minorHAnsi"/>
          <w:sz w:val="24"/>
          <w:szCs w:val="24"/>
        </w:rPr>
        <w:t xml:space="preserve"> </w:t>
      </w:r>
      <w:r w:rsidRPr="009B2FFC">
        <w:rPr>
          <w:rFonts w:cstheme="minorHAnsi"/>
          <w:b/>
          <w:bCs/>
          <w:sz w:val="24"/>
          <w:szCs w:val="24"/>
        </w:rPr>
        <w:t>do dnia</w:t>
      </w:r>
      <w:r w:rsidR="009B2FFC" w:rsidRPr="009B2FFC">
        <w:rPr>
          <w:rFonts w:cstheme="minorHAnsi"/>
          <w:b/>
          <w:bCs/>
          <w:sz w:val="24"/>
          <w:szCs w:val="24"/>
        </w:rPr>
        <w:t xml:space="preserve"> </w:t>
      </w:r>
      <w:r w:rsidR="00D02A46" w:rsidRPr="00D02A46">
        <w:rPr>
          <w:rFonts w:cstheme="minorHAnsi"/>
          <w:b/>
          <w:bCs/>
          <w:sz w:val="24"/>
          <w:szCs w:val="24"/>
          <w:highlight w:val="yellow"/>
        </w:rPr>
        <w:t xml:space="preserve">………………………… </w:t>
      </w:r>
      <w:r w:rsidRPr="00D02A46">
        <w:rPr>
          <w:rFonts w:cstheme="minorHAnsi"/>
          <w:b/>
          <w:bCs/>
          <w:sz w:val="24"/>
          <w:szCs w:val="24"/>
          <w:highlight w:val="yellow"/>
        </w:rPr>
        <w:t>r</w:t>
      </w:r>
      <w:r w:rsidRPr="00D02A46">
        <w:rPr>
          <w:rFonts w:cstheme="minorHAnsi"/>
          <w:sz w:val="24"/>
          <w:szCs w:val="24"/>
          <w:highlight w:val="yellow"/>
        </w:rPr>
        <w:t>.</w:t>
      </w:r>
      <w:r w:rsidR="00B33F08">
        <w:rPr>
          <w:rFonts w:cstheme="minorHAnsi"/>
          <w:sz w:val="24"/>
          <w:szCs w:val="24"/>
        </w:rPr>
        <w:t xml:space="preserve"> </w:t>
      </w:r>
      <w:r w:rsidR="00B33F08" w:rsidRPr="00B33F08">
        <w:rPr>
          <w:rFonts w:cstheme="minorHAnsi"/>
          <w:sz w:val="24"/>
          <w:szCs w:val="24"/>
        </w:rPr>
        <w:t>albo do momentu wykorzystania</w:t>
      </w:r>
      <w:r w:rsidR="00B33F08">
        <w:rPr>
          <w:rFonts w:cstheme="minorHAnsi"/>
          <w:sz w:val="24"/>
          <w:szCs w:val="24"/>
        </w:rPr>
        <w:t xml:space="preserve"> </w:t>
      </w:r>
      <w:r w:rsidR="00B33F08" w:rsidRPr="00B33F08">
        <w:rPr>
          <w:rFonts w:cstheme="minorHAnsi"/>
          <w:sz w:val="24"/>
          <w:szCs w:val="24"/>
        </w:rPr>
        <w:t xml:space="preserve">kwoty przeznaczonej na sfinansowanie zamówienia, określonej w § </w:t>
      </w:r>
      <w:r w:rsidR="00B33F08">
        <w:rPr>
          <w:rFonts w:cstheme="minorHAnsi"/>
          <w:sz w:val="24"/>
          <w:szCs w:val="24"/>
        </w:rPr>
        <w:t>7</w:t>
      </w:r>
      <w:r w:rsidR="00B33F08" w:rsidRPr="00B33F08">
        <w:rPr>
          <w:rFonts w:cstheme="minorHAnsi"/>
          <w:sz w:val="24"/>
          <w:szCs w:val="24"/>
        </w:rPr>
        <w:t xml:space="preserve"> umowy, w zależności od tego, które zdarzenie nastąpi jako pierwsze.</w:t>
      </w:r>
    </w:p>
    <w:p w14:paraId="5C9B6701" w14:textId="77777777" w:rsidR="00655D24" w:rsidRDefault="00655D24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A465440" w14:textId="77777777" w:rsidR="00655D24" w:rsidRDefault="00655D24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06E3B484" w14:textId="77777777" w:rsidR="00F80CC9" w:rsidRDefault="00F80CC9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0EBF6479" w14:textId="6A883846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lastRenderedPageBreak/>
        <w:sym w:font="Times New Roman" w:char="00A7"/>
      </w:r>
      <w:r w:rsidRPr="009B2FFC">
        <w:rPr>
          <w:rFonts w:cstheme="minorHAnsi"/>
          <w:b/>
          <w:sz w:val="24"/>
          <w:szCs w:val="24"/>
        </w:rPr>
        <w:t xml:space="preserve"> 3</w:t>
      </w:r>
    </w:p>
    <w:p w14:paraId="5F7E2144" w14:textId="77777777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B2FFC">
        <w:rPr>
          <w:rFonts w:cstheme="minorHAnsi"/>
          <w:b/>
          <w:bCs/>
          <w:sz w:val="24"/>
          <w:szCs w:val="24"/>
        </w:rPr>
        <w:t>Termin i warunki dostawy</w:t>
      </w:r>
    </w:p>
    <w:p w14:paraId="04CF0719" w14:textId="6D14C0B7" w:rsidR="00B0672C" w:rsidRPr="009B2FFC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Realizacja przedmiotu umowy będzie następować sukcesywnie, zgodnie </w:t>
      </w:r>
      <w:r w:rsidR="00407C83" w:rsidRPr="009B2FFC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>z zamówieniami częściowymi składanymi przez Zamawiającego, po cenach jednostkowych zawartych w formularzu cenowym, przez cały okres obowiązywania umowy.</w:t>
      </w:r>
    </w:p>
    <w:p w14:paraId="154FF1F2" w14:textId="40EBD6A5" w:rsidR="00B0672C" w:rsidRPr="009B2FFC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Wykonawca  zobowiązuje  się  dostarczyć  do siedziby Zamawiającego przedmiot  umowy określony w formularzu cenowym, w terminie </w:t>
      </w:r>
      <w:r w:rsidRPr="00492ED5">
        <w:rPr>
          <w:rFonts w:cstheme="minorHAnsi"/>
          <w:b/>
          <w:bCs/>
          <w:sz w:val="24"/>
          <w:szCs w:val="24"/>
        </w:rPr>
        <w:t>3 dni</w:t>
      </w:r>
      <w:r w:rsidRPr="009B2FFC">
        <w:rPr>
          <w:rFonts w:cstheme="minorHAnsi"/>
          <w:sz w:val="24"/>
          <w:szCs w:val="24"/>
        </w:rPr>
        <w:t xml:space="preserve"> od zgłoszenia zamówienia telefonicznie</w:t>
      </w:r>
      <w:r w:rsidR="00C75ADE">
        <w:rPr>
          <w:rFonts w:cstheme="minorHAnsi"/>
          <w:sz w:val="24"/>
          <w:szCs w:val="24"/>
        </w:rPr>
        <w:t xml:space="preserve"> lub</w:t>
      </w:r>
      <w:r w:rsidRPr="009B2FFC">
        <w:rPr>
          <w:rFonts w:cstheme="minorHAnsi"/>
          <w:sz w:val="24"/>
          <w:szCs w:val="24"/>
        </w:rPr>
        <w:t xml:space="preserve"> drogą elektroniczną, w ilościach wskazanych przez Zamawiającego </w:t>
      </w:r>
      <w:r w:rsidR="00C75ADE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 xml:space="preserve">w zamówieniu częściowym. </w:t>
      </w:r>
    </w:p>
    <w:p w14:paraId="37019CAB" w14:textId="10DBA84F" w:rsidR="00B0672C" w:rsidRPr="009B2FFC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Zamawiający zastrzega sobie prawo zmiany ilości asortymentu objętego zamówieniem, </w:t>
      </w:r>
      <w:r w:rsidR="00407C83" w:rsidRPr="009B2FFC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>a ujętego w formularzu cenowym, w ramach wynagrodzenia określonego w § 7 ust.1.</w:t>
      </w:r>
    </w:p>
    <w:p w14:paraId="53E41819" w14:textId="77777777" w:rsidR="00B0672C" w:rsidRPr="009B2FFC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Zamawiający ma prawo odmowy przyjęcia dostawy w przypadku, w którym dostarczony towar jest niezgodny ze złożonym zamówieniem częściowym, i ofertą złożoną przez Wykonawcę.</w:t>
      </w:r>
    </w:p>
    <w:p w14:paraId="707D57F6" w14:textId="09B8A0B6" w:rsidR="00B0672C" w:rsidRPr="009B2FFC" w:rsidRDefault="00B0672C" w:rsidP="00B0672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Osobą upoważnioną do kontaktów z Wykonawcą, w tym do składania zamówień oraz egzekwowania obowiązków określonych w § 4 i 5 jest Kierownik Działu ds. Informatyzacji i Analiz lub inny upoważniony pracownik Działu.</w:t>
      </w:r>
    </w:p>
    <w:p w14:paraId="0AFA21D7" w14:textId="2110CCB7" w:rsidR="00D86EEB" w:rsidRPr="009B2FFC" w:rsidRDefault="00D86EEB" w:rsidP="00B0672C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Wykonawca podczas realizacji umowy obowiązany jest przestrzegać przepisów i zasad bezpieczeństwa i higieny pracy oraz ochrony przeciwpożarowej. Dostarczony do prokuratury przedmiot zamówienia winien być składowany w taki sposób, aby była zachowana drożność ciągów komunikacyjnych (dróg ewakuacyjnych) oraz nie były zostawiane wyjścia ewakuacyjne z budynku. </w:t>
      </w:r>
    </w:p>
    <w:p w14:paraId="51525D4B" w14:textId="77777777" w:rsidR="0008172F" w:rsidRDefault="0008172F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6E633E5" w14:textId="2172EF48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4</w:t>
      </w:r>
    </w:p>
    <w:p w14:paraId="6861A344" w14:textId="77777777" w:rsidR="00B0672C" w:rsidRPr="009B2FFC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Wykonawca</w:t>
      </w:r>
      <w:r w:rsidRPr="009B2FFC">
        <w:rPr>
          <w:rFonts w:cstheme="minorHAnsi"/>
          <w:b/>
          <w:sz w:val="24"/>
          <w:szCs w:val="24"/>
        </w:rPr>
        <w:t xml:space="preserve"> </w:t>
      </w:r>
      <w:r w:rsidRPr="009B2FFC">
        <w:rPr>
          <w:rFonts w:cstheme="minorHAnsi"/>
          <w:sz w:val="24"/>
          <w:szCs w:val="24"/>
        </w:rPr>
        <w:t>jest odpowiedzialny za właściwą jakość oraz rodzaj dostarczonego przedmiotu umowy.</w:t>
      </w:r>
    </w:p>
    <w:p w14:paraId="04C1680F" w14:textId="77777777" w:rsidR="00B0672C" w:rsidRPr="009B2FFC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Wykonawca gwarantuje, iż dostarczony przedmiot umowy jest nowy, dobrej jakości oraz wolny od wad.</w:t>
      </w:r>
    </w:p>
    <w:p w14:paraId="0AC1C0B3" w14:textId="77777777" w:rsidR="00B0672C" w:rsidRPr="009B2FFC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Wykonawca udziela </w:t>
      </w:r>
      <w:r w:rsidRPr="00492ED5">
        <w:rPr>
          <w:rFonts w:cstheme="minorHAnsi"/>
          <w:b/>
          <w:bCs/>
          <w:sz w:val="24"/>
          <w:szCs w:val="24"/>
        </w:rPr>
        <w:t>12 - miesięcznej gwarancji</w:t>
      </w:r>
      <w:r w:rsidRPr="009B2FFC">
        <w:rPr>
          <w:rFonts w:cstheme="minorHAnsi"/>
          <w:sz w:val="24"/>
          <w:szCs w:val="24"/>
        </w:rPr>
        <w:t xml:space="preserve"> na dostarczony przedmiot umowy, licząc termin od daty dostawy, chyba że producent przedmiotu umowy udziela dłuższej gwarancji.</w:t>
      </w:r>
    </w:p>
    <w:p w14:paraId="460A3DD0" w14:textId="348D4F8D" w:rsidR="00B0672C" w:rsidRPr="009B2FFC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 przypadku dostawy przedmiotu umowy wykazującej baraki ilościowe w stosunku do zamówienia częściowego lub przedmiotu umownego niezgodnego z zamówieniem,</w:t>
      </w:r>
      <w:r w:rsidR="00AF1207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 xml:space="preserve">w tym o nieodpowiedniej jakości, Wykonawca będzie zobowiązany dokonać wymiany dostarczonych materiałów eksploatacyjnych na spełniające parametry zawarte </w:t>
      </w:r>
      <w:r w:rsidR="00407C83" w:rsidRPr="009B2FFC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 xml:space="preserve">w formularzu cenowym lub uzupełnić braki, w terminie 3 dni od dnia zgłoszenia niniejszego zdarzenia faksem lub drogą elektroniczną. </w:t>
      </w:r>
    </w:p>
    <w:p w14:paraId="11F2238A" w14:textId="77777777" w:rsidR="00B0672C" w:rsidRPr="009B2FFC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 okresie gwarancji Wykonawca jest zobowiązany do dostarczenia rzeczy wolnej od wad. Termin wymiany przedmiotu wadliwego na wolny od wad, w okresie o którym mowa wyżej nie może przekroczyć 3 dni od dnia zgłoszenia reklamacji.</w:t>
      </w:r>
    </w:p>
    <w:p w14:paraId="114A29D8" w14:textId="77777777" w:rsidR="00B0672C" w:rsidRPr="009B2FFC" w:rsidRDefault="00B0672C" w:rsidP="00B0672C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lastRenderedPageBreak/>
        <w:t>Zamawiający odbierze przedmiot umowy dostarczony wyłącznie w oryginalnym opakowaniu z nazwą producenta zamieszczoną na opakowaniu.</w:t>
      </w:r>
    </w:p>
    <w:p w14:paraId="65340C99" w14:textId="77777777" w:rsidR="00B0672C" w:rsidRPr="009B2FFC" w:rsidRDefault="00B0672C" w:rsidP="00B0672C">
      <w:pPr>
        <w:pStyle w:val="Bezodstpw"/>
        <w:spacing w:line="276" w:lineRule="auto"/>
        <w:ind w:left="720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 xml:space="preserve">                                   </w:t>
      </w:r>
    </w:p>
    <w:p w14:paraId="18D42E37" w14:textId="77777777" w:rsidR="00B0672C" w:rsidRPr="009B2FFC" w:rsidRDefault="00B0672C" w:rsidP="00B0672C">
      <w:pPr>
        <w:pStyle w:val="Bezodstpw"/>
        <w:spacing w:line="276" w:lineRule="auto"/>
        <w:ind w:left="360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5</w:t>
      </w:r>
    </w:p>
    <w:p w14:paraId="1EFDA549" w14:textId="77777777" w:rsidR="00B0672C" w:rsidRPr="009B2FFC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Wykonawca ponosi pełną odpowiedzialność za szkodę poniesioną przez Zamawiającego spowodowaną używaniem dostarczonego przez Wykonawcę przedmiotu umowy.</w:t>
      </w:r>
    </w:p>
    <w:p w14:paraId="03BAA8EE" w14:textId="360C359E" w:rsidR="00B0672C" w:rsidRPr="009B2FFC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Jeżeli na skutek użycia przedmiotu umowy dostarczonego przez Wykonawcę zostanie uszkodzone lub ulegnie awarii urządzenie będące w okresie pogwarancyjnym, Wykonawca zobowiązany będzie do jego naprawy w terminie 14 dni licząc termin od dnia zgłoszenia tego faktu przez Zamawiającego drogą elektroniczną.</w:t>
      </w:r>
      <w:r w:rsidR="009B2FFC">
        <w:rPr>
          <w:rFonts w:cstheme="minorHAnsi"/>
          <w:sz w:val="24"/>
          <w:szCs w:val="24"/>
        </w:rPr>
        <w:t xml:space="preserve"> </w:t>
      </w:r>
      <w:r w:rsidRPr="009B2FFC">
        <w:rPr>
          <w:rFonts w:cstheme="minorHAnsi"/>
          <w:sz w:val="24"/>
          <w:szCs w:val="24"/>
        </w:rPr>
        <w:t>W przypadku przekroczenia w/w okresu, strony uznają, że usterka jest nieusuwalna, co skutkuje obowiązkiem zwrotu przez Wykonawcę równowartości urządzenia nowego lub dostarczenia innego, sprawnego urządzenia, o parametrach co najmniej równych uszkodzonemu urządzeniu, w terminie 21 dni od zgłoszenia awarii.</w:t>
      </w:r>
    </w:p>
    <w:p w14:paraId="2AEF69E9" w14:textId="77777777" w:rsidR="00B0672C" w:rsidRPr="009B2FFC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Jeżeli na skutek awarii/uszkodzenia urządzenia, wynikłego z użycia przedmiotu umowy dostarczonego przez Wykonawcę, Zamawiający utraci gwarancję producenta urządzenia, Wykonawca przejmie obowiązki gwaranta na pozostały okres udzielonej gwarancji na warunkach określonych w ust.4.</w:t>
      </w:r>
    </w:p>
    <w:p w14:paraId="3DBED301" w14:textId="77777777" w:rsidR="00B0672C" w:rsidRPr="009B2FFC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Wykonawca zapewnia w okresie gwarancji urządzenia następujące warunki serwisu </w:t>
      </w:r>
      <w:r w:rsidRPr="009B2FFC">
        <w:rPr>
          <w:rFonts w:cstheme="minorHAnsi"/>
          <w:sz w:val="24"/>
          <w:szCs w:val="24"/>
        </w:rPr>
        <w:br/>
        <w:t>i naprawy:</w:t>
      </w:r>
    </w:p>
    <w:p w14:paraId="5CB1B284" w14:textId="77777777" w:rsidR="00B0672C" w:rsidRPr="009B2FFC" w:rsidRDefault="00B0672C" w:rsidP="00B0672C">
      <w:pPr>
        <w:pStyle w:val="Bezodstpw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czas reakcji serwisu (przystąpienia do naprawy) od zgłoszenia usterki nie dłuższy niż 2 dni,</w:t>
      </w:r>
    </w:p>
    <w:p w14:paraId="281A5409" w14:textId="77777777" w:rsidR="00B0672C" w:rsidRPr="009B2FFC" w:rsidRDefault="00B0672C" w:rsidP="00B0672C">
      <w:pPr>
        <w:pStyle w:val="Bezodstpw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naprawę urządzenia w ciągu 14 dni od momentu przystąpienia do naprawy,</w:t>
      </w:r>
    </w:p>
    <w:p w14:paraId="1516AE32" w14:textId="77777777" w:rsidR="00B0672C" w:rsidRPr="009B2FFC" w:rsidRDefault="00B0672C" w:rsidP="00B0672C">
      <w:pPr>
        <w:pStyle w:val="Bezodstpw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 przypadku niemożności wykonania naprawy w ciągu 14 dni Wykonawca dostarczy Zamawiającemu w ciągu 7 dni od upływu terminu określonego w pkt b, urządzenie sprawne o parametrach, co najmniej równych uszkodzonego urządzenia,</w:t>
      </w:r>
    </w:p>
    <w:p w14:paraId="22256E3C" w14:textId="77777777" w:rsidR="00B0672C" w:rsidRPr="009B2FFC" w:rsidRDefault="00B0672C" w:rsidP="00B0672C">
      <w:pPr>
        <w:pStyle w:val="Bezodstpw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maksymalny czas naprawy urządzenia nie może przekroczyć 14 dni od momentu przystąpienia do naprawy urządzenia. W przypadku przekroczenia w/w okresu strony uznają, że wada jest nieusuwalna, co skutkuje obowiązkiem dostarczenia nowego urządzenia przez Wykonawcę, w terminie 21 dni od momentu przystąpienia do naprawy urządzenia.</w:t>
      </w:r>
    </w:p>
    <w:p w14:paraId="1102C4DF" w14:textId="77777777" w:rsidR="00B0672C" w:rsidRPr="009B2FFC" w:rsidRDefault="00B0672C" w:rsidP="00B0672C">
      <w:pPr>
        <w:pStyle w:val="Bezodstpw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wszelkie koszty związane z naprawami gwarancyjnymi (w tym koszty wysyłki sprzętu do serwisu) ponosi Wykonawca,</w:t>
      </w:r>
    </w:p>
    <w:p w14:paraId="32476705" w14:textId="77777777" w:rsidR="00B0672C" w:rsidRPr="009B2FFC" w:rsidRDefault="00B0672C" w:rsidP="00B0672C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Wykonawca zobowiązany jest dokonywać napraw, o których mowa w ust. 2 i 3, wyłącznie z zastosowaniem części nowych i nieużywanych.</w:t>
      </w:r>
    </w:p>
    <w:p w14:paraId="7847F3A5" w14:textId="77777777" w:rsidR="00B0672C" w:rsidRPr="009B2FFC" w:rsidRDefault="00B0672C" w:rsidP="00B0672C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7B5AF00F" w14:textId="77777777" w:rsidR="00B0672C" w:rsidRPr="009B2FFC" w:rsidRDefault="00B0672C" w:rsidP="00B0672C">
      <w:pPr>
        <w:pStyle w:val="Bezodstpw"/>
        <w:spacing w:line="276" w:lineRule="auto"/>
        <w:ind w:left="360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6</w:t>
      </w:r>
    </w:p>
    <w:p w14:paraId="6AB857AC" w14:textId="77777777" w:rsidR="00B0672C" w:rsidRPr="009B2FFC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Wykonawca zapłaci Zamawiającemu kary umowne liczone od wynagrodzenia brutto określonego w § 7 ust.1:</w:t>
      </w:r>
    </w:p>
    <w:p w14:paraId="3D0854CD" w14:textId="1AFF64A7" w:rsidR="00B0672C" w:rsidRPr="009B2FFC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za każdy dzień </w:t>
      </w:r>
      <w:r w:rsidR="00C75ADE">
        <w:rPr>
          <w:rFonts w:cstheme="minorHAnsi"/>
          <w:sz w:val="24"/>
          <w:szCs w:val="24"/>
        </w:rPr>
        <w:t>zwłoki</w:t>
      </w:r>
      <w:r w:rsidRPr="009B2FFC">
        <w:rPr>
          <w:rFonts w:cstheme="minorHAnsi"/>
          <w:sz w:val="24"/>
          <w:szCs w:val="24"/>
        </w:rPr>
        <w:t xml:space="preserve"> przy realizacji dostaw częściowych w stosunku do terminu określonego w § 3 ust.2 - w wysokości 0,3%.</w:t>
      </w:r>
    </w:p>
    <w:p w14:paraId="03AA04DB" w14:textId="7919B41B" w:rsidR="00B0672C" w:rsidRPr="009B2FFC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lastRenderedPageBreak/>
        <w:t xml:space="preserve">za każdy dzień </w:t>
      </w:r>
      <w:r w:rsidR="00C75ADE">
        <w:rPr>
          <w:rFonts w:cstheme="minorHAnsi"/>
          <w:sz w:val="24"/>
          <w:szCs w:val="24"/>
        </w:rPr>
        <w:t>zwłoki</w:t>
      </w:r>
      <w:r w:rsidRPr="009B2FFC">
        <w:rPr>
          <w:rFonts w:cstheme="minorHAnsi"/>
          <w:sz w:val="24"/>
          <w:szCs w:val="24"/>
        </w:rPr>
        <w:t xml:space="preserve"> w wymianie wadliwego lub niezgodnego z umową przedmiotu umowy na nowy, wolny od wad lub odpowiadającemu zamówieniu w stosunku do terminu określonego w § 4 ust.4 - w wysokości 50 zł.</w:t>
      </w:r>
    </w:p>
    <w:p w14:paraId="2C890ADE" w14:textId="7B7C231A" w:rsidR="00B0672C" w:rsidRPr="009B2FFC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za każdy dzień </w:t>
      </w:r>
      <w:r w:rsidR="00C75ADE">
        <w:rPr>
          <w:rFonts w:cstheme="minorHAnsi"/>
          <w:sz w:val="24"/>
          <w:szCs w:val="24"/>
        </w:rPr>
        <w:t>zwłoki</w:t>
      </w:r>
      <w:r w:rsidRPr="009B2FFC">
        <w:rPr>
          <w:rFonts w:cstheme="minorHAnsi"/>
          <w:sz w:val="24"/>
          <w:szCs w:val="24"/>
        </w:rPr>
        <w:t xml:space="preserve"> w niedochowaniu terminu określonego w § 4 ust.5 - w wysokości 50 zł,</w:t>
      </w:r>
    </w:p>
    <w:p w14:paraId="2072C12A" w14:textId="77777777" w:rsidR="00B0672C" w:rsidRPr="009B2FFC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za odstąpienie przez Zamawiającego lub Wykonawcę od umowy z przyczyn obciążających Wykonawcę w wysokości 10% .</w:t>
      </w:r>
    </w:p>
    <w:p w14:paraId="6D692BEA" w14:textId="6CDC2F52" w:rsidR="00B0672C" w:rsidRPr="009B2FFC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za każdy dzień </w:t>
      </w:r>
      <w:r w:rsidR="00222DA0">
        <w:rPr>
          <w:rFonts w:cstheme="minorHAnsi"/>
          <w:sz w:val="24"/>
          <w:szCs w:val="24"/>
        </w:rPr>
        <w:t>zwłoki</w:t>
      </w:r>
      <w:r w:rsidRPr="009B2FFC">
        <w:rPr>
          <w:rFonts w:cstheme="minorHAnsi"/>
          <w:sz w:val="24"/>
          <w:szCs w:val="24"/>
        </w:rPr>
        <w:t xml:space="preserve"> w przystąpieniu do naprawy, w przypadku określonym </w:t>
      </w:r>
      <w:r w:rsidR="00AF1207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>w § 5 ust. 4 pkt a - w wysokości 50 zł.</w:t>
      </w:r>
    </w:p>
    <w:p w14:paraId="76C6B108" w14:textId="5F1B5468" w:rsidR="00B0672C" w:rsidRPr="009B2FFC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za każdy dzień </w:t>
      </w:r>
      <w:r w:rsidR="00F06D95">
        <w:rPr>
          <w:rFonts w:cstheme="minorHAnsi"/>
          <w:sz w:val="24"/>
          <w:szCs w:val="24"/>
        </w:rPr>
        <w:t>zwłoki</w:t>
      </w:r>
      <w:r w:rsidRPr="009B2FFC">
        <w:rPr>
          <w:rFonts w:cstheme="minorHAnsi"/>
          <w:sz w:val="24"/>
          <w:szCs w:val="24"/>
        </w:rPr>
        <w:t xml:space="preserve"> w wykonaniu naprawy, o której mowa w </w:t>
      </w:r>
      <w:r w:rsidRPr="009B2FFC">
        <w:rPr>
          <w:rFonts w:cstheme="minorHAnsi"/>
          <w:bCs/>
          <w:sz w:val="24"/>
          <w:szCs w:val="24"/>
        </w:rPr>
        <w:t xml:space="preserve">§ 5 ust.2 </w:t>
      </w:r>
      <w:r w:rsidRPr="009B2FFC">
        <w:rPr>
          <w:rFonts w:cstheme="minorHAnsi"/>
          <w:bCs/>
          <w:sz w:val="24"/>
          <w:szCs w:val="24"/>
        </w:rPr>
        <w:br/>
        <w:t xml:space="preserve">i ust. 4 pkt b </w:t>
      </w:r>
      <w:r w:rsidRPr="009B2FFC">
        <w:rPr>
          <w:rFonts w:cstheme="minorHAnsi"/>
          <w:sz w:val="24"/>
          <w:szCs w:val="24"/>
        </w:rPr>
        <w:t xml:space="preserve">lub realizacji obowiązku, o którym mowa w § 5 ust. 2 zdanie drugie, </w:t>
      </w:r>
      <w:r w:rsidR="00AF1207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>w wysokości 0,3% ,</w:t>
      </w:r>
    </w:p>
    <w:p w14:paraId="3F827804" w14:textId="6E621A3F" w:rsidR="00B0672C" w:rsidRPr="009B2FFC" w:rsidRDefault="00B0672C" w:rsidP="00B0672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za każdy dzień </w:t>
      </w:r>
      <w:r w:rsidR="00F06D95">
        <w:rPr>
          <w:rFonts w:cstheme="minorHAnsi"/>
          <w:sz w:val="24"/>
          <w:szCs w:val="24"/>
        </w:rPr>
        <w:t>zwłoki</w:t>
      </w:r>
      <w:r w:rsidRPr="009B2FFC">
        <w:rPr>
          <w:rFonts w:cstheme="minorHAnsi"/>
          <w:sz w:val="24"/>
          <w:szCs w:val="24"/>
        </w:rPr>
        <w:t xml:space="preserve"> w dostarczeniu urządzenia, o którym mowa w </w:t>
      </w:r>
      <w:r w:rsidRPr="009B2FFC">
        <w:rPr>
          <w:rFonts w:cstheme="minorHAnsi"/>
          <w:bCs/>
          <w:sz w:val="24"/>
          <w:szCs w:val="24"/>
        </w:rPr>
        <w:t>§ 5 ust. 4 pkt c</w:t>
      </w:r>
      <w:r w:rsidRPr="009B2FFC">
        <w:rPr>
          <w:rFonts w:cstheme="minorHAnsi"/>
          <w:sz w:val="24"/>
          <w:szCs w:val="24"/>
        </w:rPr>
        <w:t xml:space="preserve"> - w wysokości 0,3 % ,</w:t>
      </w:r>
    </w:p>
    <w:p w14:paraId="0B4311E4" w14:textId="77777777" w:rsidR="00B0672C" w:rsidRPr="009B2FFC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>Zamawiający upoważniony jest do domagania się odszkodowania na zasadach ogólnych, jeżeli poniesiona szkoda przekracza kary umowne. Kary umowne są wymagalne niezależnie od wysokości poniesionej szkody i winy Wykonawcy.</w:t>
      </w:r>
    </w:p>
    <w:p w14:paraId="2712028A" w14:textId="77777777" w:rsidR="00B0672C" w:rsidRPr="009B2FFC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Karę, o której mowa w ust. 1, Wykonawca zapłaci na wskazany przez Zamawiającego rachunek bankowy przelewem, w terminie 14 dni kalendarzowych od dnia doręczenia mu żądania Zamawiającego zapłaty takiej kary umownej.</w:t>
      </w:r>
    </w:p>
    <w:p w14:paraId="78F83023" w14:textId="08225479" w:rsidR="00B0672C" w:rsidRPr="009B2FFC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 w:rsidR="00407C83" w:rsidRPr="009B2FFC">
        <w:rPr>
          <w:rFonts w:cstheme="minorHAnsi"/>
          <w:sz w:val="24"/>
          <w:szCs w:val="24"/>
        </w:rPr>
        <w:br/>
      </w:r>
      <w:r w:rsidRPr="009B2FFC">
        <w:rPr>
          <w:rFonts w:cstheme="minorHAnsi"/>
          <w:sz w:val="24"/>
          <w:szCs w:val="24"/>
        </w:rPr>
        <w:t xml:space="preserve">i podstawie naliczonych kar umownych. </w:t>
      </w:r>
    </w:p>
    <w:p w14:paraId="645B9DE8" w14:textId="77777777" w:rsidR="00B0672C" w:rsidRPr="009B2FFC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Zamawiający lub Wykonawca mogą dochodzić na zasadach ogólnych odszkodowania przewyższającego karę umowną.</w:t>
      </w:r>
    </w:p>
    <w:p w14:paraId="29C5BC67" w14:textId="77777777" w:rsidR="00B0672C" w:rsidRPr="009B2FFC" w:rsidRDefault="00B0672C" w:rsidP="00B0672C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Wierzytelności wynikające z niniejszej umowy nie mogą być przedmiotem skutecznego przelewu na rzecz osoby trzeciej bez pisemnej zgody Zamawiającego.</w:t>
      </w:r>
    </w:p>
    <w:p w14:paraId="21D97D35" w14:textId="77777777" w:rsidR="00B0672C" w:rsidRPr="009B2FFC" w:rsidRDefault="00B0672C" w:rsidP="00B0672C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2FA5202A" w14:textId="77777777" w:rsidR="00B0672C" w:rsidRPr="009B2FFC" w:rsidRDefault="00B0672C" w:rsidP="00B0672C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7</w:t>
      </w:r>
    </w:p>
    <w:p w14:paraId="6CCFB0CA" w14:textId="54B63E16" w:rsidR="00B0672C" w:rsidRPr="009B2FFC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Wynagrodzenie za przedmiot umowy określony w §1 ust. 1 nie przekroczy kwoty brutto  … … … … … …, (słownie; … … … … … …) w tym wartość netto … … … … … … zł i podatek VAT w kwocie … … … … … … zł w przeciwnym wypadku umowa wygasa przed oznaczonym terminem. W przypadku nie zrealizowania pełnej wartości brutto umowy Wykonawcy nie będzie przysługiwało żadne roszczenie odszkodowawcze.</w:t>
      </w:r>
    </w:p>
    <w:p w14:paraId="76BE24CC" w14:textId="77777777" w:rsidR="00B0672C" w:rsidRPr="009B2FFC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Wynagrodzenie za dostawy częściowe kalkulowane będą w oparciu o ceny jednostkowe przedmiotu umowy określone w formularzu cenowym, które będą niezmienne przez cały okres obowiązywania umowy.</w:t>
      </w:r>
    </w:p>
    <w:p w14:paraId="7796AA34" w14:textId="77777777" w:rsidR="00B0672C" w:rsidRPr="009B2FFC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Płatność za każdą z dostaw będzie dokonana przez Zamawiającego przelewem na  konto Wykonawcy podane na fakturze VAT, w terminie 30 dni od dnia wystawienia faktury VAT przez Wykonawcę.</w:t>
      </w:r>
    </w:p>
    <w:p w14:paraId="6A0C9615" w14:textId="77777777" w:rsidR="00B0672C" w:rsidRPr="009B2FFC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lastRenderedPageBreak/>
        <w:t>Datą zapłaty faktury będzie data obciążenia konta Zamawiającego.</w:t>
      </w:r>
    </w:p>
    <w:p w14:paraId="7FE693F1" w14:textId="77777777" w:rsidR="00B0672C" w:rsidRPr="009B2FFC" w:rsidRDefault="00B0672C" w:rsidP="00ED151E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 przypadku zwłoki w dokonaniu płatności Wykonawca obciąża Zamawiającego ustawowymi odsetkami.</w:t>
      </w:r>
    </w:p>
    <w:p w14:paraId="1B7ABF72" w14:textId="16AB65BF" w:rsidR="00B0672C" w:rsidRPr="009B2FFC" w:rsidRDefault="00B0672C" w:rsidP="0008172F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8</w:t>
      </w:r>
    </w:p>
    <w:p w14:paraId="14053C26" w14:textId="3FF5194F" w:rsidR="00B0672C" w:rsidRPr="009B2FFC" w:rsidRDefault="00B0672C" w:rsidP="00AF1207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Wykonawca jest zobowiązany do odbioru na koszt własny zużytych opakowań po dostarczonych materiałach eksploatacyjnych i poddanie ich recyklingowi lub utylizacji. Odbiór przez Wykonawcę pustych opakowań następować będzie w zależności od potrzeb Zamawiającego, w terminie 7 dni roboczych po telefonicznym zgłoszeniu przez upoważnionego pracownika Zamawiającego. Wykonawca jest zobowiązany dostarczyć Zamawiającemu w terminie 14 dni roboczych dokumenty potwierdzające podanie powyższych odpadów recyklingowi lub utylizacji (np. karta przekazania odpadów).   </w:t>
      </w:r>
    </w:p>
    <w:p w14:paraId="5171DB96" w14:textId="77777777" w:rsidR="0008172F" w:rsidRDefault="0008172F" w:rsidP="009B2FFC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27E14570" w14:textId="52E25F61" w:rsidR="00B0672C" w:rsidRPr="009B2FFC" w:rsidRDefault="00B0672C" w:rsidP="009B2FFC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9</w:t>
      </w:r>
    </w:p>
    <w:p w14:paraId="0831A60B" w14:textId="4847E255" w:rsidR="00B0672C" w:rsidRPr="009B2FFC" w:rsidRDefault="00B0672C" w:rsidP="009B2FFC">
      <w:pPr>
        <w:pStyle w:val="Bezodstpw"/>
        <w:numPr>
          <w:ilvl w:val="0"/>
          <w:numId w:val="8"/>
        </w:numPr>
        <w:ind w:left="284" w:hanging="295"/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>Zamawiający może odstąpić od umowy ze skutkiem natychmiastowym poprzez złożenie jednostronnego oświadczenia woli w formie pisemnej w przypadku:</w:t>
      </w:r>
      <w:r w:rsidR="00ED151E" w:rsidRPr="009B2FFC">
        <w:rPr>
          <w:rFonts w:cstheme="minorHAnsi"/>
          <w:bCs/>
          <w:sz w:val="24"/>
          <w:szCs w:val="24"/>
        </w:rPr>
        <w:t xml:space="preserve"> </w:t>
      </w:r>
    </w:p>
    <w:p w14:paraId="73BBAAFE" w14:textId="77777777" w:rsidR="00B0672C" w:rsidRPr="009B2FFC" w:rsidRDefault="00B0672C" w:rsidP="00B0672C">
      <w:pPr>
        <w:pStyle w:val="Bezodstpw"/>
        <w:numPr>
          <w:ilvl w:val="0"/>
          <w:numId w:val="9"/>
        </w:numPr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>opóźnienia  w  dostawie  częściowej  przedmiotu  umowy  przekraczającej 14 dni,</w:t>
      </w:r>
    </w:p>
    <w:p w14:paraId="019BB88E" w14:textId="77777777" w:rsidR="00B0672C" w:rsidRPr="009B2FFC" w:rsidRDefault="00B0672C" w:rsidP="00B0672C">
      <w:pPr>
        <w:pStyle w:val="Bezodstpw"/>
        <w:numPr>
          <w:ilvl w:val="0"/>
          <w:numId w:val="9"/>
        </w:numPr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>trzykrotnego dostarczenia przez Wykonawcę, przedmiotu umowy o cechach niezgodnych z zamówieniem, a określonego w formularzu cenowym,</w:t>
      </w:r>
    </w:p>
    <w:p w14:paraId="4E03D0D0" w14:textId="77777777" w:rsidR="00B0672C" w:rsidRPr="009B2FFC" w:rsidRDefault="00B0672C" w:rsidP="00B0672C">
      <w:pPr>
        <w:pStyle w:val="Bezodstpw"/>
        <w:numPr>
          <w:ilvl w:val="0"/>
          <w:numId w:val="9"/>
        </w:numPr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>dwukrotnej awarii tego samego urządzenia spowodowanej dostawą przedmiotu umowy niezgodnego z formularzem ofertowy.</w:t>
      </w:r>
    </w:p>
    <w:p w14:paraId="036EA25F" w14:textId="77777777" w:rsidR="00B0672C" w:rsidRPr="009B2FFC" w:rsidRDefault="00B0672C" w:rsidP="009B2FFC">
      <w:pPr>
        <w:pStyle w:val="Bezodstpw"/>
        <w:numPr>
          <w:ilvl w:val="0"/>
          <w:numId w:val="8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>Zamawiający może wykonać prawo odstąpienia w terminie 14 dni od powzięcia wiadomości o przyczynie odstąpienia.</w:t>
      </w:r>
    </w:p>
    <w:p w14:paraId="4657B72E" w14:textId="77777777" w:rsidR="00B0672C" w:rsidRPr="009B2FFC" w:rsidRDefault="00B0672C" w:rsidP="009B2FFC">
      <w:pPr>
        <w:pStyle w:val="Bezodstpw"/>
        <w:numPr>
          <w:ilvl w:val="0"/>
          <w:numId w:val="8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9B2FFC">
        <w:rPr>
          <w:rFonts w:cstheme="minorHAnsi"/>
          <w:bCs/>
          <w:sz w:val="24"/>
          <w:szCs w:val="24"/>
        </w:rPr>
        <w:t xml:space="preserve">Wykonanie prawa odstąpienia nie narusza uprawnienia Zamawiającego do domagania się kar umownych określonych w </w:t>
      </w:r>
      <w:r w:rsidRPr="009B2FFC">
        <w:rPr>
          <w:rFonts w:cstheme="minorHAnsi"/>
          <w:sz w:val="24"/>
          <w:szCs w:val="24"/>
        </w:rPr>
        <w:t>§ 6 umowy.</w:t>
      </w:r>
    </w:p>
    <w:p w14:paraId="1D890DE3" w14:textId="77777777" w:rsidR="0008172F" w:rsidRDefault="0008172F" w:rsidP="00B0672C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669B1AF6" w14:textId="1801F10C" w:rsidR="00B0672C" w:rsidRPr="009B2FFC" w:rsidRDefault="00B0672C" w:rsidP="00B0672C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10</w:t>
      </w:r>
    </w:p>
    <w:p w14:paraId="676632A5" w14:textId="77777777" w:rsidR="00B0672C" w:rsidRPr="009B2FFC" w:rsidRDefault="00B0672C" w:rsidP="00B0672C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B2FFC">
        <w:rPr>
          <w:rFonts w:cstheme="minorHAnsi"/>
          <w:color w:val="000000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56B1D7A1" w14:textId="77777777" w:rsidR="00B0672C" w:rsidRPr="009B2FFC" w:rsidRDefault="00B0672C" w:rsidP="00B0672C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B2FFC">
        <w:rPr>
          <w:rFonts w:cstheme="minorHAnsi"/>
          <w:color w:val="000000"/>
          <w:sz w:val="24"/>
          <w:szCs w:val="24"/>
        </w:rPr>
        <w:t>W przypadku, o którym mowa w ust. 1 Wykonawca może żądać wyłącznie wynagrodzenia należnego z tytułu wykonania części umowy.</w:t>
      </w:r>
    </w:p>
    <w:p w14:paraId="7E6D695D" w14:textId="77777777" w:rsidR="0008172F" w:rsidRDefault="0008172F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D9BEB2F" w14:textId="2DE67D9B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11</w:t>
      </w:r>
    </w:p>
    <w:p w14:paraId="219A469D" w14:textId="77777777" w:rsidR="00B0672C" w:rsidRPr="009B2FFC" w:rsidRDefault="00B0672C" w:rsidP="00B0672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Spory wynikłe na tle realizacji niniejszej umowy będą rozpatrywane przez sąd właściwy wg siedziby Zamawiającego.</w:t>
      </w:r>
    </w:p>
    <w:p w14:paraId="3693B506" w14:textId="77777777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12</w:t>
      </w:r>
    </w:p>
    <w:p w14:paraId="6BD8A678" w14:textId="4FFC6526" w:rsidR="00B0672C" w:rsidRPr="009B2FFC" w:rsidRDefault="00B0672C" w:rsidP="00B0672C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 sprawach nieuregulowanych niniejszą umową mają zastosowanie przepisy Kodeksu cywilnego.</w:t>
      </w:r>
      <w:r w:rsidRPr="009B2FFC">
        <w:rPr>
          <w:rFonts w:cstheme="minorHAnsi"/>
          <w:b/>
          <w:sz w:val="24"/>
          <w:szCs w:val="24"/>
        </w:rPr>
        <w:t xml:space="preserve"> </w:t>
      </w:r>
    </w:p>
    <w:p w14:paraId="71773005" w14:textId="77777777" w:rsidR="00B0672C" w:rsidRPr="009B2FFC" w:rsidRDefault="00B0672C" w:rsidP="00B0672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t>§ 13</w:t>
      </w:r>
    </w:p>
    <w:p w14:paraId="047A1559" w14:textId="77777777" w:rsidR="00B0672C" w:rsidRPr="009B2FFC" w:rsidRDefault="00B0672C" w:rsidP="00B0672C">
      <w:pPr>
        <w:pStyle w:val="Bezodstpw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Wszelkie zmiany niniejszej umowy wymagają formy pisemnej pod rygorem nieważności.</w:t>
      </w:r>
    </w:p>
    <w:p w14:paraId="66CCA6EA" w14:textId="77777777" w:rsidR="00BA3380" w:rsidRDefault="00BA3380" w:rsidP="00C75ADE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45110F01" w14:textId="77777777" w:rsidR="00BA3380" w:rsidRDefault="00BA3380" w:rsidP="00C75ADE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61ACB365" w14:textId="77777777" w:rsidR="00BA3380" w:rsidRDefault="00BA3380" w:rsidP="00C75ADE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0A59F568" w14:textId="3A797C92" w:rsidR="00B0672C" w:rsidRPr="009B2FFC" w:rsidRDefault="00B0672C" w:rsidP="00C75ADE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B2FFC">
        <w:rPr>
          <w:rFonts w:cstheme="minorHAnsi"/>
          <w:b/>
          <w:sz w:val="24"/>
          <w:szCs w:val="24"/>
        </w:rPr>
        <w:lastRenderedPageBreak/>
        <w:t>§ 14</w:t>
      </w:r>
    </w:p>
    <w:p w14:paraId="53B9E8A7" w14:textId="65BBD5B2" w:rsidR="00216367" w:rsidRPr="009B2FFC" w:rsidRDefault="00216367" w:rsidP="00216367">
      <w:pPr>
        <w:pStyle w:val="Bezodstpw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Umowa została sporządzona w dwóch jednobrzmiących egzemplarzach, po jednym dla każdej ze stron./ Umowa została sporządzona i podpisana elektronicznie podpisem kwalifikowanym.</w:t>
      </w:r>
      <w:bookmarkStart w:id="0" w:name="_Hlk125446721"/>
      <w:r w:rsidRPr="009B2FFC">
        <w:rPr>
          <w:rFonts w:cstheme="minorHAnsi"/>
          <w:sz w:val="24"/>
          <w:szCs w:val="24"/>
        </w:rPr>
        <w:t>*</w:t>
      </w:r>
      <w:bookmarkEnd w:id="0"/>
    </w:p>
    <w:p w14:paraId="3828569F" w14:textId="1E1F41E9" w:rsidR="00B0672C" w:rsidRPr="009B2FFC" w:rsidRDefault="00B0672C" w:rsidP="00B0672C">
      <w:pPr>
        <w:pStyle w:val="Bezodstpw"/>
        <w:jc w:val="both"/>
        <w:rPr>
          <w:rFonts w:cstheme="minorHAnsi"/>
          <w:sz w:val="24"/>
          <w:szCs w:val="24"/>
        </w:rPr>
      </w:pPr>
    </w:p>
    <w:p w14:paraId="71E28A1B" w14:textId="77777777" w:rsidR="00216367" w:rsidRPr="00216367" w:rsidRDefault="00216367" w:rsidP="00216367">
      <w:pPr>
        <w:widowControl w:val="0"/>
        <w:tabs>
          <w:tab w:val="left" w:pos="426"/>
        </w:tabs>
        <w:spacing w:after="0" w:line="360" w:lineRule="auto"/>
        <w:ind w:right="-2"/>
        <w:jc w:val="both"/>
        <w:rPr>
          <w:rFonts w:eastAsia="Times New Roman" w:cstheme="minorHAnsi"/>
          <w:i/>
          <w:iCs/>
          <w:sz w:val="24"/>
          <w:szCs w:val="24"/>
        </w:rPr>
      </w:pPr>
      <w:r w:rsidRPr="00216367">
        <w:rPr>
          <w:rFonts w:eastAsia="Times New Roman" w:cstheme="minorHAnsi"/>
          <w:i/>
          <w:iCs/>
          <w:sz w:val="24"/>
          <w:szCs w:val="24"/>
        </w:rPr>
        <w:t xml:space="preserve">*niepotrzebne usunąć </w:t>
      </w:r>
    </w:p>
    <w:p w14:paraId="0E0A0C49" w14:textId="5A0FA68E" w:rsidR="00B0672C" w:rsidRPr="009B2FFC" w:rsidRDefault="00B0672C" w:rsidP="00B0672C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9B2FFC">
        <w:rPr>
          <w:rFonts w:cstheme="minorHAnsi"/>
          <w:sz w:val="24"/>
          <w:szCs w:val="24"/>
        </w:rPr>
        <w:t xml:space="preserve">   </w:t>
      </w:r>
      <w:r w:rsidRPr="009B2FFC">
        <w:rPr>
          <w:rFonts w:cstheme="minorHAnsi"/>
          <w:b/>
          <w:bCs/>
          <w:sz w:val="24"/>
          <w:szCs w:val="24"/>
        </w:rPr>
        <w:t xml:space="preserve">Zamawiający </w:t>
      </w:r>
      <w:r w:rsidRPr="009B2FFC">
        <w:rPr>
          <w:rFonts w:cstheme="minorHAnsi"/>
          <w:b/>
          <w:bCs/>
          <w:sz w:val="24"/>
          <w:szCs w:val="24"/>
        </w:rPr>
        <w:tab/>
        <w:t xml:space="preserve">                        </w:t>
      </w:r>
      <w:r w:rsidRPr="009B2FFC">
        <w:rPr>
          <w:rFonts w:cstheme="minorHAnsi"/>
          <w:b/>
          <w:bCs/>
          <w:sz w:val="24"/>
          <w:szCs w:val="24"/>
        </w:rPr>
        <w:tab/>
      </w:r>
      <w:r w:rsidRPr="009B2FFC">
        <w:rPr>
          <w:rFonts w:cstheme="minorHAnsi"/>
          <w:b/>
          <w:bCs/>
          <w:sz w:val="24"/>
          <w:szCs w:val="24"/>
        </w:rPr>
        <w:tab/>
      </w:r>
      <w:r w:rsidR="00C75ADE">
        <w:rPr>
          <w:rFonts w:cstheme="minorHAnsi"/>
          <w:b/>
          <w:bCs/>
          <w:sz w:val="24"/>
          <w:szCs w:val="24"/>
        </w:rPr>
        <w:t xml:space="preserve">           </w:t>
      </w:r>
      <w:r w:rsidRPr="009B2FFC">
        <w:rPr>
          <w:rFonts w:cstheme="minorHAnsi"/>
          <w:b/>
          <w:bCs/>
          <w:sz w:val="24"/>
          <w:szCs w:val="24"/>
        </w:rPr>
        <w:t xml:space="preserve"> </w:t>
      </w:r>
      <w:r w:rsidRPr="009B2FFC">
        <w:rPr>
          <w:rFonts w:cstheme="minorHAnsi"/>
          <w:b/>
          <w:bCs/>
          <w:sz w:val="24"/>
          <w:szCs w:val="24"/>
        </w:rPr>
        <w:tab/>
        <w:t xml:space="preserve"> </w:t>
      </w:r>
      <w:r w:rsidRPr="009B2FFC">
        <w:rPr>
          <w:rFonts w:cstheme="minorHAnsi"/>
          <w:b/>
          <w:bCs/>
          <w:sz w:val="24"/>
          <w:szCs w:val="24"/>
        </w:rPr>
        <w:tab/>
        <w:t xml:space="preserve">     Wykonawca</w:t>
      </w:r>
    </w:p>
    <w:p w14:paraId="59A0CC79" w14:textId="77777777" w:rsidR="00B0672C" w:rsidRPr="009B2FFC" w:rsidRDefault="00B0672C" w:rsidP="00B0672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572548F" w14:textId="77777777" w:rsidR="00B0672C" w:rsidRPr="009B2FFC" w:rsidRDefault="00B0672C" w:rsidP="00B0672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2FFC">
        <w:rPr>
          <w:rFonts w:cstheme="minorHAnsi"/>
          <w:sz w:val="24"/>
          <w:szCs w:val="24"/>
        </w:rPr>
        <w:t>Wykaz załączników:</w:t>
      </w:r>
    </w:p>
    <w:sectPr w:rsidR="00B0672C" w:rsidRPr="009B2FFC" w:rsidSect="00B57D84">
      <w:headerReference w:type="default" r:id="rId7"/>
      <w:footerReference w:type="default" r:id="rId8"/>
      <w:pgSz w:w="11907" w:h="16840" w:code="9"/>
      <w:pgMar w:top="1417" w:right="1417" w:bottom="1417" w:left="1417" w:header="709" w:footer="3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B076" w14:textId="77777777" w:rsidR="00C1431D" w:rsidRDefault="00C1431D">
      <w:pPr>
        <w:spacing w:after="0" w:line="240" w:lineRule="auto"/>
      </w:pPr>
      <w:r>
        <w:separator/>
      </w:r>
    </w:p>
  </w:endnote>
  <w:endnote w:type="continuationSeparator" w:id="0">
    <w:p w14:paraId="6563B0E9" w14:textId="77777777" w:rsidR="00C1431D" w:rsidRDefault="00C1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562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795A91" w14:textId="75995334" w:rsidR="00DD0BAC" w:rsidRDefault="00DD0BA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E3A9E4" w14:textId="50172F2B" w:rsidR="00047341" w:rsidRDefault="00B534EC" w:rsidP="001A705E">
    <w:pPr>
      <w:pStyle w:val="Stopka"/>
      <w:tabs>
        <w:tab w:val="left" w:pos="352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70F5" w14:textId="77777777" w:rsidR="00C1431D" w:rsidRDefault="00C1431D">
      <w:pPr>
        <w:spacing w:after="0" w:line="240" w:lineRule="auto"/>
      </w:pPr>
      <w:r>
        <w:separator/>
      </w:r>
    </w:p>
  </w:footnote>
  <w:footnote w:type="continuationSeparator" w:id="0">
    <w:p w14:paraId="1B103B52" w14:textId="77777777" w:rsidR="00C1431D" w:rsidRDefault="00C1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D10" w14:textId="78988290" w:rsidR="00547368" w:rsidRDefault="00547368">
    <w:pPr>
      <w:pStyle w:val="Nagwek"/>
    </w:pPr>
    <w:r>
      <w:t xml:space="preserve">Umowa nr …../2024 z postępowania nr </w:t>
    </w:r>
    <w:r w:rsidR="00C7175F">
      <w:t>3017-7.262.7.2024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0FE9"/>
    <w:multiLevelType w:val="hybridMultilevel"/>
    <w:tmpl w:val="DC7651A8"/>
    <w:lvl w:ilvl="0" w:tplc="5FD4DB84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89A717D"/>
    <w:multiLevelType w:val="singleLevel"/>
    <w:tmpl w:val="86EEB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ED7472A"/>
    <w:multiLevelType w:val="hybridMultilevel"/>
    <w:tmpl w:val="E800CB3E"/>
    <w:lvl w:ilvl="0" w:tplc="0680B156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 w15:restartNumberingAfterBreak="0">
    <w:nsid w:val="201E5774"/>
    <w:multiLevelType w:val="hybridMultilevel"/>
    <w:tmpl w:val="AD922E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8264FB6"/>
    <w:multiLevelType w:val="hybridMultilevel"/>
    <w:tmpl w:val="8800E13A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5" w15:restartNumberingAfterBreak="0">
    <w:nsid w:val="45871E03"/>
    <w:multiLevelType w:val="hybridMultilevel"/>
    <w:tmpl w:val="B70031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79542E0"/>
    <w:multiLevelType w:val="hybridMultilevel"/>
    <w:tmpl w:val="26D88E58"/>
    <w:lvl w:ilvl="0" w:tplc="735ACA8E">
      <w:start w:val="1"/>
      <w:numFmt w:val="lowerLetter"/>
      <w:lvlText w:val="%1)"/>
      <w:lvlJc w:val="left"/>
      <w:pPr>
        <w:ind w:left="1010" w:hanging="585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772761"/>
    <w:multiLevelType w:val="hybridMultilevel"/>
    <w:tmpl w:val="CA5EF4B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BD5757B"/>
    <w:multiLevelType w:val="hybridMultilevel"/>
    <w:tmpl w:val="B75E30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8F"/>
    <w:rsid w:val="0008172F"/>
    <w:rsid w:val="000D38DD"/>
    <w:rsid w:val="00106C1B"/>
    <w:rsid w:val="00216367"/>
    <w:rsid w:val="00222DA0"/>
    <w:rsid w:val="002D5D94"/>
    <w:rsid w:val="00407C83"/>
    <w:rsid w:val="004465E8"/>
    <w:rsid w:val="00464A56"/>
    <w:rsid w:val="00492ED5"/>
    <w:rsid w:val="004E700F"/>
    <w:rsid w:val="00547368"/>
    <w:rsid w:val="005C4BCA"/>
    <w:rsid w:val="005D01F4"/>
    <w:rsid w:val="00655D24"/>
    <w:rsid w:val="00655FBA"/>
    <w:rsid w:val="007006ED"/>
    <w:rsid w:val="00855E42"/>
    <w:rsid w:val="008A4E29"/>
    <w:rsid w:val="00900227"/>
    <w:rsid w:val="009B2FFC"/>
    <w:rsid w:val="00A83D13"/>
    <w:rsid w:val="00AE163D"/>
    <w:rsid w:val="00AF1207"/>
    <w:rsid w:val="00B0672C"/>
    <w:rsid w:val="00B33F08"/>
    <w:rsid w:val="00B534EC"/>
    <w:rsid w:val="00BA3380"/>
    <w:rsid w:val="00C1431D"/>
    <w:rsid w:val="00C255CD"/>
    <w:rsid w:val="00C62CE8"/>
    <w:rsid w:val="00C7175F"/>
    <w:rsid w:val="00C75ADE"/>
    <w:rsid w:val="00D02A46"/>
    <w:rsid w:val="00D1798F"/>
    <w:rsid w:val="00D86EEB"/>
    <w:rsid w:val="00DA15F3"/>
    <w:rsid w:val="00DD0BAC"/>
    <w:rsid w:val="00DE2A63"/>
    <w:rsid w:val="00E24454"/>
    <w:rsid w:val="00E64E7D"/>
    <w:rsid w:val="00ED151E"/>
    <w:rsid w:val="00F06D95"/>
    <w:rsid w:val="00F64484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DC1C"/>
  <w15:chartTrackingRefBased/>
  <w15:docId w15:val="{9C6D86DE-3750-4FAE-92D9-FB5D5B98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72C"/>
    <w:rPr>
      <w:rFonts w:asciiTheme="minorHAnsi" w:eastAsiaTheme="minorEastAsia" w:hAnsiTheme="minorHAnsi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0672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0672C"/>
    <w:rPr>
      <w:rFonts w:eastAsiaTheme="minorEastAsi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0672C"/>
    <w:pPr>
      <w:spacing w:after="0" w:line="240" w:lineRule="auto"/>
    </w:pPr>
    <w:rPr>
      <w:rFonts w:asciiTheme="minorHAnsi" w:eastAsiaTheme="minorEastAsia" w:hAnsiTheme="minorHAnsi" w:cs="Times New Roman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1636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16367"/>
    <w:rPr>
      <w:rFonts w:asciiTheme="minorHAnsi" w:eastAsiaTheme="minorEastAsia" w:hAnsiTheme="minorHAnsi" w:cs="Times New Roman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BAC"/>
    <w:rPr>
      <w:rFonts w:asciiTheme="minorHAnsi" w:eastAsiaTheme="minorEastAsia" w:hAnsiTheme="minorHAnsi" w:cs="Times New Roman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1719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Królik Agata (PO Kraków)</cp:lastModifiedBy>
  <cp:revision>35</cp:revision>
  <cp:lastPrinted>2021-02-16T18:40:00Z</cp:lastPrinted>
  <dcterms:created xsi:type="dcterms:W3CDTF">2020-02-04T14:00:00Z</dcterms:created>
  <dcterms:modified xsi:type="dcterms:W3CDTF">2024-03-11T08:56:00Z</dcterms:modified>
</cp:coreProperties>
</file>