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2146C67D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34F52">
        <w:rPr>
          <w:rFonts w:ascii="Cambria" w:hAnsi="Cambria" w:cs="Arial"/>
          <w:b/>
          <w:bCs/>
          <w:sz w:val="21"/>
          <w:szCs w:val="21"/>
        </w:rPr>
        <w:t>5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6C72A33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941E3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I 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PODSTAWY DO WYKLUCZENIA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16778735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Wykonywanie usług 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br/>
        <w:t xml:space="preserve">z zakresu gospodarki leśnej na terenie Nadleśnictwa Rudy Raciborskie </w:t>
      </w:r>
      <w:r w:rsidR="00C86366">
        <w:rPr>
          <w:rFonts w:ascii="Cambria" w:hAnsi="Cambria" w:cs="Arial"/>
          <w:b/>
          <w:bCs/>
          <w:i/>
          <w:iCs/>
          <w:sz w:val="24"/>
          <w:szCs w:val="24"/>
        </w:rPr>
        <w:br/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>w 2025 roku</w:t>
      </w:r>
      <w:r w:rsidR="00C86366">
        <w:rPr>
          <w:rFonts w:ascii="Cambria" w:hAnsi="Cambria" w:cs="Arial"/>
          <w:b/>
          <w:bCs/>
          <w:i/>
          <w:iCs/>
          <w:sz w:val="24"/>
          <w:szCs w:val="24"/>
        </w:rPr>
        <w:t xml:space="preserve"> (II)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GoBack"/>
      <w:bookmarkEnd w:id="0"/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05B95B6E" w14:textId="57CCFCDC" w:rsidR="006766BB" w:rsidRPr="00A7747B" w:rsidRDefault="006766BB" w:rsidP="006766BB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6F75D465" w14:textId="2FE6BBB4" w:rsidR="00FA099F" w:rsidRPr="00A7747B" w:rsidRDefault="00FA099F" w:rsidP="00FA099F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lastRenderedPageBreak/>
        <w:t xml:space="preserve">nie zachodzą w stosunku do mnie/w stosunku do reprezentowanego przeze mnie podmiotu* przesłanki wykluczenia z postępowania na podstawie art. 7 ust. 1 ustawy z dnia 13 kwietnia 2022 r. o szczególnych rozwiązaniach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>w zakresie przeciwdziałania wspieraniu agresji na Ukrainę oraz służących ochronie bezpieczeństwa narodowego (</w:t>
      </w:r>
      <w:r w:rsidR="006766BB" w:rsidRPr="00A7747B">
        <w:rPr>
          <w:rFonts w:ascii="Cambria" w:hAnsi="Cambria" w:cs="Arial"/>
          <w:bCs/>
          <w:sz w:val="24"/>
          <w:szCs w:val="24"/>
        </w:rPr>
        <w:t>t</w:t>
      </w:r>
      <w:r w:rsidR="00A7747B">
        <w:rPr>
          <w:rFonts w:ascii="Cambria" w:hAnsi="Cambria" w:cs="Arial"/>
          <w:bCs/>
          <w:sz w:val="24"/>
          <w:szCs w:val="24"/>
        </w:rPr>
        <w:t>ekst jednolity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Dz. U.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z 202</w:t>
      </w:r>
      <w:r w:rsidR="00A7747B">
        <w:rPr>
          <w:rFonts w:ascii="Cambria" w:hAnsi="Cambria" w:cs="Arial"/>
          <w:bCs/>
          <w:sz w:val="24"/>
          <w:szCs w:val="24"/>
        </w:rPr>
        <w:t>4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r.</w:t>
      </w:r>
      <w:r w:rsidRPr="00A7747B">
        <w:rPr>
          <w:rFonts w:ascii="Cambria" w:hAnsi="Cambria" w:cs="Arial"/>
          <w:bCs/>
          <w:sz w:val="24"/>
          <w:szCs w:val="24"/>
        </w:rPr>
        <w:t xml:space="preserve"> poz. </w:t>
      </w:r>
      <w:r w:rsidR="00A7747B">
        <w:rPr>
          <w:rFonts w:ascii="Cambria" w:hAnsi="Cambria" w:cs="Arial"/>
          <w:bCs/>
          <w:sz w:val="24"/>
          <w:szCs w:val="24"/>
        </w:rPr>
        <w:t>507</w:t>
      </w:r>
      <w:r w:rsidRPr="00A7747B">
        <w:rPr>
          <w:rFonts w:ascii="Cambria" w:hAnsi="Cambria" w:cs="Arial"/>
          <w:bCs/>
          <w:sz w:val="24"/>
          <w:szCs w:val="24"/>
        </w:rPr>
        <w:t xml:space="preserve">). </w:t>
      </w:r>
    </w:p>
    <w:p w14:paraId="6D344657" w14:textId="77777777" w:rsidR="00716264" w:rsidRDefault="00716264" w:rsidP="00716264">
      <w:pPr>
        <w:pStyle w:val="Akapitzlist"/>
        <w:spacing w:before="240" w:after="120"/>
        <w:ind w:left="360"/>
        <w:jc w:val="both"/>
        <w:rPr>
          <w:rFonts w:ascii="Cambria" w:hAnsi="Cambria" w:cs="Arial"/>
          <w:bCs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211A47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7747B">
        <w:rPr>
          <w:rFonts w:ascii="Cambria" w:eastAsia="Calibri" w:hAnsi="Cambria"/>
          <w:sz w:val="21"/>
          <w:szCs w:val="21"/>
          <w:lang w:eastAsia="pl-PL"/>
        </w:rPr>
        <w:t>4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6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6447" w14:textId="77777777" w:rsidR="00FB4100" w:rsidRDefault="00FB4100">
      <w:r>
        <w:separator/>
      </w:r>
    </w:p>
  </w:endnote>
  <w:endnote w:type="continuationSeparator" w:id="0">
    <w:p w14:paraId="32534F2E" w14:textId="77777777" w:rsidR="00FB4100" w:rsidRDefault="00FB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FB41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FB41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9BF62" w14:textId="77777777" w:rsidR="00FB4100" w:rsidRDefault="00FB4100">
      <w:r>
        <w:rPr>
          <w:color w:val="000000"/>
        </w:rPr>
        <w:separator/>
      </w:r>
    </w:p>
  </w:footnote>
  <w:footnote w:type="continuationSeparator" w:id="0">
    <w:p w14:paraId="04B726BE" w14:textId="77777777" w:rsidR="00FB4100" w:rsidRDefault="00FB4100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FB3EE57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C86366">
      <w:rPr>
        <w:rFonts w:ascii="Cambria" w:hAnsi="Cambria"/>
        <w:i/>
      </w:rPr>
      <w:t>11</w:t>
    </w:r>
    <w:r w:rsidRPr="00A7747B">
      <w:rPr>
        <w:rFonts w:ascii="Cambria" w:hAnsi="Cambria"/>
        <w:i/>
      </w:rPr>
      <w:t>.2024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FB4100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E4E30"/>
    <w:rsid w:val="00145095"/>
    <w:rsid w:val="001733DE"/>
    <w:rsid w:val="00181791"/>
    <w:rsid w:val="001B3797"/>
    <w:rsid w:val="001D194B"/>
    <w:rsid w:val="003374DF"/>
    <w:rsid w:val="003647BD"/>
    <w:rsid w:val="00454595"/>
    <w:rsid w:val="005A0AEA"/>
    <w:rsid w:val="006060D7"/>
    <w:rsid w:val="006766BB"/>
    <w:rsid w:val="006858B3"/>
    <w:rsid w:val="006A1C88"/>
    <w:rsid w:val="00716264"/>
    <w:rsid w:val="0091737D"/>
    <w:rsid w:val="00941E39"/>
    <w:rsid w:val="009D3685"/>
    <w:rsid w:val="00A7747B"/>
    <w:rsid w:val="00BA2AEC"/>
    <w:rsid w:val="00C86366"/>
    <w:rsid w:val="00CA0730"/>
    <w:rsid w:val="00D34F52"/>
    <w:rsid w:val="00E00107"/>
    <w:rsid w:val="00E87058"/>
    <w:rsid w:val="00F435B6"/>
    <w:rsid w:val="00FA099F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10</cp:revision>
  <cp:lastPrinted>2023-06-14T07:00:00Z</cp:lastPrinted>
  <dcterms:created xsi:type="dcterms:W3CDTF">2023-06-05T17:55:00Z</dcterms:created>
  <dcterms:modified xsi:type="dcterms:W3CDTF">2024-12-18T14:02:00Z</dcterms:modified>
</cp:coreProperties>
</file>