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DF75E" w14:textId="77777777" w:rsidR="00516967" w:rsidRPr="00516967" w:rsidRDefault="00516967" w:rsidP="00E22C82">
      <w:pPr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color w:val="2980B9"/>
          <w:sz w:val="24"/>
          <w:szCs w:val="24"/>
          <w:lang w:eastAsia="pl-PL"/>
        </w:rPr>
        <w:t>Komenda Powiatowa Państwowej Straży Pożarnej w Wolsztynie</w:t>
      </w:r>
    </w:p>
    <w:p w14:paraId="0AD7920A" w14:textId="77777777" w:rsidR="00516967" w:rsidRPr="00516967" w:rsidRDefault="00516967" w:rsidP="00E22C82">
      <w:pPr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 Powiatowa Państwowej Straży Pożarnej w Wolsztynie jako jednostka organizacyjna Państwowej Straży Pożarnej jest urzędem zapewniającym obsługę Komendanta Powiatowego Państwowej Straży Pożarnej w Wolsztynie, będącego organem administracji rządowej w sprawach organizacji krajowego systemu ratowniczo-gaśniczego oraz ochrony przeciwpożarowej podległym ministrowi właściw</w:t>
      </w:r>
      <w:bookmarkStart w:id="0" w:name="_GoBack"/>
      <w:bookmarkEnd w:id="0"/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emu do spraw wewnętrznych</w:t>
      </w: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administracji.</w:t>
      </w:r>
    </w:p>
    <w:p w14:paraId="0B0A48A7" w14:textId="77777777" w:rsidR="00516967" w:rsidRPr="00516967" w:rsidRDefault="00516967" w:rsidP="00E22C82">
      <w:pPr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color w:val="2980B9"/>
          <w:sz w:val="24"/>
          <w:szCs w:val="24"/>
          <w:lang w:eastAsia="pl-PL"/>
        </w:rPr>
        <w:t>Zgodnie z artykułem 13 ustawy z dnia 24 sierpnia 1991 r. o Państwowej Straży Pożarnej, do zadań komendanta powiatowego (miejskiego) Państwowej Straży Pożarnej należy:</w:t>
      </w:r>
    </w:p>
    <w:p w14:paraId="2491D8EE" w14:textId="77777777" w:rsidR="00516967" w:rsidRPr="00516967" w:rsidRDefault="00516967" w:rsidP="00E22C82">
      <w:pPr>
        <w:spacing w:before="240"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1) kierowanie komendą powiatową (miejską) Państwowej Straży Pożarnej;</w:t>
      </w:r>
    </w:p>
    <w:p w14:paraId="0A3BE706" w14:textId="77777777" w:rsidR="00516967" w:rsidRPr="00516967" w:rsidRDefault="00516967" w:rsidP="00E22C82">
      <w:pPr>
        <w:spacing w:before="240"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2) organizowanie jednostek ratowniczo-gaśniczych;</w:t>
      </w:r>
    </w:p>
    <w:p w14:paraId="371A8C60" w14:textId="77777777" w:rsidR="00516967" w:rsidRPr="00516967" w:rsidRDefault="00516967" w:rsidP="00E22C82">
      <w:pPr>
        <w:spacing w:before="240"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3) organizowanie na obszarze powiatu krajowego systemu</w:t>
      </w: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ratowniczo-gaśniczego;</w:t>
      </w:r>
    </w:p>
    <w:p w14:paraId="10880563" w14:textId="77777777" w:rsidR="00516967" w:rsidRPr="00516967" w:rsidRDefault="00516967" w:rsidP="00E22C82">
      <w:pPr>
        <w:spacing w:before="240"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4) dysponowanie oraz kierowanie siłami i środkami krajowego systemu</w:t>
      </w: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ratowniczo-gaśniczego na obszarze powiatu poprzez swoje stanowisko</w:t>
      </w: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kierowania;</w:t>
      </w:r>
    </w:p>
    <w:p w14:paraId="4D435785" w14:textId="77777777" w:rsidR="00516967" w:rsidRPr="00516967" w:rsidRDefault="00516967" w:rsidP="00E22C82">
      <w:pPr>
        <w:spacing w:before="240"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5) 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2B8157C5" w14:textId="77777777" w:rsidR="00516967" w:rsidRPr="00516967" w:rsidRDefault="00516967" w:rsidP="00E22C82">
      <w:pPr>
        <w:spacing w:before="240"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6) analizowanie działań ratowniczych prowadzonych na obszarze powiatu przez podmioty krajowego systemu ratowniczo-gaśniczego;</w:t>
      </w:r>
    </w:p>
    <w:p w14:paraId="1C10DADD" w14:textId="77777777" w:rsidR="00516967" w:rsidRPr="00516967" w:rsidRDefault="00516967" w:rsidP="00E22C82">
      <w:pPr>
        <w:spacing w:before="240"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7) organizowanie i prowadzenie akcji ratowniczej;</w:t>
      </w:r>
    </w:p>
    <w:p w14:paraId="4DA90FE6" w14:textId="77777777" w:rsidR="00516967" w:rsidRPr="00516967" w:rsidRDefault="00516967" w:rsidP="00E22C82">
      <w:pPr>
        <w:spacing w:before="240"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8) współdziałanie z komendantem gminnym ochrony przeciwpożarowej, jeżeli komendant taki został zatrudniony w gminie;</w:t>
      </w:r>
    </w:p>
    <w:p w14:paraId="69D3CC8F" w14:textId="77777777" w:rsidR="00516967" w:rsidRPr="00516967" w:rsidRDefault="00516967" w:rsidP="00E22C82">
      <w:pPr>
        <w:spacing w:before="240"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współdziałanie z komendantem gminnym związku ochotniczych straży pożarnych;</w:t>
      </w:r>
    </w:p>
    <w:p w14:paraId="7D5B7A43" w14:textId="77777777" w:rsidR="00516967" w:rsidRPr="00516967" w:rsidRDefault="00516967" w:rsidP="00E22C82">
      <w:pPr>
        <w:spacing w:before="240"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9) rozpoznawanie zagrożeń pożarowych i innych miejscowych zagrożeń;</w:t>
      </w:r>
    </w:p>
    <w:p w14:paraId="396E6742" w14:textId="77777777" w:rsidR="00516967" w:rsidRPr="00516967" w:rsidRDefault="00516967" w:rsidP="00E22C82">
      <w:pPr>
        <w:spacing w:before="240"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10) opracowywanie planów ratowniczych na obszarze powiatu;</w:t>
      </w:r>
    </w:p>
    <w:p w14:paraId="5B7C1FD3" w14:textId="77777777" w:rsidR="00516967" w:rsidRPr="00516967" w:rsidRDefault="00516967" w:rsidP="00E22C82">
      <w:pPr>
        <w:spacing w:before="240"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11) nadzorowanie przestrzegania przepisów przeciwpożarowych;</w:t>
      </w:r>
    </w:p>
    <w:p w14:paraId="43DDBB1E" w14:textId="77777777" w:rsidR="00516967" w:rsidRPr="00516967" w:rsidRDefault="00516967" w:rsidP="00E22C82">
      <w:pPr>
        <w:spacing w:before="240"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12) wykonywanie zadań z zakresu ratownictwa;</w:t>
      </w:r>
    </w:p>
    <w:p w14:paraId="2C604318" w14:textId="77777777" w:rsidR="00516967" w:rsidRPr="00516967" w:rsidRDefault="00516967" w:rsidP="00E22C82">
      <w:pPr>
        <w:spacing w:before="240"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13) wstępne ustalanie przyczyn oraz okoliczności powstania i rozprzestrzeniania się pożaru oraz miejscowego zagrożenia;</w:t>
      </w:r>
    </w:p>
    <w:p w14:paraId="03FAB75B" w14:textId="77777777" w:rsidR="00516967" w:rsidRPr="00516967" w:rsidRDefault="00516967" w:rsidP="00E22C82">
      <w:pPr>
        <w:spacing w:before="240"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14) organizowanie szkolenia i doskonalenia pożarniczego;</w:t>
      </w:r>
    </w:p>
    <w:p w14:paraId="4458C40C" w14:textId="77777777" w:rsidR="00516967" w:rsidRPr="00516967" w:rsidRDefault="00516967" w:rsidP="00E22C82">
      <w:pPr>
        <w:spacing w:before="240"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15) szkolenie członków ochotniczych straży pożarnych;</w:t>
      </w:r>
    </w:p>
    <w:p w14:paraId="1C65DDB9" w14:textId="77777777" w:rsidR="00516967" w:rsidRPr="00516967" w:rsidRDefault="00516967" w:rsidP="00E22C82">
      <w:pPr>
        <w:spacing w:before="240"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16) inicjowanie przedsięwzięć w zakresie kultury fizycznej i sportu z udziałem podmiotów krajowego systemu ratowniczo-gaśniczego na obszarze powiatu;</w:t>
      </w:r>
    </w:p>
    <w:p w14:paraId="0AF7C220" w14:textId="77777777" w:rsidR="00516967" w:rsidRPr="00516967" w:rsidRDefault="00516967" w:rsidP="00E22C82">
      <w:pPr>
        <w:spacing w:before="240"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17) wprowadzanie podwyższonej gotowości operacyjnej w komendzie powiatowej (miejskiej) Państwowej Straży Pożarnej w sytuacji zwiększonego prawdopodobieństwa katastrofy naturalnej lub awarii technicznej, których skutki mogą zagrozić życiu lub zdrowiu dużej liczby osób, mieniu w wielkich rozmiarach albo środowisku na znacznych obszarach, oraz w przypadku wystąpienia i utrzymywania się wzmożonego zagrożenia pożarowego.</w:t>
      </w:r>
    </w:p>
    <w:p w14:paraId="5DDEF6C7" w14:textId="77777777" w:rsidR="00516967" w:rsidRPr="00516967" w:rsidRDefault="00516967" w:rsidP="00E22C82">
      <w:pPr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color w:val="2980B9"/>
          <w:sz w:val="24"/>
          <w:szCs w:val="24"/>
          <w:lang w:eastAsia="pl-PL"/>
        </w:rPr>
        <w:t>Do zadań komendanta powiatowego (miejskiego) Państwowej Straży Pożarnej ponadto należy:</w:t>
      </w:r>
    </w:p>
    <w:p w14:paraId="4DAE1020" w14:textId="77777777" w:rsidR="00516967" w:rsidRPr="00516967" w:rsidRDefault="00516967" w:rsidP="00E22C82">
      <w:pPr>
        <w:spacing w:before="240"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1) współdziałanie z zarządem oddziału powiatowego związku ochotniczych straży pożarnych;</w:t>
      </w:r>
    </w:p>
    <w:p w14:paraId="29AD81AE" w14:textId="77777777" w:rsidR="00516967" w:rsidRPr="00516967" w:rsidRDefault="00516967" w:rsidP="00E22C82">
      <w:pPr>
        <w:spacing w:before="240"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2) przeprowadzanie inspekcji gotowości operacyjnej ochotniczych straży</w:t>
      </w: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pożarnych na obszarze powiatu, pod względem przygotowania do działań</w:t>
      </w: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ratowniczych;</w:t>
      </w:r>
    </w:p>
    <w:p w14:paraId="0054B2D4" w14:textId="77777777" w:rsidR="00516967" w:rsidRPr="00516967" w:rsidRDefault="00516967" w:rsidP="00E22C82">
      <w:pPr>
        <w:spacing w:before="240"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3) realizowanie zadań wynikających z innych ustaw.</w:t>
      </w:r>
    </w:p>
    <w:p w14:paraId="4C5D0E7C" w14:textId="77777777" w:rsidR="00516967" w:rsidRPr="00516967" w:rsidRDefault="00516967" w:rsidP="00E22C82">
      <w:pPr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color w:val="2980B9"/>
          <w:sz w:val="24"/>
          <w:szCs w:val="24"/>
          <w:lang w:eastAsia="pl-PL"/>
        </w:rPr>
        <w:t>Kontakt:</w:t>
      </w:r>
    </w:p>
    <w:p w14:paraId="29018FFA" w14:textId="77777777" w:rsidR="00516967" w:rsidRPr="00516967" w:rsidRDefault="00516967" w:rsidP="00E22C82">
      <w:pPr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dla osób niesłyszących lub słabosłyszących:</w:t>
      </w:r>
    </w:p>
    <w:p w14:paraId="3BFD4562" w14:textId="77777777" w:rsidR="00516967" w:rsidRPr="00516967" w:rsidRDefault="00516967" w:rsidP="00E22C82">
      <w:pPr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color w:val="2980B9"/>
          <w:sz w:val="24"/>
          <w:szCs w:val="24"/>
          <w:lang w:eastAsia="pl-PL"/>
        </w:rPr>
        <w:t>Aby skutecznie komunikować się z Komendą Powiatową Państwowej Straży Pożarnej w Wolsztynie osoby niesłyszące lub słabosłyszące mogą:</w:t>
      </w:r>
    </w:p>
    <w:p w14:paraId="7E5B9917" w14:textId="77777777" w:rsidR="00516967" w:rsidRPr="00516967" w:rsidRDefault="00516967" w:rsidP="00E22C82">
      <w:pPr>
        <w:numPr>
          <w:ilvl w:val="0"/>
          <w:numId w:val="1"/>
        </w:numPr>
        <w:spacing w:before="240"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wniosek/wysłać pismo na adres: Komenda Powiatowa PSP w Wolsztynie, ul. Wschowska 17, 64-200 Wolsztyn,</w:t>
      </w:r>
    </w:p>
    <w:p w14:paraId="1B0CF50E" w14:textId="77777777" w:rsidR="00516967" w:rsidRPr="00516967" w:rsidRDefault="00516967" w:rsidP="00E22C82">
      <w:pPr>
        <w:numPr>
          <w:ilvl w:val="0"/>
          <w:numId w:val="1"/>
        </w:numPr>
        <w:spacing w:before="240"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załatwić sprawę przy pomocy osoby przybranej,</w:t>
      </w:r>
    </w:p>
    <w:p w14:paraId="5B21CA90" w14:textId="77777777" w:rsidR="00516967" w:rsidRPr="00516967" w:rsidRDefault="00516967" w:rsidP="00E22C82">
      <w:pPr>
        <w:numPr>
          <w:ilvl w:val="0"/>
          <w:numId w:val="1"/>
        </w:numPr>
        <w:spacing w:before="240"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wysłać e-mail na adres: kppspwolsztyn@psp.wlkp.pl</w:t>
      </w:r>
    </w:p>
    <w:p w14:paraId="3A64E428" w14:textId="77777777" w:rsidR="00516967" w:rsidRPr="00516967" w:rsidRDefault="00516967" w:rsidP="00E22C82">
      <w:pPr>
        <w:numPr>
          <w:ilvl w:val="0"/>
          <w:numId w:val="1"/>
        </w:numPr>
        <w:spacing w:before="240"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skontaktować się telefonicznie przy pomocy osoby trzeciej na numer telefonu: 47 771 97 00</w:t>
      </w:r>
    </w:p>
    <w:p w14:paraId="4B91B74F" w14:textId="77777777" w:rsidR="00516967" w:rsidRPr="00516967" w:rsidRDefault="00516967" w:rsidP="00E22C82">
      <w:pPr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Wybierając formę komunikacji wymienioną w punkcie 1-3 należy podać następujące informacje:</w:t>
      </w:r>
    </w:p>
    <w:p w14:paraId="3032374E" w14:textId="77777777" w:rsidR="00516967" w:rsidRPr="00516967" w:rsidRDefault="00516967" w:rsidP="00E22C82">
      <w:pPr>
        <w:numPr>
          <w:ilvl w:val="0"/>
          <w:numId w:val="2"/>
        </w:numPr>
        <w:spacing w:before="240"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uprawnionej,</w:t>
      </w:r>
    </w:p>
    <w:p w14:paraId="11806A81" w14:textId="77777777" w:rsidR="00516967" w:rsidRPr="00516967" w:rsidRDefault="00516967" w:rsidP="00E22C82">
      <w:pPr>
        <w:numPr>
          <w:ilvl w:val="0"/>
          <w:numId w:val="2"/>
        </w:numPr>
        <w:spacing w:before="240"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korespondencyjny wraz z kodem pocztowym,</w:t>
      </w:r>
    </w:p>
    <w:p w14:paraId="06828F10" w14:textId="77777777" w:rsidR="00516967" w:rsidRPr="00516967" w:rsidRDefault="00516967" w:rsidP="00E22C82">
      <w:pPr>
        <w:numPr>
          <w:ilvl w:val="0"/>
          <w:numId w:val="2"/>
        </w:numPr>
        <w:spacing w:before="240"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sposób komunikowania się z osobą uprawnioną – wskazanie adresu e-mail, numeru telefonu, numer faksu,</w:t>
      </w:r>
    </w:p>
    <w:p w14:paraId="59B71521" w14:textId="77777777" w:rsidR="00516967" w:rsidRPr="00516967" w:rsidRDefault="00516967" w:rsidP="00E22C82">
      <w:pPr>
        <w:numPr>
          <w:ilvl w:val="0"/>
          <w:numId w:val="2"/>
        </w:numPr>
        <w:spacing w:before="240"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rozmowy w Komendzie Powiatowej Państwowej Straży Pożarnej w Wolsztynie,</w:t>
      </w:r>
    </w:p>
    <w:p w14:paraId="5FB2754B" w14:textId="77777777" w:rsidR="00516967" w:rsidRPr="00516967" w:rsidRDefault="00516967" w:rsidP="00E22C82">
      <w:pPr>
        <w:numPr>
          <w:ilvl w:val="0"/>
          <w:numId w:val="2"/>
        </w:numPr>
        <w:spacing w:before="240"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obecność osoby przybranej/potrzeba zapewnienie usługi tłumacza, ze wskazaniem wybranej metody komunikowania się PJM, SJM, SKOGN.</w:t>
      </w:r>
    </w:p>
    <w:p w14:paraId="5C4AA412" w14:textId="77777777" w:rsidR="00516967" w:rsidRPr="00516967" w:rsidRDefault="00516967" w:rsidP="00E22C82">
      <w:pPr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color w:val="2980B9"/>
          <w:sz w:val="24"/>
          <w:szCs w:val="24"/>
          <w:lang w:eastAsia="pl-PL"/>
        </w:rPr>
        <w:t>Informacje dla osób z niepełnosprawnościami niezbędne do wejścia i wjazdu na teren KP PSP w Wolsztynie przy ulicy Wschowskiej 17</w:t>
      </w:r>
    </w:p>
    <w:p w14:paraId="368540F9" w14:textId="77777777" w:rsidR="00516967" w:rsidRPr="00516967" w:rsidRDefault="00516967" w:rsidP="00E22C82">
      <w:pPr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color w:val="2980B9"/>
          <w:sz w:val="24"/>
          <w:szCs w:val="24"/>
          <w:lang w:eastAsia="pl-PL"/>
        </w:rPr>
        <w:t>Wizyta gości w KP PSP w Wolsztynie</w:t>
      </w:r>
    </w:p>
    <w:p w14:paraId="311A62A8" w14:textId="77777777" w:rsidR="00516967" w:rsidRPr="00516967" w:rsidRDefault="00516967" w:rsidP="00E22C82">
      <w:pPr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Do budynku prowadzi wejście od ul. Wschowskiej. Drugie wejście, zalecane dla osób niepełnosprawnych znajduje się od strony parkingu - wejście do budynku Jednostki Ratowniczo-Gaśniczej w Wolsztynie.</w:t>
      </w:r>
    </w:p>
    <w:p w14:paraId="5C478479" w14:textId="77777777" w:rsidR="00516967" w:rsidRPr="00516967" w:rsidRDefault="00516967" w:rsidP="00E22C82">
      <w:pPr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wejściem głównym znajduje się domofon umożliwiający informowanie o przybyciu do budynku komendy.</w:t>
      </w:r>
    </w:p>
    <w:p w14:paraId="3EB1EDB3" w14:textId="77777777" w:rsidR="00516967" w:rsidRPr="00516967" w:rsidRDefault="00516967" w:rsidP="00E22C82">
      <w:pPr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Architektura budynku komendy uniemożliwia swobodne poruszanie się osób niepełnosprawnych z uwagi na klatki schodowe, brak podjazdów oraz wind. Swobodne poruszanie się osób niepełnosprawnych, możliwe jest na parterze budynku Jednostki Ratowniczo-Gaśniczej w Wolsztynie.</w:t>
      </w:r>
    </w:p>
    <w:p w14:paraId="4AF8BA67" w14:textId="77777777" w:rsidR="00516967" w:rsidRPr="00516967" w:rsidRDefault="00516967" w:rsidP="00E22C82">
      <w:pPr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Do budynku i wszystkich jego pomieszczeń można wejść z psem asystującym i psem przewodnikiem.</w:t>
      </w:r>
    </w:p>
    <w:p w14:paraId="4313DB1B" w14:textId="77777777" w:rsidR="00516967" w:rsidRPr="00516967" w:rsidRDefault="00516967" w:rsidP="00E22C82">
      <w:pPr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komendy nie ma pętli indukcyjnych.</w:t>
      </w:r>
    </w:p>
    <w:p w14:paraId="6BC984E8" w14:textId="77777777" w:rsidR="00516967" w:rsidRPr="00516967" w:rsidRDefault="00516967" w:rsidP="00E22C82">
      <w:pPr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67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nie ma oznaczeń w alfabecie brajla ani oznaczeń kontrastowych lub w druku powiększonym dla osób niewidomych i słabowidzących.</w:t>
      </w:r>
    </w:p>
    <w:p w14:paraId="2CFC99EA" w14:textId="77777777" w:rsidR="008F0D91" w:rsidRDefault="008F0D91" w:rsidP="00E22C82">
      <w:pPr>
        <w:spacing w:before="240" w:after="0" w:line="276" w:lineRule="auto"/>
        <w:jc w:val="both"/>
      </w:pPr>
    </w:p>
    <w:sectPr w:rsidR="008F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00A1"/>
    <w:multiLevelType w:val="multilevel"/>
    <w:tmpl w:val="9CE0BA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0C3BCC"/>
    <w:multiLevelType w:val="multilevel"/>
    <w:tmpl w:val="77849BB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67"/>
    <w:rsid w:val="00516967"/>
    <w:rsid w:val="008F0D91"/>
    <w:rsid w:val="00E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0EB7"/>
  <w15:chartTrackingRefBased/>
  <w15:docId w15:val="{127F11C1-269F-4BA0-83EA-60A9B1C1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1111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712</Words>
  <Characters>4277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Z-ca Komendanta Wolsztyn</dc:creator>
  <cp:keywords/>
  <dc:description/>
  <cp:lastModifiedBy>Z-ca Komendanta Wolsztyn</cp:lastModifiedBy>
  <cp:revision>2</cp:revision>
  <cp:lastPrinted>2021-09-30T08:29:00Z</cp:lastPrinted>
  <dcterms:created xsi:type="dcterms:W3CDTF">2021-09-30T08:24:00Z</dcterms:created>
  <dcterms:modified xsi:type="dcterms:W3CDTF">2021-09-30T08:29:00Z</dcterms:modified>
</cp:coreProperties>
</file>