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489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10434">
        <w:rPr>
          <w:rFonts w:asciiTheme="minorHAnsi" w:hAnsiTheme="minorHAnsi" w:cstheme="minorHAnsi"/>
          <w:bCs/>
          <w:sz w:val="24"/>
          <w:szCs w:val="24"/>
        </w:rPr>
        <w:t xml:space="preserve">31 marca </w:t>
      </w:r>
      <w:r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10434" w:rsidRDefault="0061043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10434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DOOŚ-WDŚ/ZOO.4200.26.2016.AL/AB/JSz/SW.22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10434" w:rsidRPr="00610434" w:rsidRDefault="00610434" w:rsidP="006104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1043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Kpa, w związku z art. 46a ust. 5 ustawy z dnia 27 kwietnia 2001 r. - Prawo ochrony środowiska (Dz. U. z 2008 r. Nr 25 poz. 150, ze zm.) i art. 153 ust. 1 pkt 1 ustawy z dnia 3 października 2008 r. o udostępnianiu informacji o środowisku i jego ochronie, udziale społeczeństwa w ochronie środowiska oraz o ocenach oddziaływania na środowisko (Dz. U. z 2008 r. Nr 199 poz. 1227, ze zm.), dalej ustawa ooś, zawiadamiam strony postępowania oraz, na podstawie art. 85 ust. 3 ustawy ooś, zawiadamiam społeczeństwo, że Generalny Dyrektor Ochrony Środowiska decyzją z 31 marca 2022 r., znak: DOOŚ-WDŚ/Z00.4200.26.2016.AL/AB/JSz/SW.20, uchylił w części i w tym zakresie orzekł co do istoty sprawy, a w pozostałej części utrzymał w mocy decyzję Regionalnego Dyrektora Ochrony Środowiska w Warszawie z dnia 2 grudnia 2011 r., znak: WOOŚ-II.4200.15.2011.MW, o środowiskowych uwarunkowaniach zgody na realizację przedsięwzięcia polegającego na budowie północnego wyłom z Warszawy drogi ekspresowej S8 w kierunku Białegostoku na odcinku od projektowanej Wschodniej Obwodnicy Warszawy (droga S-17) do obwodnicy Radzymina.</w:t>
      </w:r>
    </w:p>
    <w:p w:rsidR="00610434" w:rsidRPr="00610434" w:rsidRDefault="00610434" w:rsidP="006104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10434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610434" w:rsidRPr="00610434" w:rsidRDefault="00610434" w:rsidP="006104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10434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Warszawie, Urzędzie Miasta Zielonka, Urzędzie Miasta Marki, Urzędzie Miasta Kobyłka, Urzędzie Miasta Wołomin, Urzędzie Miasta i Gminy Radzymin.</w:t>
      </w:r>
    </w:p>
    <w:p w:rsidR="00610434" w:rsidRPr="00610434" w:rsidRDefault="00610434" w:rsidP="006104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10434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Default="00610434" w:rsidP="0061043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0434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(https://www.gov.pl/web/gdos/decyzje-srodowiskowe2).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10434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</w:t>
      </w:r>
      <w:r>
        <w:rPr>
          <w:rFonts w:asciiTheme="minorHAnsi" w:hAnsiTheme="minorHAnsi" w:cstheme="minorHAnsi"/>
          <w:bCs/>
        </w:rPr>
        <w:t xml:space="preserve">ernastu dni od dnia publicznego </w:t>
      </w:r>
      <w:r w:rsidRPr="00610434">
        <w:rPr>
          <w:rFonts w:asciiTheme="minorHAnsi" w:hAnsiTheme="minorHAnsi" w:cstheme="minorHAnsi"/>
          <w:bCs/>
        </w:rPr>
        <w:t>ogłoszenia.</w:t>
      </w:r>
    </w:p>
    <w:p w:rsidR="00610434" w:rsidRPr="00610434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 xml:space="preserve">Art. 16 ustawy z dnia 7 kwietnia 2017 r. o zmianie ustawy — Kodeks postępowania administracyjnego oraz niektórych innych ustaw (Dz. U. poz. 935) Do postępowań administracyjnych wszczętych i </w:t>
      </w:r>
      <w:r w:rsidRPr="00610434">
        <w:rPr>
          <w:rFonts w:asciiTheme="minorHAnsi" w:hAnsiTheme="minorHAnsi" w:cstheme="minorHAnsi"/>
          <w:bCs/>
        </w:rPr>
        <w:t>niezakończonych</w:t>
      </w:r>
      <w:r w:rsidRPr="00610434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610434" w:rsidRPr="00610434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610434" w:rsidRPr="00610434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610434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610434" w:rsidRPr="00610434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610434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610434" w:rsidP="0061043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10434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610434">
        <w:rPr>
          <w:rFonts w:asciiTheme="minorHAnsi" w:hAnsiTheme="minorHAnsi" w:cstheme="minorHAnsi"/>
          <w:bCs/>
        </w:rPr>
        <w:t>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610434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F5" w:rsidRDefault="003458F5">
      <w:pPr>
        <w:spacing w:after="0" w:line="240" w:lineRule="auto"/>
      </w:pPr>
      <w:r>
        <w:separator/>
      </w:r>
    </w:p>
  </w:endnote>
  <w:endnote w:type="continuationSeparator" w:id="0">
    <w:p w:rsidR="003458F5" w:rsidRDefault="0034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1043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458F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F5" w:rsidRDefault="003458F5">
      <w:pPr>
        <w:spacing w:after="0" w:line="240" w:lineRule="auto"/>
      </w:pPr>
      <w:r>
        <w:separator/>
      </w:r>
    </w:p>
  </w:footnote>
  <w:footnote w:type="continuationSeparator" w:id="0">
    <w:p w:rsidR="003458F5" w:rsidRDefault="0034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458F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458F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458F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458F5"/>
    <w:rsid w:val="003A4832"/>
    <w:rsid w:val="00457259"/>
    <w:rsid w:val="004F5C94"/>
    <w:rsid w:val="0061043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710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7CB6-BFAF-4CA8-A4D8-BCC9D207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2023-07-07T06:49:00Z</dcterms:created>
  <dcterms:modified xsi:type="dcterms:W3CDTF">2023-07-07T06:49:00Z</dcterms:modified>
</cp:coreProperties>
</file>