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2AE6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59EE7785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2C6C0B79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4800F8D9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68577924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7ECF51E3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  <w:r w:rsidRPr="00FE724E">
        <w:rPr>
          <w:rFonts w:ascii="Arial" w:eastAsia="Arial" w:hAnsi="Arial" w:cs="Arial"/>
          <w:b/>
          <w:noProof/>
          <w:kern w:val="2"/>
          <w:sz w:val="28"/>
          <w:szCs w:val="28"/>
          <w:lang w:eastAsia="pl-PL"/>
        </w:rPr>
        <w:drawing>
          <wp:anchor distT="0" distB="0" distL="0" distR="0" simplePos="0" relativeHeight="251659264" behindDoc="0" locked="0" layoutInCell="0" allowOverlap="1" wp14:anchorId="58B6020C" wp14:editId="597970C2">
            <wp:simplePos x="0" y="0"/>
            <wp:positionH relativeFrom="column">
              <wp:posOffset>2381885</wp:posOffset>
            </wp:positionH>
            <wp:positionV relativeFrom="paragraph">
              <wp:posOffset>32385</wp:posOffset>
            </wp:positionV>
            <wp:extent cx="1355725" cy="1355725"/>
            <wp:effectExtent l="0" t="0" r="0" b="0"/>
            <wp:wrapSquare wrapText="bothSides"/>
            <wp:docPr id="2" name="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855C4F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013343A8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26B72860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5B94A206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70189987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7AC6D45D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38CDEB72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4ECE5166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5C159FDA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44A25A51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236FB363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0F41AE44" w14:textId="77777777" w:rsidR="00FE724E" w:rsidRPr="00FE724E" w:rsidRDefault="00FE724E" w:rsidP="00FE724E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40"/>
          <w:szCs w:val="40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40"/>
          <w:szCs w:val="40"/>
          <w:lang w:eastAsia="zh-CN" w:bidi="hi-IN"/>
        </w:rPr>
        <w:t>PROGRAM WYCHOWAWCZO-PROFILAKTYCZNY</w:t>
      </w:r>
    </w:p>
    <w:p w14:paraId="65C71D40" w14:textId="77777777" w:rsidR="00FE724E" w:rsidRPr="00FE724E" w:rsidRDefault="00FE724E" w:rsidP="00FE724E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OGÓLNOKSZTAŁCĄCEJ SZKOŁY MUZYCZNEJ I</w:t>
      </w:r>
      <w:r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I</w:t>
      </w: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 xml:space="preserve"> ST.</w:t>
      </w:r>
    </w:p>
    <w:p w14:paraId="22BA0315" w14:textId="77777777" w:rsidR="00FE724E" w:rsidRPr="00FE724E" w:rsidRDefault="00FE724E" w:rsidP="00FE724E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 xml:space="preserve"> W ZESPOLE PAŃSTWOWYCH SZKÓŁ MUZYCZNYCH</w:t>
      </w:r>
    </w:p>
    <w:p w14:paraId="55150682" w14:textId="77777777" w:rsidR="00FE724E" w:rsidRPr="00FE724E" w:rsidRDefault="00FE724E" w:rsidP="00FE724E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im. MIECZYSŁAWA KARŁOWICZA W KRAKOWIE</w:t>
      </w:r>
    </w:p>
    <w:p w14:paraId="22A786D0" w14:textId="77777777" w:rsidR="00FE724E" w:rsidRPr="00FE724E" w:rsidRDefault="00FE724E" w:rsidP="00FE724E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os. Centrum E 2, 31-934 KRAKÓW</w:t>
      </w:r>
    </w:p>
    <w:p w14:paraId="0FEBAE62" w14:textId="77777777" w:rsidR="00FE724E" w:rsidRPr="00FE724E" w:rsidRDefault="00FE724E" w:rsidP="00FE724E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</w:p>
    <w:p w14:paraId="5F8DB0C1" w14:textId="77777777" w:rsidR="00FE724E" w:rsidRPr="00FE724E" w:rsidRDefault="00FE724E" w:rsidP="00FE724E">
      <w:pPr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  <w:t>rok szkolny 2023/2024</w:t>
      </w:r>
    </w:p>
    <w:p w14:paraId="59C2BD12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1EDC3707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137D912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68F2CA1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DAFF2F5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2087778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9DC27F6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DF5DB77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BF12890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DAE0F53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98EDC76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8AC77B5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B791040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E715B9D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DD4733E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A56103B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2B960E8" w14:textId="77777777" w:rsidR="00FE724E" w:rsidRPr="00FE724E" w:rsidRDefault="00915C06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>
        <w:rPr>
          <w:rFonts w:ascii="Arial" w:eastAsia="Arial" w:hAnsi="Arial" w:cs="Arial"/>
          <w:kern w:val="2"/>
          <w:lang w:eastAsia="zh-CN" w:bidi="hi-IN"/>
        </w:rPr>
        <w:lastRenderedPageBreak/>
        <w:t>2</w:t>
      </w:r>
    </w:p>
    <w:p w14:paraId="3CC763F9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8530A11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4B61A60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SPIS TREŚCI:</w:t>
      </w:r>
    </w:p>
    <w:p w14:paraId="491E9371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50B233A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753455C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098935F" w14:textId="77777777" w:rsidR="00FE724E" w:rsidRPr="00FE724E" w:rsidRDefault="00FE724E" w:rsidP="00FE724E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Podstawa prawna......................................................................................….......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3</w:t>
      </w:r>
    </w:p>
    <w:p w14:paraId="185A58CA" w14:textId="77777777" w:rsidR="00FE724E" w:rsidRPr="00FE724E" w:rsidRDefault="00FE724E" w:rsidP="00FE724E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Charakterystyka szkoły ….......................................................................….........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4</w:t>
      </w:r>
    </w:p>
    <w:p w14:paraId="5D0CF67A" w14:textId="77777777" w:rsidR="00FE724E" w:rsidRPr="00FE724E" w:rsidRDefault="00FE724E" w:rsidP="00FE724E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Misja szkoły ….....................................................................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.................…............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5</w:t>
      </w:r>
    </w:p>
    <w:p w14:paraId="55588FE5" w14:textId="77777777" w:rsidR="00FE724E" w:rsidRPr="00FE724E" w:rsidRDefault="00FE724E" w:rsidP="00FE724E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Sylwetka absolwenta …......................................................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..................…...........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5</w:t>
      </w:r>
    </w:p>
    <w:p w14:paraId="41951B68" w14:textId="77777777" w:rsidR="00FE724E" w:rsidRPr="00FE724E" w:rsidRDefault="00FE724E" w:rsidP="00FE724E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Cele programu …..............................................................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....................…...</w:t>
      </w:r>
      <w:proofErr w:type="gramStart"/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…....</w:t>
      </w:r>
      <w:proofErr w:type="gramEnd"/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6</w:t>
      </w:r>
    </w:p>
    <w:p w14:paraId="10494F1C" w14:textId="77777777" w:rsidR="00FE724E" w:rsidRPr="00FE724E" w:rsidRDefault="00FE724E" w:rsidP="00FE724E">
      <w:pPr>
        <w:numPr>
          <w:ilvl w:val="0"/>
          <w:numId w:val="1"/>
        </w:numPr>
        <w:suppressAutoHyphens/>
        <w:spacing w:after="0" w:line="240" w:lineRule="auto"/>
        <w:ind w:left="680" w:hanging="34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Adresaci i realizatorzy programu ….......................................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6</w:t>
      </w:r>
    </w:p>
    <w:p w14:paraId="676C8EFB" w14:textId="77777777" w:rsidR="00FE724E" w:rsidRPr="00FE724E" w:rsidRDefault="00FE724E" w:rsidP="00FE724E">
      <w:pPr>
        <w:suppressAutoHyphens/>
        <w:spacing w:after="0" w:line="240" w:lineRule="auto"/>
        <w:ind w:firstLine="34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 Obszary funkcjonowania szkolnego programu wychowawczo-</w:t>
      </w:r>
    </w:p>
    <w:p w14:paraId="4AB61AA9" w14:textId="77777777" w:rsidR="00FE724E" w:rsidRPr="00FE724E" w:rsidRDefault="00FE724E" w:rsidP="00FE724E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profilaktycznego i formy realizacji</w:t>
      </w:r>
    </w:p>
    <w:p w14:paraId="47299950" w14:textId="77777777" w:rsidR="00FE724E" w:rsidRPr="00FE724E" w:rsidRDefault="00FE724E" w:rsidP="00FE724E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VII.1 Emocjonalny rozwój ucznia …......................................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7</w:t>
      </w:r>
    </w:p>
    <w:p w14:paraId="21EB7CB0" w14:textId="77777777" w:rsidR="00FE724E" w:rsidRPr="00FE724E" w:rsidRDefault="00FE724E" w:rsidP="00FE724E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VII.2 Rozwój społeczny ….....................................................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7</w:t>
      </w:r>
    </w:p>
    <w:p w14:paraId="621B319E" w14:textId="77777777" w:rsidR="00FE724E" w:rsidRPr="00FE724E" w:rsidRDefault="00FE724E" w:rsidP="00FE724E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VII.3 Bezpieczeństwo i zdrowy styl życia …...........................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9</w:t>
      </w:r>
    </w:p>
    <w:p w14:paraId="484B77C1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VII.4 Twórcza aktywność i rozwój zdolności …......................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9</w:t>
      </w:r>
    </w:p>
    <w:p w14:paraId="123DFC89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VII.5 Uczestnictwo w życiu kulturalnym …....................................................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10</w:t>
      </w:r>
    </w:p>
    <w:p w14:paraId="6F0DC9F1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VII.6 Międzynarodowe spotkania muzyczne ….....................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10</w:t>
      </w:r>
    </w:p>
    <w:p w14:paraId="7F0908E6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VII.7 Edukacja czytelnicza i medialna …...............................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.................…........   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11</w:t>
      </w:r>
    </w:p>
    <w:p w14:paraId="18A76468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VII.8 Edukacja ekologiczna …...............................................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...............…..........   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11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VII.9 Przyjazna szkoła ….......................................................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................…..........  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11</w:t>
      </w:r>
    </w:p>
    <w:p w14:paraId="68C39F34" w14:textId="77777777" w:rsidR="00FE724E" w:rsidRPr="00FE724E" w:rsidRDefault="00FE724E" w:rsidP="00FE724E">
      <w:pPr>
        <w:suppressAutoHyphens/>
        <w:spacing w:after="0" w:line="240" w:lineRule="auto"/>
        <w:ind w:left="709" w:hanging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VII.10 Profilaktyka uzależnień ….............................................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..............…..........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12</w:t>
      </w:r>
    </w:p>
    <w:p w14:paraId="33BF7B49" w14:textId="77777777" w:rsidR="00F52CA2" w:rsidRDefault="00FE724E" w:rsidP="00F52CA2">
      <w:pPr>
        <w:suppressAutoHyphens/>
        <w:spacing w:after="0" w:line="240" w:lineRule="auto"/>
        <w:ind w:left="709" w:hanging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VIII.  </w:t>
      </w:r>
      <w:r w:rsidR="00F52CA2"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Powinności i treści wychowawcze właściwe dla zajęć edukacyjnych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……………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12</w:t>
      </w:r>
    </w:p>
    <w:p w14:paraId="53E980DA" w14:textId="77777777" w:rsidR="00F52CA2" w:rsidRDefault="00F52CA2" w:rsidP="00FE724E">
      <w:pPr>
        <w:suppressAutoHyphens/>
        <w:spacing w:after="0" w:line="240" w:lineRule="auto"/>
        <w:ind w:left="709" w:hanging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IX.    Powinności nauczyciela przedmiotów artystycznych ………………</w:t>
      </w:r>
      <w:proofErr w:type="gramStart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…….</w:t>
      </w:r>
      <w:proofErr w:type="gramEnd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………..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13</w:t>
      </w:r>
    </w:p>
    <w:p w14:paraId="40010329" w14:textId="77777777" w:rsidR="00FE724E" w:rsidRPr="00FE724E" w:rsidRDefault="00F52CA2" w:rsidP="00FE724E">
      <w:pPr>
        <w:suppressAutoHyphens/>
        <w:spacing w:after="0" w:line="240" w:lineRule="auto"/>
        <w:ind w:left="709" w:hanging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X.     </w:t>
      </w:r>
      <w:r w:rsidR="00FE724E"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Powinności wychowawcy klasy </w:t>
      </w:r>
      <w:proofErr w:type="gramStart"/>
      <w:r w:rsidR="00FE724E"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…....</w:t>
      </w:r>
      <w:proofErr w:type="gramEnd"/>
      <w:r w:rsidR="00FE724E"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.….....................……......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.....…..................... 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13</w:t>
      </w:r>
    </w:p>
    <w:p w14:paraId="01E31F2E" w14:textId="77777777" w:rsidR="00F52CA2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     Współpraca z rodzicami ….................................................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.......................………   13</w:t>
      </w:r>
    </w:p>
    <w:p w14:paraId="012FCEA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XI</w:t>
      </w:r>
      <w:r w:rsidR="00F52C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    Ewaluacja programu……………………</w:t>
      </w:r>
      <w:proofErr w:type="gramStart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.…</w:t>
      </w:r>
      <w:proofErr w:type="gram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</w:t>
      </w:r>
      <w:r w:rsidR="001A7A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.................………...…………..</w:t>
      </w:r>
      <w:r w:rsidR="001A7A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14</w:t>
      </w:r>
    </w:p>
    <w:p w14:paraId="221887B6" w14:textId="77777777" w:rsidR="00FE724E" w:rsidRPr="00FE724E" w:rsidRDefault="00FE724E" w:rsidP="00FE724E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21B18D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</w:t>
      </w:r>
      <w:r w:rsidR="001A7A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II.   Część praktyczna</w:t>
      </w:r>
    </w:p>
    <w:p w14:paraId="0493F082" w14:textId="77777777" w:rsidR="00FE724E" w:rsidRPr="00FE724E" w:rsidRDefault="00FE724E" w:rsidP="00FE724E">
      <w:pPr>
        <w:suppressAutoHyphens/>
        <w:spacing w:after="0" w:line="240" w:lineRule="auto"/>
        <w:ind w:left="1004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A7E51E4" w14:textId="77777777" w:rsidR="00FE724E" w:rsidRPr="00FE724E" w:rsidRDefault="00FE724E" w:rsidP="00FE724E">
      <w:pPr>
        <w:suppressAutoHyphens/>
        <w:spacing w:after="0" w:line="240" w:lineRule="auto"/>
        <w:ind w:firstLine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Wnioski z ewaluacji SPW-P re</w:t>
      </w:r>
      <w:r w:rsidR="001A7A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alizowanego w roku szkolnym 2022/23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</w:t>
      </w:r>
      <w:proofErr w:type="gramStart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...….</w:t>
      </w:r>
      <w:proofErr w:type="gram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….. 15</w:t>
      </w:r>
    </w:p>
    <w:p w14:paraId="1B18672E" w14:textId="77777777" w:rsidR="00FE724E" w:rsidRPr="00FE724E" w:rsidRDefault="00FE724E" w:rsidP="00FE724E">
      <w:pPr>
        <w:suppressAutoHyphens/>
        <w:spacing w:after="0" w:line="240" w:lineRule="auto"/>
        <w:ind w:firstLine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Rekomendacje wychowawczo</w:t>
      </w:r>
      <w:r w:rsidR="001A7A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-profilaktyczne CEA na rok 2023/24</w:t>
      </w:r>
      <w:proofErr w:type="gramStart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......….</w:t>
      </w:r>
      <w:proofErr w:type="gram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.….…. 16</w:t>
      </w:r>
    </w:p>
    <w:p w14:paraId="123B10E7" w14:textId="77777777" w:rsidR="00FE724E" w:rsidRPr="00FE724E" w:rsidRDefault="00FE724E" w:rsidP="00FE724E">
      <w:pPr>
        <w:suppressAutoHyphens/>
        <w:spacing w:after="0" w:line="240" w:lineRule="auto"/>
        <w:ind w:firstLine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Diagnoza sytuacji wychowawczej szkoły – raport z badań…………</w:t>
      </w:r>
      <w:proofErr w:type="gramStart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…….</w:t>
      </w:r>
      <w:proofErr w:type="gram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…..…... 17</w:t>
      </w:r>
    </w:p>
    <w:p w14:paraId="7F042270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</w:t>
      </w:r>
      <w:r w:rsidR="001A7A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Cele ogólne planu wychowawczo–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prof</w:t>
      </w:r>
      <w:r w:rsidR="001A7A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ilaktycznego na rok szkolny 2023/</w:t>
      </w:r>
      <w:proofErr w:type="gramStart"/>
      <w:r w:rsidR="001A7A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24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</w:t>
      </w:r>
      <w:r w:rsidR="001A7A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</w:t>
      </w:r>
      <w:proofErr w:type="gram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 </w:t>
      </w:r>
      <w:r w:rsidR="001A7A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20</w:t>
      </w:r>
    </w:p>
    <w:p w14:paraId="5CAA2F8D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Harmonogram zadań na rok szkolny 20</w:t>
      </w:r>
      <w:r w:rsidR="001A7A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23/24………</w:t>
      </w:r>
      <w:proofErr w:type="gramStart"/>
      <w:r w:rsidR="001A7A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…….</w:t>
      </w:r>
      <w:proofErr w:type="gramEnd"/>
      <w:r w:rsidR="001A7A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………………………..</w:t>
      </w:r>
      <w:r w:rsidR="001A7A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21</w:t>
      </w:r>
    </w:p>
    <w:p w14:paraId="07EF20A6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BC42D68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XIII. Postanowienia końc</w:t>
      </w:r>
      <w:r w:rsidR="001A7A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owe…………………………………………………………………. </w:t>
      </w:r>
    </w:p>
    <w:p w14:paraId="300EFC5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</w:t>
      </w:r>
    </w:p>
    <w:p w14:paraId="49F2B446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</w:p>
    <w:p w14:paraId="7EFABD23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</w:t>
      </w:r>
    </w:p>
    <w:p w14:paraId="7436F481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B4EDE63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BB680F7" w14:textId="77777777" w:rsid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37E4717" w14:textId="77777777" w:rsidR="00B75A6B" w:rsidRPr="00FE724E" w:rsidRDefault="00B75A6B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E7A228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E8AB750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AA7229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8E80E31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</w:t>
      </w:r>
    </w:p>
    <w:p w14:paraId="7975654F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7BC7D1D" w14:textId="77777777" w:rsidR="00FE724E" w:rsidRPr="00FE724E" w:rsidRDefault="00915C06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>3</w:t>
      </w:r>
    </w:p>
    <w:p w14:paraId="05188D4B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9F11BDD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1C6A7CE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D205E5B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DD09EB3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I. Podstawa prawna</w:t>
      </w:r>
    </w:p>
    <w:p w14:paraId="77652A77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0"/>
          <w:szCs w:val="20"/>
          <w:lang w:eastAsia="zh-CN" w:bidi="hi-IN"/>
        </w:rPr>
      </w:pPr>
    </w:p>
    <w:p w14:paraId="7F1B1794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0"/>
          <w:szCs w:val="20"/>
          <w:lang w:eastAsia="zh-CN" w:bidi="hi-IN"/>
        </w:rPr>
      </w:pPr>
    </w:p>
    <w:p w14:paraId="4D648ED0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0"/>
          <w:szCs w:val="20"/>
          <w:lang w:eastAsia="zh-CN" w:bidi="hi-IN"/>
        </w:rPr>
      </w:pPr>
    </w:p>
    <w:p w14:paraId="25C799C1" w14:textId="77777777" w:rsidR="00FE724E" w:rsidRPr="00FE724E" w:rsidRDefault="00FE724E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1.  Konstytucja Rzeczpospolitej Polskiej z dnia 2 kwietnia 1997 r.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2.  Powszechna Deklaracja Praw Człowieka.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3.  Konwencja o Prawach Dziecka przyjęta przez Zgromadzenie Ogólne Narodów</w:t>
      </w:r>
    </w:p>
    <w:p w14:paraId="756252EF" w14:textId="77777777" w:rsidR="00FE724E" w:rsidRPr="00FE724E" w:rsidRDefault="00FE724E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Zjednoczonych dnia 20 listopada 1989 r.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4.  Ustawa z dnia 7 września 1991 r. o systemie oświaty.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5.  Ustawa z dnia 14 grudnia 2016 r. Prawo oświatowe.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6.  Ustawa z dnia 26 stycznia 1982 r. Karta Nauczyciela.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7.  Rozporządzenie Ministra Edukacji Narodowej z dnia 14 lutego 2017 r. w sprawie </w:t>
      </w:r>
    </w:p>
    <w:p w14:paraId="58148226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podstawy programowej wychowania przedszkolnego oraz podstawy programowej  </w:t>
      </w:r>
    </w:p>
    <w:p w14:paraId="25D1D83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kształcenia ogólnego dla szkoły podstawowej, w tym dla uczniów z </w:t>
      </w:r>
    </w:p>
    <w:p w14:paraId="7E60FC89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niepełnosprawnością intelektualną w stopniu umiarkowanym lub znacznym, kształcenia </w:t>
      </w:r>
    </w:p>
    <w:p w14:paraId="69C5214F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ogólnego dla branżowej szkoły I stopnia, kształcenia ogólnego dla szkoły specjalnej </w:t>
      </w:r>
    </w:p>
    <w:p w14:paraId="4A9BB22F" w14:textId="77777777" w:rsidR="00FE724E" w:rsidRPr="00FE724E" w:rsidRDefault="00FE724E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przysposabiającej do pracy oraz kształcenia ogólnego dla szkoły policealnej.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8.  Rozporządzenie Ministra Edukacji Narodowej z dnia 9 sierpnia 2017 r. w sprawie </w:t>
      </w:r>
    </w:p>
    <w:p w14:paraId="520F90C9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warunków organizowania kształcenia, wychowania i opieki dla dzieci i młodzieży </w:t>
      </w:r>
    </w:p>
    <w:p w14:paraId="3A32557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niepełnosprawnych, niedostosowanych społecznie i zagrożonych niedostosowaniem </w:t>
      </w:r>
    </w:p>
    <w:p w14:paraId="3804DBDE" w14:textId="77777777" w:rsidR="00FE724E" w:rsidRPr="00FE724E" w:rsidRDefault="00FE724E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społecznym.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9.  Rozporządzenie Ministra Edukacji Narodowej i Sportu z dnia 9 sierpnia 2017 r.                  </w:t>
      </w:r>
    </w:p>
    <w:p w14:paraId="2D73AB3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 sprawie zasad organizacji i udzielania pomocy psychologiczno-pedagogicznej                      </w:t>
      </w:r>
    </w:p>
    <w:p w14:paraId="497D29F6" w14:textId="77777777" w:rsidR="00FE724E" w:rsidRPr="00FE724E" w:rsidRDefault="00FE724E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 publicznych przedszkolach, szkołach i placówkach.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10. Ustawa z dnia 26 października 1982 r. o postępowaniu w sprawach nieletnich.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11. Rządowy program wspomagania w latach 2015 - 2018 organów prowadzących szkoły </w:t>
      </w:r>
    </w:p>
    <w:p w14:paraId="61BFA44C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 zapewnieniu bezpiecznych warunków nauki, wychowania i opieki w szkołach - </w:t>
      </w:r>
    </w:p>
    <w:p w14:paraId="100EE0F6" w14:textId="77777777" w:rsidR="00FE724E" w:rsidRPr="00FE724E" w:rsidRDefault="00FE724E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"Bezpieczna+".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12. Rozporządzenie Ministra Edukacji Narodowej z 18 sierpnia 2015 r. w sprawie zakresu                </w:t>
      </w:r>
    </w:p>
    <w:p w14:paraId="25D8FFA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i form prowadzenia w szkołach i placówkach systemu oświaty działalności </w:t>
      </w:r>
    </w:p>
    <w:p w14:paraId="10D5868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wychowawczej, edukacyjnej, informacyjnej i profilaktycznej w celu przeciwdziałania </w:t>
      </w:r>
    </w:p>
    <w:p w14:paraId="6A9704D1" w14:textId="77777777" w:rsidR="00FE724E" w:rsidRPr="00FE724E" w:rsidRDefault="00FE724E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narkomanii.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3EA0B7F8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13. Rozporządzenie Ministra Kultury i Dziedzictwa Narodowego z dnia 6 czerwca 2019 r.</w:t>
      </w:r>
    </w:p>
    <w:p w14:paraId="36BE6A1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w sprawie ramowych planów nauczania w publicznych szkołach i placówkach </w:t>
      </w:r>
    </w:p>
    <w:p w14:paraId="41F94C73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artystycznych.</w:t>
      </w:r>
    </w:p>
    <w:p w14:paraId="13F6ABED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14. Rozporządzenie Ministra Kultury i Dziedzictwa Narodowego z dnia 14 sierpnia 2019 r.</w:t>
      </w:r>
    </w:p>
    <w:p w14:paraId="792E55E5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w sprawie podstaw programowych w zawodach szkolnictwa artystycznego.</w:t>
      </w:r>
    </w:p>
    <w:p w14:paraId="01A2383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754545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934D286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A7D04B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92BD15A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10B4BDA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969C217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947A24E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C2A5BC9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500FF281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ED71974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CF841C4" w14:textId="77777777" w:rsidR="00FE724E" w:rsidRPr="00FE724E" w:rsidRDefault="00915C06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>4</w:t>
      </w:r>
    </w:p>
    <w:p w14:paraId="0AFFF91D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9047939" w14:textId="77777777" w:rsidR="00FE724E" w:rsidRPr="00FE724E" w:rsidRDefault="00FE724E" w:rsidP="00FE724E">
      <w:pPr>
        <w:suppressAutoHyphens/>
        <w:spacing w:after="0" w:line="36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Ogólnokształcąca Szkoła Muzyczna I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stopnia w Zespole Państwowych Szkół Muzycznych im. Mieczysława Karłowicza w Krakowie obejmuje swym kształceniem uczniów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 poziomie szkoły średniej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 Naszą szkołę stanowi społeczność uczniów, ich rodziców i nauczycieli. Dążymy więc do tworzenia atmosfery współpracy, wzajemnego zrozumienia i szacunku.</w:t>
      </w:r>
    </w:p>
    <w:p w14:paraId="5BAB2F36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13F0A99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A868391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II. Charakterystyka szkoły</w:t>
      </w:r>
    </w:p>
    <w:p w14:paraId="157258C6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5EC46A96" w14:textId="77777777" w:rsidR="00FE724E" w:rsidRPr="00FE724E" w:rsidRDefault="00FE724E" w:rsidP="00FE724E">
      <w:pPr>
        <w:widowControl w:val="0"/>
        <w:suppressAutoHyphens/>
        <w:spacing w:after="120" w:line="360" w:lineRule="auto"/>
        <w:ind w:right="-54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W Ogólnokształcącej Szkole Muzycznej I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stopnia kształci s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ię 64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uczniów. Patronem szkoły jest Mieczysław Karłowicz, symbol szkoły to „Złota Nutka”, hymnem szkoły jest, wykonywany podczas szkolnych </w:t>
      </w:r>
      <w:proofErr w:type="gram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uroczystości  utwór</w:t>
      </w:r>
      <w:proofErr w:type="gram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pt. „Złota Nutka”. </w:t>
      </w:r>
    </w:p>
    <w:p w14:paraId="3039E159" w14:textId="77777777" w:rsidR="00FE724E" w:rsidRDefault="00FE724E" w:rsidP="00FE724E">
      <w:pPr>
        <w:widowControl w:val="0"/>
        <w:spacing w:after="120" w:line="360" w:lineRule="auto"/>
        <w:ind w:right="-54"/>
        <w:jc w:val="both"/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OSM I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stopnia to </w:t>
      </w:r>
      <w:r w:rsidRPr="00FE724E">
        <w:rPr>
          <w:rFonts w:ascii="Arial" w:eastAsia="Arial" w:hAnsi="Arial" w:cs="Arial"/>
          <w:color w:val="000000"/>
          <w:sz w:val="24"/>
          <w:szCs w:val="24"/>
        </w:rPr>
        <w:t xml:space="preserve">czteroletnia szkoła łącząca kształcenie ogólne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w zakresie liceum </w:t>
      </w:r>
      <w:r w:rsidRPr="00FE724E">
        <w:rPr>
          <w:rFonts w:ascii="Arial" w:eastAsia="Arial" w:hAnsi="Arial" w:cs="Arial"/>
          <w:color w:val="000000"/>
          <w:sz w:val="24"/>
          <w:szCs w:val="24"/>
        </w:rPr>
        <w:t xml:space="preserve">oraz muzyczne w zakresie szkoły muzycznej II stopnia. Lekcje gry na instrumencie są prowadzone indywidualnie. Inne zajęcia muzyczne: chór / orkiestra symfoniczna / orkiestra dęta, zespoły kameralne, zespoły jazzowe i nauka realizacji nagrań dźwiękowych. Uczniowie klasy VI przystępują do matury i egzaminu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dyplomowego </w:t>
      </w:r>
      <w:r w:rsidRPr="00FE724E">
        <w:rPr>
          <w:rFonts w:ascii="Arial" w:eastAsia="Arial" w:hAnsi="Arial" w:cs="Arial"/>
          <w:color w:val="000000"/>
          <w:sz w:val="24"/>
          <w:szCs w:val="24"/>
        </w:rPr>
        <w:t>z przedmiotów muzycznych. Absolwenci uzyskują dyplom ukończenia ogólnokształcącej szkoły muzycznej II stopnia, upoważniający do wykonywania zawodu muzyka oraz dający możliwość nauki na wszystkich uczelniach wyższych.</w:t>
      </w:r>
    </w:p>
    <w:p w14:paraId="3786D98A" w14:textId="77777777" w:rsidR="00FE724E" w:rsidRPr="00FE724E" w:rsidRDefault="00FE724E" w:rsidP="00FE724E">
      <w:pPr>
        <w:widowControl w:val="0"/>
        <w:suppressAutoHyphens/>
        <w:spacing w:after="120" w:line="360" w:lineRule="auto"/>
        <w:ind w:right="-54" w:firstLine="794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OSM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 st. stanowi część Zespołu Państwowych Szkół Muzycznych im. M. Karłowicza w Krakowie, który aktywnie działa nie tylko jako placówka dydaktyczna, ale również kulturotwórcza. Jest organizatorem konkursów muzycznych: Międzynarodowy Konkurs Młodych Skrzypków „Będę Wirtuozem”, Ogólnopolski Konkurs Wokalny im. Mieczysława Karłowicza, Ogólnopolski Konkursu Czytania Nut Głosem, Ogólnopolski Konkurs  Muzyki Kameralnej W</w:t>
      </w:r>
      <w:r w:rsidRPr="00FE724E">
        <w:rPr>
          <w:rFonts w:ascii="Arial" w:eastAsia="Arial" w:hAnsi="Arial" w:cs="Arial"/>
          <w:i/>
          <w:color w:val="000000"/>
          <w:kern w:val="2"/>
          <w:sz w:val="24"/>
          <w:szCs w:val="24"/>
          <w:lang w:eastAsia="zh-CN" w:bidi="hi-IN"/>
        </w:rPr>
        <w:t>okół...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; współorganizatorem festiwalu Nowohucka Wiosna Muzyczna (od 1995r), licznych koncertów, a także warsztatów i seminariów prowadzonych m.in. przez tak uznanych muzyków jak: Daniel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Stabrawa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Wynton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Marsalis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William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ver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Muelen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Dale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Clevenger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</w:t>
      </w:r>
      <w:r w:rsidR="00B278B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dr </w:t>
      </w:r>
      <w:proofErr w:type="spellStart"/>
      <w:r w:rsidR="00B278B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hab.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Jacek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Muzyk, Jan Jarczyk</w:t>
      </w:r>
      <w:r w:rsidR="00B278B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prof. Bartosz Bryła, prof. Robert Szreder, dr hab. Wiesław </w:t>
      </w:r>
      <w:proofErr w:type="spellStart"/>
      <w:r w:rsidR="00B278B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Suryło</w:t>
      </w:r>
      <w:proofErr w:type="spellEnd"/>
      <w:r w:rsidR="00B278B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 dr Piotr Lato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. Szkoła prowadzi akcje charytatywne na rzecz m.in. nowohuckiej noclegowni dla bezdomnych i schroniska dla zwierząt.  Istniejąca w szkole od 1982 roku orkiestra symfoniczna, „Krakowska Młoda Filharmonia”, uczestniczyła                            w premierowym wykonaniu „Nieszporów Ludźmierskich" Jana Kantego Pawluśkiewicza               i Leszka Aleksandra Moczulskiego. Orkiestra, chóry, zespoły kameralne i soliści koncertują w Krakowie, Polsce i poza granicami. Szkoła prowadzi aktywną współpracę z krakowskimi </w:t>
      </w:r>
    </w:p>
    <w:p w14:paraId="4B54648A" w14:textId="77777777" w:rsidR="00FE724E" w:rsidRPr="00FE724E" w:rsidRDefault="00FE724E" w:rsidP="00FE724E">
      <w:pPr>
        <w:widowControl w:val="0"/>
        <w:suppressAutoHyphens/>
        <w:spacing w:after="120" w:line="360" w:lineRule="auto"/>
        <w:ind w:right="-54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lastRenderedPageBreak/>
        <w:t>5</w:t>
      </w:r>
    </w:p>
    <w:p w14:paraId="7FA1E110" w14:textId="77777777" w:rsidR="00FE724E" w:rsidRPr="00FE724E" w:rsidRDefault="00FE724E" w:rsidP="00FE724E">
      <w:pPr>
        <w:widowControl w:val="0"/>
        <w:suppressAutoHyphens/>
        <w:spacing w:after="120" w:line="360" w:lineRule="auto"/>
        <w:ind w:right="-54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przedszkolami, szkołami, centrami kultury, instytucjami samorządowymi oraz wymianę międzynarodową z placówkami z Niemiec, Holandii, Francji, Ukrainy.</w:t>
      </w:r>
    </w:p>
    <w:p w14:paraId="00442857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1CC38F1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III. Misja szkoły</w:t>
      </w:r>
    </w:p>
    <w:p w14:paraId="22B15D41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9535777" w14:textId="77777777" w:rsidR="00FE724E" w:rsidRPr="00FE724E" w:rsidRDefault="00FE724E" w:rsidP="00FE724E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5D4F2355" w14:textId="77777777" w:rsidR="00FE724E" w:rsidRPr="00FE724E" w:rsidRDefault="00FE724E" w:rsidP="00FE724E">
      <w:pPr>
        <w:widowControl w:val="0"/>
        <w:suppressAutoHyphens/>
        <w:spacing w:after="0" w:line="36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Traktując wychowanie jako wspieranie dziecka w rozwoju</w:t>
      </w: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ku pełnej dojrzałości w sferze fizycznej, emocjonalnej, intelektualnej, duchowej i społecznej, podejmujemy działania, </w:t>
      </w:r>
      <w:proofErr w:type="gram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by  stworzyć</w:t>
      </w:r>
      <w:proofErr w:type="gram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młodzieży warunki do wszechstronnego rozwoju. Pragniemy rozbudzać ciekawość poznawczą i wskazywać możliwości jej zaspokajania. Poprzez rozwijanie wyjątkowych talentów, jakie są potrzebne w dziedzinie uprawiania muzyki pragniemy wychować wrażliwego artystę potrafiącego znajdować wartości estetyczne i etyczne w dziełach. Dążymy do tego, by uczniowie umieli rozpoznawać własne talenty, rozwijać w sobie to, co najwartościowsze, mieli świadomość możliwości realizacji własnych pragnień, umieli funkcjonować w społeczeństwie, potrafili troszczyć się o siebie i innych. Naszym celem jest, by wartości ogólnoludzkie wytyczały im drogę życia. </w:t>
      </w:r>
    </w:p>
    <w:p w14:paraId="400B4913" w14:textId="77777777" w:rsidR="00FE724E" w:rsidRPr="00FE724E" w:rsidRDefault="00FE724E" w:rsidP="00FE724E">
      <w:pPr>
        <w:widowControl w:val="0"/>
        <w:suppressAutoHyphens/>
        <w:spacing w:after="0" w:line="360" w:lineRule="auto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Doświadczenia płynące z historii edukacji wskazują, że wychowanie przez sztukę jest znakomitą drogą, prowadzącą do osiągnięcia wymienionych celów.</w:t>
      </w:r>
    </w:p>
    <w:p w14:paraId="0BFF258A" w14:textId="77777777" w:rsidR="00FE724E" w:rsidRPr="00FE724E" w:rsidRDefault="00FE724E" w:rsidP="00FE724E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564FC51F" w14:textId="77777777" w:rsidR="00FE724E" w:rsidRPr="00FE724E" w:rsidRDefault="00FE724E" w:rsidP="00FE724E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4D4A139F" w14:textId="77777777" w:rsidR="00FE724E" w:rsidRPr="00FE724E" w:rsidRDefault="00FE724E" w:rsidP="00FE724E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2DDFA10A" w14:textId="77777777" w:rsidR="00FE724E" w:rsidRPr="00FE724E" w:rsidRDefault="00FE724E" w:rsidP="00FE724E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IV. Sylwetka absolwenta </w:t>
      </w:r>
    </w:p>
    <w:p w14:paraId="7731D425" w14:textId="77777777" w:rsidR="00FE724E" w:rsidRPr="00FE724E" w:rsidRDefault="00FE724E" w:rsidP="00FE724E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DA495A3" w14:textId="77777777" w:rsidR="00FE724E" w:rsidRPr="00600C02" w:rsidRDefault="00FE724E" w:rsidP="00B278BE">
      <w:pPr>
        <w:suppressAutoHyphens/>
        <w:spacing w:after="0" w:line="36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Naszym zamierzeniem jest, by absolwent szkoły był człowiekiem twórczym, poszukującym i żyjącym w świecie wartości. By w szkole rozwinął swoje kompetencje, </w:t>
      </w:r>
      <w:r w:rsidR="00453A13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talent muzyczny, umiejętności i stał się </w:t>
      </w:r>
      <w:r w:rsidR="00453A13" w:rsidRPr="00453A13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ukształtowanym muzykiem</w:t>
      </w:r>
      <w:r w:rsidR="00453A13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="00453A13" w:rsidRPr="00600C02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gotowym</w:t>
      </w:r>
      <w:r w:rsidR="00600C02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 xml:space="preserve"> do podjęcia studiów </w:t>
      </w:r>
      <w:r w:rsidR="00B75A6B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br/>
      </w:r>
      <w:r w:rsidR="00453A13" w:rsidRPr="00600C02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 realizowania się w świe</w:t>
      </w:r>
      <w:r w:rsidR="00600C02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 xml:space="preserve">cie muzyki. </w:t>
      </w:r>
      <w:r w:rsidR="00600C0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By był:</w:t>
      </w:r>
    </w:p>
    <w:p w14:paraId="3E0D7458" w14:textId="77777777" w:rsidR="00FE724E" w:rsidRPr="00600C02" w:rsidRDefault="00FE724E" w:rsidP="00FE724E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 xml:space="preserve">etyczny – </w:t>
      </w:r>
      <w:r w:rsidR="00453A13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odróżniał praw</w:t>
      </w: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dę od kłamstwa, potrafił współdziałać z innymi, rozumiał sens praw i obowiązków, szanował siebie i innych, szanował dobro wspólne, dbał o estetyczny wygląd własny i otoczenia;</w:t>
      </w:r>
    </w:p>
    <w:p w14:paraId="25351D8D" w14:textId="77777777" w:rsidR="00FE724E" w:rsidRDefault="00FE724E" w:rsidP="00FE724E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 xml:space="preserve">twórczy – </w:t>
      </w: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rozumiał potrzebę doskonalenia i rozwijania samego siebie, rozwijał się artystycznie i aktywnie uczestniczył w życiu kulturalnym, rozwijał swoje zainteresowania, rozwiązywał zadania problemowe związane z otaczającym go światem;</w:t>
      </w:r>
    </w:p>
    <w:p w14:paraId="01BB6BF0" w14:textId="77777777" w:rsidR="00453A13" w:rsidRPr="00FE724E" w:rsidRDefault="00453A13" w:rsidP="00FE724E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453A13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>świadom</w:t>
      </w:r>
      <w:r w:rsidRPr="00600C02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>y</w:t>
      </w:r>
      <w:r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– swoich mocnych stron i celów życiowych, gotowy do</w:t>
      </w:r>
      <w:r w:rsidR="00600C02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</w:t>
      </w:r>
      <w:r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stawiania czoła przeciwnościom</w:t>
      </w:r>
      <w:r w:rsidR="00600C02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, odporny</w:t>
      </w:r>
      <w:r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na manipulację i z</w:t>
      </w:r>
      <w:r w:rsidR="00600C02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agrożenia współczesnego świata;</w:t>
      </w:r>
    </w:p>
    <w:p w14:paraId="0E289521" w14:textId="77777777" w:rsidR="00FE724E" w:rsidRPr="00FE724E" w:rsidRDefault="00FE724E" w:rsidP="00FE724E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 xml:space="preserve">samodzielny - </w:t>
      </w: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kierował swoim działaniem, docierał do różnych źródeł informacji, potrafił dokonać wyboru wartości, radził sobie w sytuacjach problemowych, rozstrzygał wątpliwości i problemy moralne zgodnie z przyjętą hierarchią wartości, potrafił dokonać samooceny, prezentował własny punkt widzenia i uwzględniał poglądy innych ludzi;</w:t>
      </w:r>
    </w:p>
    <w:p w14:paraId="45EDDCA5" w14:textId="77777777" w:rsidR="00FE724E" w:rsidRPr="00915C06" w:rsidRDefault="00915C06" w:rsidP="00915C06">
      <w:pPr>
        <w:suppressAutoHyphens/>
        <w:spacing w:after="0" w:line="288" w:lineRule="auto"/>
        <w:jc w:val="center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915C06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lastRenderedPageBreak/>
        <w:t>6</w:t>
      </w:r>
    </w:p>
    <w:p w14:paraId="513685A0" w14:textId="77777777" w:rsidR="00FE724E" w:rsidRPr="00FE724E" w:rsidRDefault="00FE724E" w:rsidP="00FE724E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 xml:space="preserve">odpowiedzialny – </w:t>
      </w: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odpowiadał za swoje wyniki w nauce, za skutki podejmowanych decyzji, potrafił odróżnić rzeczywistość od wyobraźni, podporządkowywał się określonym zasadom życia społecznego, dbał o zdrowie i życie własne i innych.</w:t>
      </w:r>
    </w:p>
    <w:p w14:paraId="33B1233E" w14:textId="77777777" w:rsidR="00FE724E" w:rsidRPr="00FE724E" w:rsidRDefault="00FE724E" w:rsidP="00FE724E">
      <w:pPr>
        <w:widowControl w:val="0"/>
        <w:suppressAutoHyphens/>
        <w:spacing w:after="14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</w:p>
    <w:p w14:paraId="2DA1CC61" w14:textId="77777777" w:rsidR="00FE724E" w:rsidRDefault="00FE724E" w:rsidP="00FE724E">
      <w:pPr>
        <w:widowControl w:val="0"/>
        <w:suppressAutoHyphens/>
        <w:spacing w:after="14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>V. Cele programu</w:t>
      </w:r>
    </w:p>
    <w:p w14:paraId="332A6A53" w14:textId="77777777" w:rsidR="00B75A6B" w:rsidRPr="00FE724E" w:rsidRDefault="00B75A6B" w:rsidP="00FE724E">
      <w:pPr>
        <w:widowControl w:val="0"/>
        <w:suppressAutoHyphens/>
        <w:spacing w:after="14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</w:p>
    <w:p w14:paraId="7D3DB7C2" w14:textId="77777777" w:rsidR="00FE724E" w:rsidRPr="00FE724E" w:rsidRDefault="00FE724E" w:rsidP="00B75A6B">
      <w:pPr>
        <w:suppressAutoHyphens/>
        <w:spacing w:after="150" w:line="288" w:lineRule="auto"/>
        <w:ind w:firstLine="708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Podstawowym celem Szkolnego Programu Wychowawczo-Profilaktycznego jest:</w:t>
      </w:r>
    </w:p>
    <w:p w14:paraId="43BF83DD" w14:textId="77777777" w:rsidR="00FE724E" w:rsidRPr="00FE724E" w:rsidRDefault="00FE724E" w:rsidP="00FE724E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wspomaganie i wspieranie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naturalnego rozwoju wychowanka poprzez: zaspokajanie jego indywidualnych potrzeb, rozwijanie indywidualnych potencjałów i możliwości, budowanie wspierającej relacji nauczyciel-uczeń; wskazywanie mocnych i słabych stron, rozwijanie rozumienia muzyki i wartości jakie ona niesie;</w:t>
      </w:r>
    </w:p>
    <w:p w14:paraId="25328ED4" w14:textId="77777777" w:rsidR="00FE724E" w:rsidRPr="00FE724E" w:rsidRDefault="00FE724E" w:rsidP="00FE724E">
      <w:pPr>
        <w:suppressAutoHyphens/>
        <w:spacing w:after="0" w:line="288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F9E10D1" w14:textId="77777777" w:rsidR="00FE724E" w:rsidRPr="00FE724E" w:rsidRDefault="00FE724E" w:rsidP="00FE724E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kształtowanie sposobu myślenia i postaw u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znawanych za pożądane poprzez: kreowanie i wskazywanie wzorców, przekazywanie wartości istotnych z punktu widzenia kultury i relacji międzyludzkich, kształtowanie i wzmacnianie postaw prospołecznych, radość dzielenia się pięknem i bogactwem muzyki;</w:t>
      </w:r>
    </w:p>
    <w:p w14:paraId="0DF7E571" w14:textId="77777777" w:rsidR="00FE724E" w:rsidRPr="00FE724E" w:rsidRDefault="00FE724E" w:rsidP="00FE724E">
      <w:pPr>
        <w:suppressAutoHyphens/>
        <w:spacing w:after="0" w:line="288" w:lineRule="auto"/>
        <w:rPr>
          <w:rFonts w:ascii="Liberation Serif" w:eastAsia="Liberation Serif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14:paraId="7A29C669" w14:textId="77777777" w:rsidR="00FE724E" w:rsidRPr="00FE724E" w:rsidRDefault="00FE724E" w:rsidP="00FE724E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 xml:space="preserve">profilaktyka </w:t>
      </w:r>
      <w:proofErr w:type="spellStart"/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zachowań</w:t>
      </w:r>
      <w:proofErr w:type="spellEnd"/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ryzykownych poprzez: diagnozowanie zagrożeń, wyposażanie uczniów w wiedzę i umiejętności pomagające w radzeniu sobie z tymi zagrożeniami, proponowanie alternatywnych sposobów funkcjonowania, ochrona przed bezpośrednimi niebezpieczeństwami.</w:t>
      </w:r>
    </w:p>
    <w:p w14:paraId="2FADAA59" w14:textId="77777777" w:rsidR="00FE724E" w:rsidRPr="00FE724E" w:rsidRDefault="00FE724E" w:rsidP="00FE724E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346CEA14" w14:textId="77777777" w:rsidR="00FE724E" w:rsidRPr="00FE724E" w:rsidRDefault="00FE724E" w:rsidP="00FE724E">
      <w:pPr>
        <w:suppressAutoHyphens/>
        <w:spacing w:after="150" w:line="288" w:lineRule="auto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Na podstawie Szkolnego Programu Wychowawczo – Profilaktycznego wychowawcy opracowują roczny harmonogram pracy wychowawczej w klasie, z uwzględnieniem form          i metod realizacji odpowiednich dla grupy wiekowej. </w:t>
      </w:r>
    </w:p>
    <w:p w14:paraId="515CE19F" w14:textId="77777777" w:rsidR="00FE724E" w:rsidRPr="00FE724E" w:rsidRDefault="00FE724E" w:rsidP="00FE724E">
      <w:pPr>
        <w:suppressAutoHyphens/>
        <w:spacing w:after="15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</w:p>
    <w:p w14:paraId="7348813A" w14:textId="77777777" w:rsidR="00FE724E" w:rsidRPr="00FE724E" w:rsidRDefault="00FE724E" w:rsidP="00FE724E">
      <w:pPr>
        <w:suppressAutoHyphens/>
        <w:spacing w:after="15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>VI. Adresaci i realizatorzy programu</w:t>
      </w:r>
    </w:p>
    <w:p w14:paraId="3F928090" w14:textId="77777777" w:rsidR="00FE724E" w:rsidRPr="00FE724E" w:rsidRDefault="00FE724E" w:rsidP="00FE724E">
      <w:pPr>
        <w:suppressAutoHyphens/>
        <w:spacing w:after="15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Adresatami niniejszego programu są:</w:t>
      </w:r>
    </w:p>
    <w:p w14:paraId="725ADCC4" w14:textId="77777777" w:rsidR="00FE724E" w:rsidRPr="00FE724E" w:rsidRDefault="00FE724E" w:rsidP="00FE724E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wszyscy uczniowie naszej szkoły;</w:t>
      </w:r>
    </w:p>
    <w:p w14:paraId="22D43DD8" w14:textId="77777777" w:rsidR="00FE724E" w:rsidRPr="00FE724E" w:rsidRDefault="00FE724E" w:rsidP="00FE724E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rodzice – w pierwszym rzędzie odpowiedzialni za wychowanie swego dziecka,</w:t>
      </w:r>
    </w:p>
    <w:p w14:paraId="43555DDC" w14:textId="77777777" w:rsidR="00FE724E" w:rsidRPr="00FE724E" w:rsidRDefault="00FE724E" w:rsidP="00FE724E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nauczyciele, którzy jednocześnie pełnią rolę realizatorów tego programu.</w:t>
      </w:r>
    </w:p>
    <w:p w14:paraId="3CFEAB5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0FF3FEF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2B4470D1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7BA8D63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172F0973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028A31DC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0AA7776D" w14:textId="77777777" w:rsid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559D5469" w14:textId="77777777" w:rsidR="00B278BE" w:rsidRPr="00FE724E" w:rsidRDefault="00B278BE" w:rsidP="00FE724E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0FBC1961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3E264F3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5EBACF6B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 w:rsidRPr="00FE724E">
        <w:rPr>
          <w:rFonts w:ascii="Arial" w:eastAsia="Arial" w:hAnsi="Arial" w:cs="Arial"/>
          <w:kern w:val="2"/>
          <w:lang w:eastAsia="zh-CN" w:bidi="hi-IN"/>
        </w:rPr>
        <w:lastRenderedPageBreak/>
        <w:t>7</w:t>
      </w:r>
    </w:p>
    <w:p w14:paraId="3FB42A2A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7DC2757B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VII. Obszary funkcjonowania szkolnego programu wychowawczo – profilaktycznego i formy realizacji</w:t>
      </w:r>
    </w:p>
    <w:p w14:paraId="2821E2ED" w14:textId="77777777" w:rsid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370B5F83" w14:textId="77777777" w:rsidR="00B75A6B" w:rsidRPr="00FE724E" w:rsidRDefault="00B75A6B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4A5BEE05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VII.1.   EMOCJONALNY ROZWÓJ UCZNIA</w:t>
      </w:r>
    </w:p>
    <w:p w14:paraId="43C70FF5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46BBF130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Zadania szkoły:</w:t>
      </w:r>
    </w:p>
    <w:p w14:paraId="33208758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pomoc w samopoznaniu i rozwijaniu poczucia własnej godności,</w:t>
      </w:r>
    </w:p>
    <w:p w14:paraId="01F50AB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rozpoznawania i panowania nad własnymi emocjami,</w:t>
      </w:r>
    </w:p>
    <w:p w14:paraId="30A80C55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umiejętności akceptacji siebie,</w:t>
      </w:r>
    </w:p>
    <w:p w14:paraId="39EDDF2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wzmocnienie samooceny dzięki koncertowaniu, grze zespołowej i udziale w konkursach</w:t>
      </w:r>
    </w:p>
    <w:p w14:paraId="75972745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rozpoznawania i radzenia sobie z presją mediów</w:t>
      </w:r>
    </w:p>
    <w:p w14:paraId="42CA7A2D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i rówieśników (mechanizm nacisku społecznego) oraz z </w:t>
      </w:r>
      <w:proofErr w:type="spellStart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psychomanipulacją</w:t>
      </w:r>
      <w:proofErr w:type="spell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, </w:t>
      </w:r>
    </w:p>
    <w:p w14:paraId="6CBDF0C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budzenie empatii,</w:t>
      </w:r>
    </w:p>
    <w:p w14:paraId="4DCAF9B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wdrażanie postaw asertywnych,</w:t>
      </w:r>
    </w:p>
    <w:p w14:paraId="7EDB42F0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wskazywanie sposobów radzenia sobie ze stresem i tremą oraz zwracanie uwagi na  </w:t>
      </w:r>
    </w:p>
    <w:p w14:paraId="3CA3E06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pozytywne emocje związane z występami na scenie.</w:t>
      </w:r>
    </w:p>
    <w:p w14:paraId="75E3D85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40F00336" w14:textId="77777777" w:rsidR="00FE724E" w:rsidRPr="00B278B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52B7F486" w14:textId="77777777" w:rsidR="00FE724E" w:rsidRPr="00B278B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indywidualna opieka wychowawców, nauczycieli, szkolnych specjalistów nad </w:t>
      </w:r>
    </w:p>
    <w:p w14:paraId="762CA493" w14:textId="77777777" w:rsidR="00FE724E" w:rsidRPr="00B278B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dziećmi wymagającymi pomocy, </w:t>
      </w:r>
    </w:p>
    <w:p w14:paraId="29B28AD3" w14:textId="77777777" w:rsidR="00FE724E" w:rsidRPr="00B278B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wdrażanie programów rozwijających umiejętności interpersonalne,</w:t>
      </w:r>
    </w:p>
    <w:p w14:paraId="41847806" w14:textId="77777777" w:rsidR="00FE724E" w:rsidRPr="00B278B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stosowanie aktywizujących metod pracy na lekcjach wychowawczych,</w:t>
      </w:r>
    </w:p>
    <w:p w14:paraId="11FD60F0" w14:textId="77777777" w:rsidR="00FE724E" w:rsidRPr="00B278B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prowadzenie zajęć integracyjnych,</w:t>
      </w:r>
    </w:p>
    <w:p w14:paraId="407C9A19" w14:textId="77777777" w:rsidR="00FE724E" w:rsidRPr="00B278B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diagnoza samopoczucia uczniów w klasie, grupie, szkole,</w:t>
      </w:r>
    </w:p>
    <w:p w14:paraId="073092CB" w14:textId="77777777" w:rsidR="00FE724E" w:rsidRPr="00B278B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organizowanie warsztatów związanych z problemem stresu i tremy,</w:t>
      </w:r>
    </w:p>
    <w:p w14:paraId="6D7C23D3" w14:textId="77777777" w:rsidR="00FE724E" w:rsidRPr="00B278B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współpraca z Poradnią </w:t>
      </w:r>
      <w:proofErr w:type="spellStart"/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Psychologiczno</w:t>
      </w:r>
      <w:proofErr w:type="spellEnd"/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–Pedagogiczną oraz Specjalistyczną Poradnią </w:t>
      </w:r>
    </w:p>
    <w:p w14:paraId="4E774AB1" w14:textId="77777777" w:rsidR="00FE724E" w:rsidRPr="00B278B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Psychologiczno-Pedagogiczną Centrum Edukacji Artystycznej,</w:t>
      </w:r>
    </w:p>
    <w:p w14:paraId="51793780" w14:textId="77777777" w:rsidR="00FE724E" w:rsidRPr="00B278B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prowadzenie dokumentacji wychowawczej zawierającej spostrzeżenia dotyczące </w:t>
      </w:r>
    </w:p>
    <w:p w14:paraId="3253031E" w14:textId="77777777" w:rsidR="00FE724E" w:rsidRPr="00B278B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postaw i </w:t>
      </w:r>
      <w:proofErr w:type="spellStart"/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zachowań</w:t>
      </w:r>
      <w:proofErr w:type="spellEnd"/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uczniów,</w:t>
      </w:r>
    </w:p>
    <w:p w14:paraId="35AB52A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skierowane do nauczycieli i rodziców,</w:t>
      </w:r>
    </w:p>
    <w:p w14:paraId="088F2984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zachęcanie i przygotowanie uczniów do występów i konkursów.</w:t>
      </w:r>
    </w:p>
    <w:p w14:paraId="773853B0" w14:textId="77777777" w:rsidR="00B75A6B" w:rsidRPr="00FE724E" w:rsidRDefault="00B75A6B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6EF839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VII.2   ROZWÓJ SPOŁECZNY</w:t>
      </w:r>
    </w:p>
    <w:p w14:paraId="6D9927D3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2799CB48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1. Funkcjonowanie w grupie.</w:t>
      </w:r>
    </w:p>
    <w:p w14:paraId="521845C6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083994C0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240C38B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kształtowanie umiejętności komunikowania się,</w:t>
      </w:r>
    </w:p>
    <w:p w14:paraId="03E93381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kształtowanie umiejętności współdziałania,</w:t>
      </w:r>
    </w:p>
    <w:p w14:paraId="24699FF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rozwijanie umiejętności rozwiązywania konfliktów,</w:t>
      </w:r>
    </w:p>
    <w:p w14:paraId="032AF19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kształtowanie poczucia odpowiedzialności za współpracę w zespole muzycznym, </w:t>
      </w:r>
    </w:p>
    <w:p w14:paraId="218226E9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integrowanie zespołu klasowego,</w:t>
      </w:r>
    </w:p>
    <w:p w14:paraId="191B8D5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uświadamianie zagrożeń płynących z braku tolerancji,</w:t>
      </w:r>
    </w:p>
    <w:p w14:paraId="510930A5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budowanie poczucia współodpowiedzialności i potrzeby reagowania na niewłaściwe</w:t>
      </w:r>
    </w:p>
    <w:p w14:paraId="689C0A1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zachowania</w:t>
      </w:r>
    </w:p>
    <w:p w14:paraId="453B567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070EBB9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570FDF8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rozwój grupy poprzez współdziałanie i współtworzenie,</w:t>
      </w:r>
    </w:p>
    <w:p w14:paraId="16FF87F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tworzenie tradycji klasowych,</w:t>
      </w:r>
    </w:p>
    <w:p w14:paraId="6410494D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lastRenderedPageBreak/>
        <w:t>8</w:t>
      </w:r>
    </w:p>
    <w:p w14:paraId="5FD8F3C0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210BF25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umożliwianie uczniom wchodzenia w różne role,</w:t>
      </w:r>
    </w:p>
    <w:p w14:paraId="625D4C39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wspólnych wyjść, wycieczek i wyjazdów,</w:t>
      </w:r>
    </w:p>
    <w:p w14:paraId="30420545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zabaw integracyjnych,</w:t>
      </w:r>
    </w:p>
    <w:p w14:paraId="6FD0E46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wprowadzanie na zajęciach wychowawczych elementów gier integracyjnych,</w:t>
      </w:r>
    </w:p>
    <w:p w14:paraId="3BD665E8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wspieranie inicjatyw młodzieży,</w:t>
      </w:r>
    </w:p>
    <w:p w14:paraId="2B105B1C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udział w akcjach charytatywnych,</w:t>
      </w:r>
    </w:p>
    <w:p w14:paraId="2D84153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3F2FBDB8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2. Funkcjonowanie w rodzinie.</w:t>
      </w:r>
    </w:p>
    <w:p w14:paraId="258E1FA6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5860FB0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1B8BC9BD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obserwacji i oceny relacji w rodzinie,</w:t>
      </w:r>
    </w:p>
    <w:p w14:paraId="5CC70AFC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pomoc w zdobywaniu umiejętności wyrażania uczuć,</w:t>
      </w:r>
    </w:p>
    <w:p w14:paraId="5AFD4FA5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poczucia odpowiedzialności za podejmowane decyzje,</w:t>
      </w:r>
    </w:p>
    <w:p w14:paraId="42E54E93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przybliżanie zagadnień życia uczuciowego.</w:t>
      </w:r>
    </w:p>
    <w:p w14:paraId="72042AE0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przybliżanie tematyki związanej z przemocą w rodzinie.</w:t>
      </w:r>
    </w:p>
    <w:p w14:paraId="24EDCC89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51CC72A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2B57EE3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realizacja programu przygotowującego do życia w rodzinie,</w:t>
      </w:r>
    </w:p>
    <w:p w14:paraId="675AF45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</w:t>
      </w: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warsztaty organizowane przez szkolnych specjalistów,</w:t>
      </w:r>
    </w:p>
    <w:p w14:paraId="275BD20C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praca wychowawcza w oparciu o analizę tekstów literackich,</w:t>
      </w:r>
    </w:p>
    <w:p w14:paraId="0895CB30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kultywowanie tradycji rodzinnych.</w:t>
      </w:r>
    </w:p>
    <w:p w14:paraId="75A0A615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zajęć tematycznych dotyczących szukania pomocy </w:t>
      </w:r>
    </w:p>
    <w:p w14:paraId="2F1075E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indywidualne rozmowy/ konsultacje z uczniami i rodzicami prowadzone przez</w:t>
      </w:r>
    </w:p>
    <w:p w14:paraId="2589008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nauczycieli oraz szkolnych specjalistów</w:t>
      </w:r>
    </w:p>
    <w:p w14:paraId="13E534ED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współpraca z instytucjami działającymi na rzecz przeciwdziałaniu przemocy w rodzinie - </w:t>
      </w:r>
    </w:p>
    <w:p w14:paraId="5B2C1654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procedura “Niebieskiej Karty”.</w:t>
      </w:r>
    </w:p>
    <w:p w14:paraId="45617121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63DC5F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ADFAF4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3. Funkcjonowanie w społeczeństwie.</w:t>
      </w:r>
    </w:p>
    <w:p w14:paraId="025412E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6E6524A4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393B9EC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postaw obywatelskich,</w:t>
      </w:r>
    </w:p>
    <w:p w14:paraId="3F479BD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wpajanie szacunku dla tradycji, historii i symboli narodowych,</w:t>
      </w:r>
    </w:p>
    <w:p w14:paraId="3932C653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trafnej oceny zjawisk społecznych,</w:t>
      </w:r>
    </w:p>
    <w:p w14:paraId="6BEF269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wdrażanie do samorządności,</w:t>
      </w:r>
    </w:p>
    <w:p w14:paraId="50A8FAF3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poczucia przynależności do klasy, szkoły, społeczności lokalnej, </w:t>
      </w:r>
    </w:p>
    <w:p w14:paraId="7DB012A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ojczyzny, społeczności europejskiej,</w:t>
      </w:r>
    </w:p>
    <w:p w14:paraId="66C91484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 propagowanie idei wolontariatu</w:t>
      </w:r>
    </w:p>
    <w:p w14:paraId="4B250975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zachęcanie do działań propagujących kulturę muzyczną.</w:t>
      </w:r>
    </w:p>
    <w:p w14:paraId="66E8B0D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7D5BC38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2DA27115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wprowadzenie elementów wychowania regionalnego,</w:t>
      </w:r>
    </w:p>
    <w:p w14:paraId="4BD90A1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poznawanie dziejów narodowych poprzez różne działania,</w:t>
      </w:r>
    </w:p>
    <w:p w14:paraId="60642D6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uroczystości szkolnych związanych ze świętami narodowymi, </w:t>
      </w:r>
    </w:p>
    <w:p w14:paraId="7E2EB296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wycieczki programowe,</w:t>
      </w:r>
    </w:p>
    <w:p w14:paraId="60863374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działalność w samorządach klasowych i szkolnych,</w:t>
      </w:r>
    </w:p>
    <w:p w14:paraId="1770D8DD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FF0000"/>
          <w:kern w:val="2"/>
          <w:sz w:val="24"/>
          <w:szCs w:val="24"/>
          <w:lang w:eastAsia="zh-CN" w:bidi="hi-IN"/>
        </w:rPr>
      </w:pP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organizacja szkolnych akcji charytatywnych,</w:t>
      </w:r>
    </w:p>
    <w:p w14:paraId="5F3C431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wydawanie gazety szkolnej,</w:t>
      </w:r>
    </w:p>
    <w:p w14:paraId="25E6BB06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działalność koncertowa dla środowiska lokalnego,</w:t>
      </w:r>
    </w:p>
    <w:p w14:paraId="1FA19DB6" w14:textId="77777777" w:rsidR="00B278BE" w:rsidRDefault="00B278B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62C225E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lastRenderedPageBreak/>
        <w:t>9</w:t>
      </w:r>
    </w:p>
    <w:p w14:paraId="362F1C0F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udział w koncertach dla dzieci i młodzieży szkół krakowskich.</w:t>
      </w:r>
    </w:p>
    <w:p w14:paraId="48542FDC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lang w:eastAsia="zh-CN" w:bidi="hi-IN"/>
        </w:rPr>
      </w:pPr>
    </w:p>
    <w:p w14:paraId="60BCDE8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VII.3    BEZPIECZEŃSTWO I ZDROWY STYL ŻYCIA</w:t>
      </w:r>
    </w:p>
    <w:p w14:paraId="48B2493F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7AB0CC0D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6B910A94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wpajanie zasad bezpieczeństwa i ich przestrzegania,</w:t>
      </w:r>
    </w:p>
    <w:p w14:paraId="364FB359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przekazanie zasad udzielania pierwszej pomocy przedmedycznej, </w:t>
      </w:r>
    </w:p>
    <w:p w14:paraId="2AA0203F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uczenie zasad racjonalnego odżywania,</w:t>
      </w:r>
    </w:p>
    <w:p w14:paraId="5C01CC3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uświadomienie zagrożeń wynikających niezdrowego odżywiania się,</w:t>
      </w:r>
    </w:p>
    <w:p w14:paraId="4C04C7E1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profilaktyka chorób zakaźnych,</w:t>
      </w:r>
    </w:p>
    <w:p w14:paraId="6E74D169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planowania własnej pracy,</w:t>
      </w:r>
    </w:p>
    <w:p w14:paraId="12929EB6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uświadamianie zagrożeń płynących z korzystania z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internetu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i telefonów komórkowych,</w:t>
      </w:r>
    </w:p>
    <w:p w14:paraId="1DDF5F7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budzenie potrzeby aktywności ruchowej,</w:t>
      </w:r>
    </w:p>
    <w:p w14:paraId="1D5D5C2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profilaktyka depresji i innych zaburzeń na tle emocjonalnym, ochrona zdrowia</w:t>
      </w:r>
    </w:p>
    <w:p w14:paraId="21A4FF70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psychicznego,</w:t>
      </w:r>
    </w:p>
    <w:p w14:paraId="51E8392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higiena pracy z instrumentem,</w:t>
      </w:r>
    </w:p>
    <w:p w14:paraId="54E5D30D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uświadomienie uczniom korzyści płynących z muzykowania oraz wpływu muzyki na</w:t>
      </w:r>
    </w:p>
    <w:p w14:paraId="0FDE8EE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samopoczucie i zdrowie.</w:t>
      </w:r>
    </w:p>
    <w:p w14:paraId="681D5DC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9A3930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234C576D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wprowadzanie i monitorowanie przestrzegania zasad zachowania się w szkole, podczas</w:t>
      </w:r>
    </w:p>
    <w:p w14:paraId="42C2A8F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wyjść i wycieczek,</w:t>
      </w:r>
    </w:p>
    <w:p w14:paraId="40D8162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ze strażnikiem miejskim/policjantem nt. unikania zagrożeń i zachowania się</w:t>
      </w:r>
    </w:p>
    <w:p w14:paraId="3CD749AF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w sytuacji zagrożenia,</w:t>
      </w:r>
    </w:p>
    <w:p w14:paraId="2A32A52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próbne alarmy przeciwpożarowe,</w:t>
      </w:r>
    </w:p>
    <w:p w14:paraId="73F69631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ćwiczenia dla uczniów i nauczycieli z zakresu udzielania pierwszej pomocy</w:t>
      </w:r>
    </w:p>
    <w:p w14:paraId="55ECCB83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przedmedycznej,</w:t>
      </w:r>
    </w:p>
    <w:p w14:paraId="78484836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nt. zasad racjonalnego odżywiania się w ramach godzin wychowawczych i lekcji</w:t>
      </w:r>
    </w:p>
    <w:p w14:paraId="080747D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przyrody/biologii,</w:t>
      </w:r>
    </w:p>
    <w:p w14:paraId="1A5BBF20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akcja „Owoce w szkole”,</w:t>
      </w:r>
    </w:p>
    <w:p w14:paraId="4CBFF50F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na temat higieny i dróg zakażenia chorobami zakaźnymi, </w:t>
      </w:r>
    </w:p>
    <w:p w14:paraId="7B291065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organizacji pracy i efektywnego ćwiczenia/uczenia się</w:t>
      </w:r>
    </w:p>
    <w:p w14:paraId="7166EB9F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podczas godzin wychowawczych i lekcji instrumentu,</w:t>
      </w:r>
    </w:p>
    <w:p w14:paraId="146A3969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organizacja „dnia bezpiecznego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internetu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” i zajęć nt. bezpiecznego poruszania się</w:t>
      </w:r>
    </w:p>
    <w:p w14:paraId="4A29345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w cyberprzestrzeni,  </w:t>
      </w:r>
    </w:p>
    <w:p w14:paraId="29CA5E4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organizacja zajęć rekreacyjnych, dnia sportu, wycieczek, obozu narciarskiego.</w:t>
      </w:r>
    </w:p>
    <w:p w14:paraId="538F8DC1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skierowane do uczniów i nauczycieli na temat ochrony zdrowia psychicznego,  </w:t>
      </w:r>
    </w:p>
    <w:p w14:paraId="453DF549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prowadzone przez nauczycieli-instrumentalistów, specjalistów.</w:t>
      </w:r>
    </w:p>
    <w:p w14:paraId="74F7D8F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634C828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09396C36" w14:textId="77777777" w:rsidR="00FE724E" w:rsidRPr="00FE724E" w:rsidRDefault="00FE724E" w:rsidP="00FE724E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 .</w:t>
      </w:r>
      <w:proofErr w:type="gramStart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4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TWÓRCZA</w:t>
      </w:r>
      <w:proofErr w:type="gramEnd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AKTYWNOŚĆ I ROZWÓJ ZDOLNOŚCI </w:t>
      </w:r>
    </w:p>
    <w:p w14:paraId="7AF9194C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414C75F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2D565A3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twórczego myślenia,</w:t>
      </w:r>
    </w:p>
    <w:p w14:paraId="64D02036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budzenie ciekawości poznawczej,</w:t>
      </w:r>
    </w:p>
    <w:p w14:paraId="1F7099D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pomoc w odkrywaniu własnych możliwości i zdolności muzycznych oraz innych,</w:t>
      </w:r>
    </w:p>
    <w:p w14:paraId="3DCAF8B1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inspirowanie do samodzielnej twórczości muzycznej i pozamuzycznej</w:t>
      </w:r>
    </w:p>
    <w:p w14:paraId="2EB3767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uzdolnień artystycznych,</w:t>
      </w:r>
    </w:p>
    <w:p w14:paraId="35D59199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umożliwianie prezentacji osiągnięć artystycznych.</w:t>
      </w:r>
    </w:p>
    <w:p w14:paraId="5D3F5B8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2A7CFD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5ADD5DF8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lastRenderedPageBreak/>
        <w:t>10</w:t>
      </w:r>
    </w:p>
    <w:p w14:paraId="796ADE63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13E2805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wykorzystywanie podczas zajęć metody projektowej,</w:t>
      </w:r>
    </w:p>
    <w:p w14:paraId="7363481F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twórczego myślenia,</w:t>
      </w:r>
    </w:p>
    <w:p w14:paraId="42D2D36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indywidualny charakter pracy na lekcjach instrumentu,</w:t>
      </w:r>
    </w:p>
    <w:p w14:paraId="2D0435B0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udział w konkursach i przesłuchaniach,</w:t>
      </w:r>
    </w:p>
    <w:p w14:paraId="158C67AC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możliwość uczestniczenia w zajęciach nadobowiązkowych,</w:t>
      </w:r>
    </w:p>
    <w:p w14:paraId="4671F6F1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wspólne muzykowanie w zespołach,</w:t>
      </w:r>
    </w:p>
    <w:p w14:paraId="1D1B6401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muzyczne,</w:t>
      </w:r>
    </w:p>
    <w:p w14:paraId="3ED835C8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lekcje mistrzowskie z wirtuozami,</w:t>
      </w:r>
    </w:p>
    <w:p w14:paraId="07941513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pod kierunkiem profesorów akademii muzycznych,</w:t>
      </w:r>
    </w:p>
    <w:p w14:paraId="56F91E1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uwzględnianie w programach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dydaktyczno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–wychowawczych, programów </w:t>
      </w:r>
    </w:p>
    <w:p w14:paraId="2E044E4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wyzwalających twórczą aktywność,</w:t>
      </w:r>
    </w:p>
    <w:p w14:paraId="763C6956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prezentacje różnych form ekspresji artystycznej (inscenizacje, galerie, audycje, </w:t>
      </w:r>
    </w:p>
    <w:p w14:paraId="06A1FD2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koncerty)</w:t>
      </w:r>
    </w:p>
    <w:p w14:paraId="0F78C29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audycje poszczególnych klas instrumentów,</w:t>
      </w:r>
    </w:p>
    <w:p w14:paraId="26CEE2E5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organizacja dnia otwartego szkoły.</w:t>
      </w:r>
    </w:p>
    <w:p w14:paraId="69E32735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A64090D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VII.5    UCZESTNICTWO W ŻYCIU KULTURALNYM</w:t>
      </w:r>
    </w:p>
    <w:p w14:paraId="7ABC07A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A7F240F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1A970D5F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przygotowanie do aktywnego uczestnictwa w życiu kulturalnym,</w:t>
      </w:r>
    </w:p>
    <w:p w14:paraId="2FE8B8A6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postawy odbiorcy kultury,</w:t>
      </w:r>
    </w:p>
    <w:p w14:paraId="0E00888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wzbudzanie zainteresowania sztuką,</w:t>
      </w:r>
    </w:p>
    <w:p w14:paraId="458377A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edukacja w zakresie prawidłowego zachowania na scenie (jako występujący) oraz na</w:t>
      </w:r>
    </w:p>
    <w:p w14:paraId="5F92AAE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widowni (jako widz).</w:t>
      </w:r>
    </w:p>
    <w:p w14:paraId="18B3E45F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84CD2AC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463AF93C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koncertów uczniowskich orkiestr, zespołów i solistów,</w:t>
      </w:r>
    </w:p>
    <w:p w14:paraId="5F784A16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udział w koncertach,</w:t>
      </w:r>
    </w:p>
    <w:p w14:paraId="24BF1F49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uczestnictwo w spektaklach teatralnych,</w:t>
      </w:r>
    </w:p>
    <w:p w14:paraId="531FFF9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wspólne zwiedzanie muzeów i galerii,</w:t>
      </w:r>
    </w:p>
    <w:p w14:paraId="0D9C6BE5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spotkania z twórcami,</w:t>
      </w:r>
    </w:p>
    <w:p w14:paraId="44E3DA3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tematyczne w klasach, rozmowy nauczycieli- muzyków z uczniami.</w:t>
      </w:r>
    </w:p>
    <w:p w14:paraId="7437B916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8C46EE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2DFCC7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proofErr w:type="gramStart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VII.6  MIĘDZYNARODOWE</w:t>
      </w:r>
      <w:proofErr w:type="gramEnd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SPOTKANIA MUZYCZNE</w:t>
      </w:r>
    </w:p>
    <w:p w14:paraId="1EB3D9AF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74B2C9FD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09FBF0B1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poczucia więzi i dialogu z młodzieżą europejską,</w:t>
      </w:r>
    </w:p>
    <w:p w14:paraId="214D5A7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świadomości wagi wnoszonych przez nas wartości do kultury</w:t>
      </w:r>
    </w:p>
    <w:p w14:paraId="2F956359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europejskiej,</w:t>
      </w:r>
    </w:p>
    <w:p w14:paraId="1111236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nawiązywania kontaktów w społecznościach</w:t>
      </w:r>
    </w:p>
    <w:p w14:paraId="5988DB1F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zróżnicowanych kulturowo.</w:t>
      </w:r>
    </w:p>
    <w:p w14:paraId="724B1BE3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679B55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462DED2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nawiązywanie i utrzymywanie kontaktów z placówkami edukacyjnymi w Europie,</w:t>
      </w:r>
    </w:p>
    <w:p w14:paraId="6AF0776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przyjmowanie grup zagranicznych,</w:t>
      </w:r>
    </w:p>
    <w:p w14:paraId="262213D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szkolne wyjazdy zagraniczne,</w:t>
      </w:r>
    </w:p>
    <w:p w14:paraId="045F31F0" w14:textId="77777777" w:rsidR="00FE724E" w:rsidRPr="00FE724E" w:rsidRDefault="00FE724E" w:rsidP="00FE724E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muzyczne z młodzieżą różnych krajów oraz klasy mistrzowskie prowadzone</w:t>
      </w:r>
    </w:p>
    <w:p w14:paraId="530B8513" w14:textId="77777777" w:rsidR="00FE724E" w:rsidRPr="00FE724E" w:rsidRDefault="00FE724E" w:rsidP="00FE724E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przez wirtuozów instrumentów z zagranicy.</w:t>
      </w:r>
    </w:p>
    <w:p w14:paraId="7BFD0F4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36400DC8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lang w:eastAsia="zh-CN" w:bidi="hi-IN"/>
        </w:rPr>
        <w:lastRenderedPageBreak/>
        <w:t>11</w:t>
      </w:r>
    </w:p>
    <w:p w14:paraId="525D7637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68CFD89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VII. </w:t>
      </w:r>
      <w:proofErr w:type="gramStart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7  EDUKACJA</w:t>
      </w:r>
      <w:proofErr w:type="gramEnd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CZYTELNICZA I MEDIALNA</w:t>
      </w:r>
    </w:p>
    <w:p w14:paraId="49E75DA4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4C00337F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3EC45D96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odczytywania różnorodnych tekstów kultury,</w:t>
      </w:r>
    </w:p>
    <w:p w14:paraId="0E47242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przygotowanie do samodzielnego poszukiwania potrzebnych informacji</w:t>
      </w:r>
    </w:p>
    <w:p w14:paraId="5A42ABC8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i materiałów,</w:t>
      </w:r>
    </w:p>
    <w:p w14:paraId="4AC4F9A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przygotowanie do krytycznego odbioru przekazów medialnych,</w:t>
      </w:r>
    </w:p>
    <w:p w14:paraId="01AAB8B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szacunku dla polskiego dziedzictwa kulturowego.</w:t>
      </w:r>
    </w:p>
    <w:p w14:paraId="0D7D02AD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FDC5130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12235A9C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czytanie różnorodnych tekstów kultury i ich interpretacja,</w:t>
      </w:r>
    </w:p>
    <w:p w14:paraId="7157C0AD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warsztatowe prowadzone przez nauczycieli biblioteki,</w:t>
      </w:r>
    </w:p>
    <w:p w14:paraId="4E879AE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stosowanie aktywizujących metod pracy na lekcjach,</w:t>
      </w:r>
    </w:p>
    <w:p w14:paraId="434EFCC4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praca projektowa wymagająca zbierania i selekcjonowania informacji.</w:t>
      </w:r>
    </w:p>
    <w:p w14:paraId="4843CB69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BDF5DAC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VII.8   EDUKACJA EKOLOGICZNA</w:t>
      </w:r>
    </w:p>
    <w:p w14:paraId="73198A3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35D84E0D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46371C1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propagowanie zdrowego stylu życia,</w:t>
      </w:r>
    </w:p>
    <w:p w14:paraId="4B3E8B1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etycznej postawy wobec przyrody, </w:t>
      </w:r>
    </w:p>
    <w:p w14:paraId="396B6D5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uświadamianie zagrożeń cywilizacyjnych,</w:t>
      </w:r>
    </w:p>
    <w:p w14:paraId="694E76F9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ukazywanie sposobów zapobiegania degradacji środowiska.</w:t>
      </w:r>
    </w:p>
    <w:p w14:paraId="02371C88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74E3A5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2F21DB0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edukacja prozdrowotna prowadzona podczas zajęć przedmiotowych i wycieczek,</w:t>
      </w:r>
    </w:p>
    <w:p w14:paraId="40DC72D6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programy artystyczne o charakterze ekologicznym,</w:t>
      </w:r>
    </w:p>
    <w:p w14:paraId="642E46A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konkursy wiedzy o przyrodzie i ochronie środowiska, </w:t>
      </w:r>
    </w:p>
    <w:p w14:paraId="5E5A0089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udział w ogólnopolskich akcjach i projektach prozdrowotnych oraz ekologicznych.</w:t>
      </w:r>
    </w:p>
    <w:p w14:paraId="3DD36F9F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736DF728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VII.9  PRZYJAZNA</w:t>
      </w:r>
      <w:proofErr w:type="gramEnd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SZKOŁA</w:t>
      </w:r>
    </w:p>
    <w:p w14:paraId="5CAFB5E9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5BE29990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1F2A1510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zapewnienie poczucia bezpieczeństwa w szkole,</w:t>
      </w:r>
    </w:p>
    <w:p w14:paraId="2C76C1EF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nawyków kulturalnego zachowania,</w:t>
      </w:r>
    </w:p>
    <w:p w14:paraId="62FAAD5D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dbałość o kulturę języka,</w:t>
      </w:r>
    </w:p>
    <w:p w14:paraId="45D9A3D3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przeciwdziałanie agresji i przemocy, w tym zjawisku cyberprzemocy i hejtu</w:t>
      </w:r>
    </w:p>
    <w:p w14:paraId="496EA3B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wrażliwości estetycznej.</w:t>
      </w:r>
    </w:p>
    <w:p w14:paraId="348BFAC0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poszerzanie wiedzy na temat specyfiki szkoły muzycznej</w:t>
      </w:r>
    </w:p>
    <w:p w14:paraId="791F6BF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57DE93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0A6931B6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przestrzeganie praw i obowiązków ucznia,</w:t>
      </w:r>
    </w:p>
    <w:p w14:paraId="00A4CC3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 aranżowanie sytuacji wskazujących wzorce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zachowań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</w:t>
      </w:r>
    </w:p>
    <w:p w14:paraId="4D3B1D31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 właściwe reagowanie na krzywdę i przejawy agresji,</w:t>
      </w:r>
    </w:p>
    <w:p w14:paraId="6FDBB804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 monitorowanie problemu rywalizacji artystycznej między uczniami,</w:t>
      </w:r>
    </w:p>
    <w:p w14:paraId="5B2F673D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 prowadzenie zajęć na temat bezpiecznego korzystania z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internetu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</w:t>
      </w:r>
    </w:p>
    <w:p w14:paraId="44987DA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form samopomocy uczniowskiej,</w:t>
      </w:r>
    </w:p>
    <w:p w14:paraId="291A52F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indywidualne podejście do ucznia,</w:t>
      </w:r>
    </w:p>
    <w:p w14:paraId="71EE27B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zebrania z rodzicami,</w:t>
      </w:r>
    </w:p>
    <w:p w14:paraId="5875C090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organizacja dnia otwartego szkoły i zajęć “Dzień w szkole muzycznej”</w:t>
      </w:r>
    </w:p>
    <w:p w14:paraId="3869398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tematyczne warsztaty psychologiczne.</w:t>
      </w:r>
    </w:p>
    <w:p w14:paraId="37D14C2F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lang w:eastAsia="zh-CN" w:bidi="hi-IN"/>
        </w:rPr>
        <w:lastRenderedPageBreak/>
        <w:t>12</w:t>
      </w:r>
    </w:p>
    <w:p w14:paraId="736473DF" w14:textId="77777777" w:rsidR="00B278BE" w:rsidRDefault="00B278BE" w:rsidP="00FE724E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6FBE392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VII.10 PROFILAKTYKA UZALEŻNIEŃ</w:t>
      </w:r>
    </w:p>
    <w:p w14:paraId="6FA48D9F" w14:textId="77777777" w:rsidR="00FE724E" w:rsidRPr="00FE724E" w:rsidRDefault="00FE724E" w:rsidP="00FE724E">
      <w:pPr>
        <w:suppressAutoHyphens/>
        <w:spacing w:after="0" w:line="240" w:lineRule="auto"/>
        <w:rPr>
          <w:rFonts w:ascii="Liberation Serif" w:eastAsia="NSimSun" w:hAnsi="Liberation Serif" w:cs="Lucida Sans"/>
          <w:b/>
          <w:color w:val="000000"/>
          <w:kern w:val="2"/>
          <w:sz w:val="24"/>
          <w:szCs w:val="24"/>
          <w:lang w:eastAsia="zh-CN" w:bidi="hi-IN"/>
        </w:rPr>
      </w:pPr>
    </w:p>
    <w:p w14:paraId="16DA0CF8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4630317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uświadamianie zagrożeń płynących z uzależnień od papierosów, alkoholu, substancji</w:t>
      </w:r>
    </w:p>
    <w:p w14:paraId="41E6F5AE" w14:textId="77777777" w:rsidR="00FE724E" w:rsidRPr="00FE724E" w:rsidRDefault="00FE724E" w:rsidP="00FE724E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psychoaktywnych, leków, gier i komputera, portali społecznościowych oraz telefonu</w:t>
      </w:r>
    </w:p>
    <w:p w14:paraId="546BDE50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otoczenie opieką uczniów, u których pojawiają się zachowania ryzykowne,</w:t>
      </w:r>
    </w:p>
    <w:p w14:paraId="493C958D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postawy asertywnej,</w:t>
      </w:r>
    </w:p>
    <w:p w14:paraId="3442310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właściwych nawyków spędzania czasu wolnego.</w:t>
      </w:r>
    </w:p>
    <w:p w14:paraId="6A603F45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96836D3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7E0C00AF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lekcje wychowawcze i zajęcia prowadzone przez specjalistów na temat mechanizmu</w:t>
      </w:r>
    </w:p>
    <w:p w14:paraId="2D833715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uzależnienia oraz działania nikotyny, alkoholu, substancji psychoaktywnych na  </w:t>
      </w:r>
    </w:p>
    <w:p w14:paraId="1DE4DDB3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organizm,</w:t>
      </w:r>
    </w:p>
    <w:p w14:paraId="7019D0ED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zajęcia na temat społecznych skutków uzależnień,</w:t>
      </w:r>
    </w:p>
    <w:p w14:paraId="2970F714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indywidualne rozmowy z uczniami i rodzicami,</w:t>
      </w:r>
    </w:p>
    <w:p w14:paraId="6DC39227" w14:textId="77777777" w:rsid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wspieranie uczniów w rozwoju artystycznym.</w:t>
      </w:r>
    </w:p>
    <w:p w14:paraId="02CAE4D9" w14:textId="77777777" w:rsidR="00B278BE" w:rsidRPr="00FE724E" w:rsidRDefault="00B278B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CBA03E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73512DC" w14:textId="77777777" w:rsidR="00FE724E" w:rsidRPr="00FE724E" w:rsidRDefault="00B278BE" w:rsidP="00B278B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VIII</w:t>
      </w:r>
      <w:r w:rsidR="00FE724E"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. Powinności i treści wychowawcze właściwe dla zajęć edukacyjnych</w:t>
      </w:r>
    </w:p>
    <w:p w14:paraId="5A214D26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4A9992BB" w14:textId="77777777" w:rsidR="00FE724E" w:rsidRPr="00FE724E" w:rsidRDefault="00FE724E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ab/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Nauczyciel na każdej lekcji powinien własną postawą i przez stwarzanie konstruktywnych sytuacji wychowawczych:</w:t>
      </w:r>
    </w:p>
    <w:p w14:paraId="009EE74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uczyć systematyczności, dokładności, punktualności, tolerancji, przestrzegania </w:t>
      </w:r>
    </w:p>
    <w:p w14:paraId="6B1C46D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obowiązujących norm,</w:t>
      </w:r>
    </w:p>
    <w:p w14:paraId="36D7A0F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podnosić poczucie własnej wartości uczniów i dążyć do wypracowania przez nich </w:t>
      </w:r>
    </w:p>
    <w:p w14:paraId="0946315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samokrytycyzmu,</w:t>
      </w:r>
    </w:p>
    <w:p w14:paraId="64DEBC40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 wykazywać się kreatywnością, inwencją twórczą, pobudzać uczniów do własnych   </w:t>
      </w:r>
    </w:p>
    <w:p w14:paraId="4FE8DC8F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odkryć,</w:t>
      </w:r>
    </w:p>
    <w:p w14:paraId="336236B6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uczyć poprawnej komunikacji i współpracy w grupie,</w:t>
      </w:r>
    </w:p>
    <w:p w14:paraId="59D9B90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zapoznawać z zasadami kultury życia codziennego,</w:t>
      </w:r>
    </w:p>
    <w:p w14:paraId="109B7A3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uczyć troski o własne zdrowie i bezpieczeństwo,</w:t>
      </w:r>
    </w:p>
    <w:p w14:paraId="37AC4674" w14:textId="77777777" w:rsidR="00FE724E" w:rsidRPr="00B278BE" w:rsidRDefault="00FE724E" w:rsidP="00B278B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dbać o kulturę języka uczniów.</w:t>
      </w:r>
    </w:p>
    <w:p w14:paraId="6717AC00" w14:textId="77777777" w:rsidR="00B278B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</w:t>
      </w:r>
    </w:p>
    <w:p w14:paraId="122E705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Zadaniem każdego nauczyciela jest wykorzystywanie treści przedmiotowych do </w:t>
      </w:r>
    </w:p>
    <w:p w14:paraId="1A997D00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ukazywania:</w:t>
      </w:r>
    </w:p>
    <w:p w14:paraId="0D5D1AF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wartości ogólnoludzkich, którymi powinien kierować się człowiek,</w:t>
      </w:r>
    </w:p>
    <w:p w14:paraId="47E0C894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przykładowych postaw bohaterów literackich, historycznych i współczesnych </w:t>
      </w:r>
    </w:p>
    <w:p w14:paraId="157BB4D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wobec ludzi, sytuacji, problemów, idei,</w:t>
      </w:r>
    </w:p>
    <w:p w14:paraId="45D5D5ED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procesu podejmowania decyzji i ich skutków,</w:t>
      </w:r>
    </w:p>
    <w:p w14:paraId="377CD0EC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tradycji rodzinnych, regionalnych, narodowych i ich znaczenia dla tożsamości </w:t>
      </w:r>
    </w:p>
    <w:p w14:paraId="4A67AFD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człowieka,</w:t>
      </w:r>
    </w:p>
    <w:p w14:paraId="06D0ED13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wartości rodziny w życiu człowieka,</w:t>
      </w:r>
    </w:p>
    <w:p w14:paraId="1823A6F4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osiągnięć człowieka,</w:t>
      </w:r>
    </w:p>
    <w:p w14:paraId="2AC8A932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znaczenia norm moralnych w życiu człowieka,</w:t>
      </w:r>
    </w:p>
    <w:p w14:paraId="6F0FB2BC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zagrożeń dla człowieka ze strony cywilizacji oraz sposobów ich uniknięcia.</w:t>
      </w:r>
    </w:p>
    <w:p w14:paraId="4848D2C1" w14:textId="77777777" w:rsid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CCA04B7" w14:textId="77777777" w:rsidR="00B278BE" w:rsidRDefault="00B278BE" w:rsidP="00B278B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5D23A8B6" w14:textId="77777777" w:rsidR="00B278BE" w:rsidRDefault="00B278BE" w:rsidP="00B278B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3C0C2BDA" w14:textId="77777777" w:rsidR="00B278BE" w:rsidRDefault="00B278BE" w:rsidP="00B278B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39FB2CF4" w14:textId="77777777" w:rsidR="00B278BE" w:rsidRDefault="00B278BE" w:rsidP="00B278B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73F84F8C" w14:textId="77777777" w:rsidR="00B278BE" w:rsidRDefault="00B278BE" w:rsidP="00B278B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>13</w:t>
      </w:r>
    </w:p>
    <w:p w14:paraId="1810B5EF" w14:textId="77777777" w:rsidR="00B278BE" w:rsidRPr="00B278BE" w:rsidRDefault="00B278BE" w:rsidP="00B278B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4203FE7" w14:textId="77777777" w:rsidR="00B278BE" w:rsidRDefault="00B278BE" w:rsidP="00B278B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</w:t>
      </w:r>
      <w:r w:rsidRPr="001A4BA7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</w:t>
      </w: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. Powinności nauczyciela przedmiotów artystycznych</w:t>
      </w:r>
    </w:p>
    <w:p w14:paraId="744075F4" w14:textId="77777777" w:rsidR="00B278BE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67FA0733" w14:textId="77777777" w:rsidR="00B278BE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ab/>
      </w:r>
      <w:r w:rsidRPr="00AA6324">
        <w:rPr>
          <w:rFonts w:ascii="Arial" w:eastAsia="Arial" w:hAnsi="Arial" w:cs="Arial"/>
          <w:kern w:val="2"/>
          <w:sz w:val="24"/>
          <w:szCs w:val="24"/>
          <w:lang w:eastAsia="zh-CN" w:bidi="hi-IN"/>
        </w:rPr>
        <w:t>Sz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czególną rolą nauczycieli przedmiotów artystycznych jest </w:t>
      </w:r>
      <w:r w:rsidR="006828D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r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ozbudzanie wrażliwości i kształtowanie postawy świadomego odbiorcy kultury </w:t>
      </w:r>
      <w:r w:rsidR="006828D0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oraz przygotowanie uczniów do podjęcia nauki na kolejnym etapie kształcenia muzycznego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poprzez:</w:t>
      </w:r>
    </w:p>
    <w:p w14:paraId="7DF32F94" w14:textId="77777777" w:rsidR="00B278BE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5752ADC" w14:textId="77777777" w:rsidR="00B278BE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udzielanie uczniom wsparcia w nabywaniu umiejętności samodzielnego ćwiczenia</w:t>
      </w:r>
    </w:p>
    <w:p w14:paraId="2AFA41EB" w14:textId="77777777" w:rsidR="00B278BE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motywowanie do systematycznej pracy</w:t>
      </w:r>
    </w:p>
    <w:p w14:paraId="5DBFA1EC" w14:textId="77777777" w:rsidR="006828D0" w:rsidRDefault="006828D0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kształtowanie postawy adekwatnego reagowania na krytykę</w:t>
      </w:r>
    </w:p>
    <w:p w14:paraId="1BB3B480" w14:textId="77777777" w:rsidR="00B278BE" w:rsidRPr="00AA6324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budzenie zainteresowania literaturą muzyczną</w:t>
      </w:r>
    </w:p>
    <w:p w14:paraId="58205D34" w14:textId="77777777" w:rsidR="00B278BE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ształtowanie poczucia odpowiedzialności za współpracę w zespole muzycznym</w:t>
      </w: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ab/>
      </w:r>
    </w:p>
    <w:p w14:paraId="6CA47166" w14:textId="77777777" w:rsidR="00B278BE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AA6324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-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b</w:t>
      </w:r>
      <w:r w:rsidRPr="00AA6324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udowanie relacji uczeń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–</w:t>
      </w:r>
      <w:r w:rsidRPr="00AA6324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mistrz</w:t>
      </w:r>
    </w:p>
    <w:p w14:paraId="7B9F4A44" w14:textId="77777777" w:rsidR="00B278BE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- stwarzanie możliwości </w:t>
      </w:r>
      <w:proofErr w:type="gramStart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koncertowania  organizowanie</w:t>
      </w:r>
      <w:proofErr w:type="gramEnd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audycji klasowych</w:t>
      </w:r>
    </w:p>
    <w:p w14:paraId="28F1086B" w14:textId="77777777" w:rsidR="00B278BE" w:rsidRPr="00AA6324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organizowanie koncertów zespołów muzycznych</w:t>
      </w:r>
      <w:r w:rsidR="006828D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</w:t>
      </w:r>
    </w:p>
    <w:p w14:paraId="41DCB222" w14:textId="77777777" w:rsidR="00B278BE" w:rsidRDefault="00B278BE" w:rsidP="00B278BE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4AAAA435" w14:textId="77777777" w:rsidR="00B278BE" w:rsidRPr="00FE724E" w:rsidRDefault="00B278BE" w:rsidP="00B75A6B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</w:t>
      </w: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. Powinności wychowawcy klasy</w:t>
      </w:r>
    </w:p>
    <w:p w14:paraId="0F6A67A3" w14:textId="77777777" w:rsidR="00B278BE" w:rsidRPr="00FE724E" w:rsidRDefault="00B278BE" w:rsidP="00B278B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00169EA7" w14:textId="77777777" w:rsidR="00B278BE" w:rsidRPr="00FE724E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- Prowadzenie godzin do dyspozycji wychowawcy klasy według ustalonej </w:t>
      </w:r>
    </w:p>
    <w:p w14:paraId="7ED11640" w14:textId="77777777" w:rsidR="00B278BE" w:rsidRPr="00FE724E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tematyki, zgodnej z ogólnymi zadaniami wychowawczymi szkoły.</w:t>
      </w:r>
    </w:p>
    <w:p w14:paraId="364F8E30" w14:textId="77777777" w:rsidR="00B278BE" w:rsidRPr="00FE724E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Diagnozowanie potrzeb i trudności uczniów oraz procesów interpersonalnych </w:t>
      </w:r>
    </w:p>
    <w:p w14:paraId="250E8EFF" w14:textId="77777777" w:rsidR="00B278BE" w:rsidRPr="00FE724E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zachodzących w klasie.</w:t>
      </w:r>
    </w:p>
    <w:p w14:paraId="3A909205" w14:textId="77777777" w:rsidR="00B278BE" w:rsidRPr="00FE724E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Diagnozowanie sytuacji rodzinnej uczniów.</w:t>
      </w:r>
    </w:p>
    <w:p w14:paraId="573EAB4C" w14:textId="77777777" w:rsidR="00B278BE" w:rsidRPr="00FE724E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Integrowanie klasy i dbanie o utrzymywanie w niej dobrej atmosfery pracy.</w:t>
      </w:r>
    </w:p>
    <w:p w14:paraId="1A3E6884" w14:textId="77777777" w:rsidR="00B278BE" w:rsidRPr="00FE724E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Udzielanie uczniom wsparcia psychicznego w sytuacjach kryzysów osobistych, </w:t>
      </w:r>
    </w:p>
    <w:p w14:paraId="673C44A0" w14:textId="77777777" w:rsidR="00B278BE" w:rsidRPr="00FE724E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rodzinnych lub szkolnych.</w:t>
      </w:r>
    </w:p>
    <w:p w14:paraId="0E21A291" w14:textId="77777777" w:rsidR="00B278BE" w:rsidRPr="00FE724E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Obserwowanie, notowanie i ocenianie </w:t>
      </w:r>
      <w:proofErr w:type="spellStart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zachowań</w:t>
      </w:r>
      <w:proofErr w:type="spell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uczniów.</w:t>
      </w:r>
    </w:p>
    <w:p w14:paraId="3B66527E" w14:textId="77777777" w:rsidR="00B278BE" w:rsidRPr="00FE724E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Organizowanie sytuacji wychowawczych (uroczystości klasowe, wycieczki, </w:t>
      </w:r>
    </w:p>
    <w:p w14:paraId="5F777FFE" w14:textId="77777777" w:rsidR="00B278BE" w:rsidRPr="00FE724E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wspólne wyjścia do teatru itp.) stwarzających możliwości integrowania klasy,</w:t>
      </w:r>
    </w:p>
    <w:p w14:paraId="06761369" w14:textId="77777777" w:rsidR="00B278BE" w:rsidRPr="00FE724E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kształtowania kultury osobistej uczniów, wdrażania do współdziałania, poszerzania </w:t>
      </w:r>
    </w:p>
    <w:p w14:paraId="7AD35857" w14:textId="77777777" w:rsidR="00B278BE" w:rsidRPr="00FE724E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zainteresowań.</w:t>
      </w:r>
    </w:p>
    <w:p w14:paraId="18F10076" w14:textId="77777777" w:rsidR="00B278BE" w:rsidRPr="00FE724E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Utrzymywanie współpracy z rodzicami.</w:t>
      </w:r>
    </w:p>
    <w:p w14:paraId="70AB7645" w14:textId="77777777" w:rsidR="00B278BE" w:rsidRPr="00FE724E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W szczególnych sytuacjach pełnienie roli mediatora pomiędzy uczniem</w:t>
      </w:r>
    </w:p>
    <w:p w14:paraId="7CE5393D" w14:textId="77777777" w:rsidR="00B278BE" w:rsidRPr="00FE724E" w:rsidRDefault="00B278BE" w:rsidP="00B278B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a rodzicami, uczniem a nauczycielem.</w:t>
      </w:r>
    </w:p>
    <w:p w14:paraId="00D1C2E3" w14:textId="77777777" w:rsidR="00B278BE" w:rsidRPr="00FE724E" w:rsidRDefault="00B278B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A2E3D55" w14:textId="77777777" w:rsidR="00B278BE" w:rsidRDefault="00B278BE" w:rsidP="00FE724E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2AF3A891" w14:textId="77777777" w:rsidR="00FE724E" w:rsidRPr="00FE724E" w:rsidRDefault="00FE724E" w:rsidP="00B75A6B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</w:t>
      </w:r>
      <w:r w:rsidR="00B278B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. Współpraca z rodzicami</w:t>
      </w:r>
    </w:p>
    <w:p w14:paraId="60969AFA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0CC45848" w14:textId="77777777" w:rsidR="00FE724E" w:rsidRPr="00FE724E" w:rsidRDefault="00FE724E" w:rsidP="00FE724E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Rodzice są integralną częścią społeczności szkolnej. Szkoła wspiera rodzinę                w procesie wychowawczym, kultywowaniu uniwersalnych wartości i pielęgnowaniu tradycji.</w:t>
      </w:r>
    </w:p>
    <w:p w14:paraId="637B69C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Na początku każdego roku szkolnego wychowawcy klas zapoznają rodziców na zebraniach:</w:t>
      </w:r>
    </w:p>
    <w:p w14:paraId="10966DF6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ze Szkolnym Programem Wychowawczo - Profilaktycznym,</w:t>
      </w:r>
    </w:p>
    <w:p w14:paraId="7605285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 planem pracy wychowawcy klasy,</w:t>
      </w:r>
    </w:p>
    <w:p w14:paraId="3EE997B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 szczegółowymi warunkami i sposobem oceniania wewnątrzszkolnego.</w:t>
      </w:r>
    </w:p>
    <w:p w14:paraId="226E99A8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Rodzice w pracy opiekuńczej i wychowawczej powinni uzyskać wsparcie poprzez:</w:t>
      </w:r>
    </w:p>
    <w:p w14:paraId="080988C4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informacje wychowawcy na zebraniach z rodzicami, dotyczące problemów rozwoju </w:t>
      </w:r>
    </w:p>
    <w:p w14:paraId="70D08CA9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dzieci i młodzieży,</w:t>
      </w:r>
    </w:p>
    <w:p w14:paraId="0BB117D9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udzielanie pomocy rodzicom w rozwiązywaniu indywidualnych problemów </w:t>
      </w:r>
    </w:p>
    <w:p w14:paraId="23EC9B41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wychowawczych przez pedagoga, psychologa, wychowawcę klasy,</w:t>
      </w:r>
    </w:p>
    <w:p w14:paraId="470CC1AA" w14:textId="77777777" w:rsidR="006828D0" w:rsidRDefault="006828D0" w:rsidP="00B75A6B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F6E6150" w14:textId="77777777" w:rsidR="00B75A6B" w:rsidRDefault="00B75A6B" w:rsidP="00B75A6B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>14</w:t>
      </w:r>
    </w:p>
    <w:p w14:paraId="589809A3" w14:textId="77777777" w:rsidR="00B75A6B" w:rsidRDefault="00B75A6B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BB6884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skierowanie dzieci na badania lub konsultacje do poradni </w:t>
      </w:r>
      <w:proofErr w:type="spellStart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psychologiczno</w:t>
      </w:r>
      <w:proofErr w:type="spell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– </w:t>
      </w:r>
    </w:p>
    <w:p w14:paraId="04980D3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pedagogicznej.</w:t>
      </w:r>
    </w:p>
    <w:p w14:paraId="58402B55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Zapraszamy rodziców do wspólnych działań na rzecz uczniów i szkoły przede wszystkim poprzez:</w:t>
      </w:r>
    </w:p>
    <w:p w14:paraId="30CB3DBD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udział w uroczystościach klasowych i szkolnych, występach artystycznych, </w:t>
      </w:r>
    </w:p>
    <w:p w14:paraId="000C37AF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koncertach i audycjach muzycznych, </w:t>
      </w:r>
    </w:p>
    <w:p w14:paraId="6FC0D4A4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współorganizowanie wycieczek,</w:t>
      </w:r>
    </w:p>
    <w:p w14:paraId="53AA8DE4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udział w drobnych remontach i upiększaniu klas,</w:t>
      </w:r>
    </w:p>
    <w:p w14:paraId="5112441C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udział w realizowaniu programów wychowawczych.</w:t>
      </w:r>
    </w:p>
    <w:p w14:paraId="44CBCFAC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 xml:space="preserve"> Rodzice są zobowiązani do:</w:t>
      </w:r>
    </w:p>
    <w:p w14:paraId="59EAC9B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dbania o właściwe wywiązywanie się dziecka z obowiązków szkolnych,</w:t>
      </w:r>
    </w:p>
    <w:p w14:paraId="1F49F961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uczestniczenia w zebraniach klasowych,</w:t>
      </w:r>
    </w:p>
    <w:p w14:paraId="73F0CE09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utrzymywania stałego kontaktu z wychowawcą.</w:t>
      </w:r>
    </w:p>
    <w:p w14:paraId="781D1A44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F858B3B" w14:textId="77777777" w:rsidR="00B75A6B" w:rsidRDefault="00B75A6B" w:rsidP="00B75A6B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113B18E6" w14:textId="77777777" w:rsidR="00FE724E" w:rsidRPr="00FE724E" w:rsidRDefault="00FE724E" w:rsidP="00B75A6B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XI</w:t>
      </w:r>
      <w:r w:rsidR="00B278B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. Ewaluacja programu</w:t>
      </w:r>
    </w:p>
    <w:p w14:paraId="2336E774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0C5A13F4" w14:textId="77777777" w:rsidR="00FE724E" w:rsidRPr="00FE724E" w:rsidRDefault="00FE724E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Po zakończeniu każdego roku szkolnego następuje ewaluacja Programu Wychowawczo – Profilaktycznego.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Ewaluacja opiera się na opinii uczniów, rodziców i nauczycieli.  W tym celu zastosowane zostaną:</w:t>
      </w:r>
    </w:p>
    <w:p w14:paraId="76BC1DB4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ankiety przeprowadzone wśród uczniów, nauczycieli i rodziców,</w:t>
      </w:r>
    </w:p>
    <w:p w14:paraId="29CC66B9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badanie opinii na spotkaniach z rodzicami, spotkaniach Rady Rodziców, na zebraniach</w:t>
      </w:r>
    </w:p>
    <w:p w14:paraId="218D8314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Samorządu Uczniowskiego,</w:t>
      </w:r>
    </w:p>
    <w:p w14:paraId="4CEA4EC3" w14:textId="77777777" w:rsidR="00FE724E" w:rsidRPr="00FE724E" w:rsidRDefault="00FE724E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wypowiedzi nauczycieli na posiedzeniach Rady Pedagogicznej.</w:t>
      </w:r>
      <w:r w:rsidRPr="00FE724E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</w:t>
      </w:r>
    </w:p>
    <w:p w14:paraId="53DC6708" w14:textId="77777777" w:rsidR="00FE724E" w:rsidRDefault="00FE724E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9696FBA" w14:textId="77777777" w:rsidR="00B75A6B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CF019E5" w14:textId="77777777" w:rsidR="00B75A6B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521E5289" w14:textId="77777777" w:rsidR="00B75A6B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05144A2" w14:textId="77777777" w:rsidR="00B75A6B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8C2E625" w14:textId="77777777" w:rsidR="00B75A6B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8041DD6" w14:textId="77777777" w:rsidR="00B75A6B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0F99973" w14:textId="77777777" w:rsidR="00B75A6B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2808A2D" w14:textId="77777777" w:rsidR="00B75A6B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8419913" w14:textId="77777777" w:rsidR="00B75A6B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279A19C6" w14:textId="77777777" w:rsidR="00B75A6B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5DDB7E08" w14:textId="77777777" w:rsidR="00B75A6B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87EEAD6" w14:textId="77777777" w:rsidR="00B75A6B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803E185" w14:textId="77777777" w:rsidR="00B75A6B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57EF739F" w14:textId="77777777" w:rsidR="00B75A6B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8337F78" w14:textId="77777777" w:rsidR="00B75A6B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AADD6DE" w14:textId="77777777" w:rsidR="00B75A6B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A18C5EF" w14:textId="77777777" w:rsidR="00B75A6B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36E4003" w14:textId="77777777" w:rsidR="00B75A6B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279A72EE" w14:textId="77777777" w:rsidR="00B75A6B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B37E502" w14:textId="77777777" w:rsidR="00B75A6B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5A5961AE" w14:textId="77777777" w:rsidR="00B75A6B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20535E4" w14:textId="77777777" w:rsidR="00B75A6B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CF131F7" w14:textId="77777777" w:rsidR="00B75A6B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C1684CF" w14:textId="77777777" w:rsidR="00B75A6B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26F1B5E5" w14:textId="77777777" w:rsidR="00B75A6B" w:rsidRPr="00FE724E" w:rsidRDefault="00B75A6B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21DBCA9D" w14:textId="77777777" w:rsidR="00FE724E" w:rsidRPr="00FE724E" w:rsidRDefault="00B75A6B" w:rsidP="00FE724E">
      <w:pPr>
        <w:suppressAutoHyphens/>
        <w:spacing w:after="0" w:line="240" w:lineRule="auto"/>
        <w:jc w:val="center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lastRenderedPageBreak/>
        <w:t>15</w:t>
      </w:r>
    </w:p>
    <w:p w14:paraId="07F8BA43" w14:textId="77777777" w:rsidR="00FE724E" w:rsidRPr="00FE724E" w:rsidRDefault="00FE724E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C0E4BEB" w14:textId="77777777" w:rsidR="00B75A6B" w:rsidRDefault="00B75A6B" w:rsidP="00FE724E">
      <w:pPr>
        <w:suppressAutoHyphens/>
        <w:spacing w:after="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7B835D52" w14:textId="77777777" w:rsidR="00FE724E" w:rsidRPr="00FE724E" w:rsidRDefault="00FE724E" w:rsidP="00B75A6B">
      <w:pPr>
        <w:suppressAutoHyphens/>
        <w:spacing w:after="0" w:line="240" w:lineRule="auto"/>
        <w:jc w:val="center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XII</w:t>
      </w:r>
      <w:r w:rsidR="00B278BE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. CZĘŚĆ PRAKTYCZNA</w:t>
      </w:r>
    </w:p>
    <w:p w14:paraId="79A002A7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0A92C838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3C17B016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73CB081E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Wnioski z ewaluacji Szkolnego Programu Wychowawczo – Profilaktycznego,</w:t>
      </w:r>
    </w:p>
    <w:p w14:paraId="4F0355B7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realizowanego w roku szkolnym 2022/2023</w:t>
      </w:r>
    </w:p>
    <w:p w14:paraId="4DFC4032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1379B86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D5649F5" w14:textId="77777777" w:rsidR="00FE724E" w:rsidRPr="00FE724E" w:rsidRDefault="00FE724E" w:rsidP="00B75A6B">
      <w:pPr>
        <w:suppressAutoHyphens/>
        <w:spacing w:after="0" w:line="276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  <w:t xml:space="preserve">Ewaluację Szkolnego Programu Wychowawczo – Profilaktycznego przeprowadzono na podstawie </w:t>
      </w:r>
      <w:proofErr w:type="gramStart"/>
      <w:r w:rsidRPr="00FE724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sprawozdań  z</w:t>
      </w:r>
      <w:proofErr w:type="gramEnd"/>
      <w:r w:rsidRPr="00FE724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jego realizacji, przygotowanych przez wychowawców                           i nauczycieli, oraz obserwacji i rozmów z uczniami oraz rodzicami. Wysunięto następujące wnioski:</w:t>
      </w:r>
    </w:p>
    <w:p w14:paraId="62601385" w14:textId="77777777" w:rsidR="00FE724E" w:rsidRPr="00FE724E" w:rsidRDefault="00FE724E" w:rsidP="00B75A6B">
      <w:pPr>
        <w:suppressAutoHyphens/>
        <w:spacing w:after="0" w:line="276" w:lineRule="auto"/>
        <w:jc w:val="both"/>
        <w:rPr>
          <w:rFonts w:ascii="Arial" w:eastAsia="NSimSun" w:hAnsi="Arial" w:cs="Arial"/>
          <w:b/>
          <w:kern w:val="2"/>
          <w:sz w:val="28"/>
          <w:szCs w:val="28"/>
          <w:lang w:eastAsia="pl-PL" w:bidi="hi-IN"/>
        </w:rPr>
      </w:pPr>
    </w:p>
    <w:p w14:paraId="1AD9B527" w14:textId="77777777" w:rsidR="00FE724E" w:rsidRPr="00FE724E" w:rsidRDefault="00FE724E" w:rsidP="00B75A6B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E724E">
        <w:rPr>
          <w:rFonts w:ascii="Arial" w:eastAsia="Calibri" w:hAnsi="Arial" w:cs="Arial"/>
          <w:sz w:val="24"/>
          <w:szCs w:val="24"/>
          <w:lang w:eastAsia="pl-PL"/>
        </w:rPr>
        <w:t xml:space="preserve">W roku szkolnym 2023/24 należy kontynuować działania skierowane na kształtowanie umiejętnego korzystania telefonów komórkowych i </w:t>
      </w:r>
      <w:proofErr w:type="spellStart"/>
      <w:r w:rsidRPr="00FE724E">
        <w:rPr>
          <w:rFonts w:ascii="Arial" w:eastAsia="Calibri" w:hAnsi="Arial" w:cs="Arial"/>
          <w:sz w:val="24"/>
          <w:szCs w:val="24"/>
          <w:lang w:eastAsia="pl-PL"/>
        </w:rPr>
        <w:t>internetu</w:t>
      </w:r>
      <w:proofErr w:type="spellEnd"/>
      <w:r w:rsidRPr="00FE724E">
        <w:rPr>
          <w:rFonts w:ascii="Arial" w:eastAsia="Calibri" w:hAnsi="Arial" w:cs="Arial"/>
          <w:sz w:val="24"/>
          <w:szCs w:val="24"/>
          <w:lang w:eastAsia="pl-PL"/>
        </w:rPr>
        <w:t xml:space="preserve">. Niepokojącym zjawiskiem jest nadmiarowe używanie przez uczniów telefonów         komórkowych. Diagnoza powinna objąć problem zagrożenia uzależnieniem od          </w:t>
      </w:r>
      <w:proofErr w:type="spellStart"/>
      <w:r w:rsidRPr="00FE724E">
        <w:rPr>
          <w:rFonts w:ascii="Arial" w:eastAsia="Calibri" w:hAnsi="Arial" w:cs="Arial"/>
          <w:sz w:val="24"/>
          <w:szCs w:val="24"/>
          <w:lang w:eastAsia="pl-PL"/>
        </w:rPr>
        <w:t>internetu</w:t>
      </w:r>
      <w:proofErr w:type="spellEnd"/>
      <w:r w:rsidRPr="00FE724E">
        <w:rPr>
          <w:rFonts w:ascii="Arial" w:eastAsia="Calibri" w:hAnsi="Arial" w:cs="Arial"/>
          <w:sz w:val="24"/>
          <w:szCs w:val="24"/>
          <w:lang w:eastAsia="pl-PL"/>
        </w:rPr>
        <w:t xml:space="preserve">, gier komputerowych, portali społecznościowych itp. W roku szkolnym 2023/24 wskazane jest konsekwentne egzekwowanie przez wszystkich nauczycieli zasad korzystania z telefonów komórkowych przez uczniów w szkole. </w:t>
      </w:r>
    </w:p>
    <w:p w14:paraId="2D0758DC" w14:textId="77777777" w:rsidR="00FE724E" w:rsidRPr="00FE724E" w:rsidRDefault="00FE724E" w:rsidP="00B75A6B">
      <w:pPr>
        <w:spacing w:line="276" w:lineRule="auto"/>
        <w:ind w:left="720"/>
        <w:contextualSpacing/>
        <w:rPr>
          <w:rFonts w:ascii="Arial" w:eastAsia="Calibri" w:hAnsi="Arial" w:cs="Arial"/>
          <w:sz w:val="24"/>
          <w:szCs w:val="24"/>
          <w:lang w:eastAsia="pl-PL"/>
        </w:rPr>
      </w:pPr>
    </w:p>
    <w:p w14:paraId="0DE8B289" w14:textId="77777777" w:rsidR="00FE724E" w:rsidRPr="00FE724E" w:rsidRDefault="00FE724E" w:rsidP="00B75A6B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E724E">
        <w:rPr>
          <w:rFonts w:ascii="Arial" w:eastAsia="Calibri" w:hAnsi="Arial" w:cs="Arial"/>
          <w:sz w:val="24"/>
          <w:szCs w:val="24"/>
          <w:lang w:eastAsia="pl-PL"/>
        </w:rPr>
        <w:t xml:space="preserve">Nadal zauważamy wśród naszych uczniów pojawianie się </w:t>
      </w:r>
      <w:proofErr w:type="spellStart"/>
      <w:r w:rsidRPr="00FE724E">
        <w:rPr>
          <w:rFonts w:ascii="Arial" w:eastAsia="Calibri" w:hAnsi="Arial" w:cs="Arial"/>
          <w:sz w:val="24"/>
          <w:szCs w:val="24"/>
          <w:lang w:eastAsia="pl-PL"/>
        </w:rPr>
        <w:t>zachowań</w:t>
      </w:r>
      <w:proofErr w:type="spellEnd"/>
      <w:r w:rsidRPr="00FE724E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proofErr w:type="gramStart"/>
      <w:r w:rsidRPr="00FE724E">
        <w:rPr>
          <w:rFonts w:ascii="Arial" w:eastAsia="Calibri" w:hAnsi="Arial" w:cs="Arial"/>
          <w:sz w:val="24"/>
          <w:szCs w:val="24"/>
          <w:lang w:eastAsia="pl-PL"/>
        </w:rPr>
        <w:t xml:space="preserve">agresywnych,   </w:t>
      </w:r>
      <w:proofErr w:type="gramEnd"/>
      <w:r w:rsidRPr="00FE724E">
        <w:rPr>
          <w:rFonts w:ascii="Arial" w:eastAsia="Calibri" w:hAnsi="Arial" w:cs="Arial"/>
          <w:sz w:val="24"/>
          <w:szCs w:val="24"/>
          <w:lang w:eastAsia="pl-PL"/>
        </w:rPr>
        <w:t xml:space="preserve">          zarówno w świecie rzeczywistym, jak w </w:t>
      </w:r>
      <w:proofErr w:type="spellStart"/>
      <w:r w:rsidRPr="00FE724E">
        <w:rPr>
          <w:rFonts w:ascii="Arial" w:eastAsia="Calibri" w:hAnsi="Arial" w:cs="Arial"/>
          <w:sz w:val="24"/>
          <w:szCs w:val="24"/>
          <w:lang w:eastAsia="pl-PL"/>
        </w:rPr>
        <w:t>internecie</w:t>
      </w:r>
      <w:proofErr w:type="spellEnd"/>
      <w:r w:rsidRPr="00FE724E">
        <w:rPr>
          <w:rFonts w:ascii="Arial" w:eastAsia="Calibri" w:hAnsi="Arial" w:cs="Arial"/>
          <w:sz w:val="24"/>
          <w:szCs w:val="24"/>
          <w:lang w:eastAsia="pl-PL"/>
        </w:rPr>
        <w:t xml:space="preserve">. Diagnoza powinna objąć to           zagadnienie, aby określić jego rozmiar; zbadać poczucie bezpieczeństwa uczniów           w szkole, rodzaj spotykanych </w:t>
      </w:r>
      <w:proofErr w:type="spellStart"/>
      <w:r w:rsidRPr="00FE724E">
        <w:rPr>
          <w:rFonts w:ascii="Arial" w:eastAsia="Calibri" w:hAnsi="Arial" w:cs="Arial"/>
          <w:sz w:val="24"/>
          <w:szCs w:val="24"/>
          <w:lang w:eastAsia="pl-PL"/>
        </w:rPr>
        <w:t>zachowań</w:t>
      </w:r>
      <w:proofErr w:type="spellEnd"/>
      <w:r w:rsidRPr="00FE724E">
        <w:rPr>
          <w:rFonts w:ascii="Arial" w:eastAsia="Calibri" w:hAnsi="Arial" w:cs="Arial"/>
          <w:sz w:val="24"/>
          <w:szCs w:val="24"/>
          <w:lang w:eastAsia="pl-PL"/>
        </w:rPr>
        <w:t xml:space="preserve"> agresywnych, skalę zjawiska. </w:t>
      </w:r>
    </w:p>
    <w:p w14:paraId="3315F79B" w14:textId="77777777" w:rsidR="00FE724E" w:rsidRPr="00FE724E" w:rsidRDefault="00FE724E" w:rsidP="00B75A6B">
      <w:pPr>
        <w:spacing w:line="276" w:lineRule="auto"/>
        <w:ind w:left="720"/>
        <w:contextualSpacing/>
        <w:rPr>
          <w:rFonts w:ascii="Arial" w:eastAsia="Calibri" w:hAnsi="Arial" w:cs="Arial"/>
          <w:sz w:val="24"/>
          <w:szCs w:val="24"/>
          <w:lang w:eastAsia="pl-PL"/>
        </w:rPr>
      </w:pPr>
    </w:p>
    <w:p w14:paraId="6CC8B3DF" w14:textId="77777777" w:rsidR="00FE724E" w:rsidRPr="00FE724E" w:rsidRDefault="00FE724E" w:rsidP="00B75A6B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E724E">
        <w:rPr>
          <w:rFonts w:ascii="Arial" w:eastAsia="Calibri" w:hAnsi="Arial" w:cs="Arial"/>
          <w:sz w:val="24"/>
          <w:szCs w:val="24"/>
          <w:lang w:eastAsia="pl-PL"/>
        </w:rPr>
        <w:t xml:space="preserve">Pojawiające się zachowania agresywne uczniów wskazują potrzebę diagnozy jakości relacji międzyludzkich w szkole. Celowym jest zbadanie rodzaju relacji rówieśniczych, a także relacji pomiędzy uczniami i nauczycielami. Umożliwi to zaprojektowanie działań skierowanych na kształtowanie umiejętności budowania </w:t>
      </w:r>
      <w:r w:rsidRPr="00FE724E">
        <w:rPr>
          <w:rFonts w:ascii="Arial" w:eastAsia="Calibri" w:hAnsi="Arial" w:cs="Arial"/>
          <w:sz w:val="24"/>
          <w:szCs w:val="24"/>
          <w:lang w:eastAsia="pl-PL"/>
        </w:rPr>
        <w:br/>
        <w:t>i utrzymania poprawnych relacji interpersonalnych.</w:t>
      </w:r>
    </w:p>
    <w:p w14:paraId="6AA9658D" w14:textId="77777777" w:rsidR="00FE724E" w:rsidRPr="00FE724E" w:rsidRDefault="00FE724E" w:rsidP="00B75A6B">
      <w:pPr>
        <w:spacing w:line="276" w:lineRule="auto"/>
        <w:ind w:left="720"/>
        <w:contextualSpacing/>
        <w:rPr>
          <w:rFonts w:ascii="Arial" w:eastAsia="Calibri" w:hAnsi="Arial" w:cs="Arial"/>
          <w:sz w:val="24"/>
          <w:szCs w:val="24"/>
          <w:lang w:eastAsia="pl-PL"/>
        </w:rPr>
      </w:pPr>
    </w:p>
    <w:p w14:paraId="7FA9AF81" w14:textId="77777777" w:rsidR="00FE724E" w:rsidRPr="00FE724E" w:rsidRDefault="00FE724E" w:rsidP="00B75A6B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E724E">
        <w:rPr>
          <w:rFonts w:ascii="Arial" w:eastAsia="Calibri" w:hAnsi="Arial" w:cs="Arial"/>
          <w:sz w:val="24"/>
          <w:szCs w:val="24"/>
          <w:lang w:eastAsia="pl-PL"/>
        </w:rPr>
        <w:t xml:space="preserve">Obszarem wymagającym stałego monitorowania jest zagrożenie uczniów uzależnieniem od substancji (papierosy, alkohol, środki psychoaktywne). Diagnoza powinna objąć także to zagadnienie. </w:t>
      </w:r>
    </w:p>
    <w:p w14:paraId="2BBEED89" w14:textId="77777777" w:rsidR="00FE724E" w:rsidRPr="00FE724E" w:rsidRDefault="00FE724E" w:rsidP="00B75A6B">
      <w:pPr>
        <w:spacing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56AB7C68" w14:textId="77777777" w:rsidR="00FE724E" w:rsidRPr="00FE724E" w:rsidRDefault="00FE724E" w:rsidP="00FE724E">
      <w:pPr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0BD0813E" w14:textId="77777777" w:rsidR="00FE724E" w:rsidRPr="00FE724E" w:rsidRDefault="00FE724E" w:rsidP="00FE724E">
      <w:pPr>
        <w:ind w:left="720"/>
        <w:contextualSpacing/>
        <w:jc w:val="both"/>
        <w:rPr>
          <w:rFonts w:ascii="Arial" w:eastAsia="Calibri" w:hAnsi="Arial" w:cs="Arial"/>
          <w:lang w:eastAsia="pl-PL"/>
        </w:rPr>
      </w:pPr>
      <w:r w:rsidRPr="00FE724E">
        <w:rPr>
          <w:rFonts w:ascii="Arial" w:eastAsia="Calibri" w:hAnsi="Arial" w:cs="Arial"/>
          <w:lang w:eastAsia="pl-PL"/>
        </w:rPr>
        <w:t xml:space="preserve"> </w:t>
      </w:r>
    </w:p>
    <w:p w14:paraId="58FAEABC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D0C0584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13C5CEA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3C54D2E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32EC531" w14:textId="77777777" w:rsidR="00FE724E" w:rsidRDefault="00FE724E" w:rsidP="00FE724E">
      <w:pPr>
        <w:shd w:val="clear" w:color="auto" w:fill="FFFFFF"/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</w:p>
    <w:p w14:paraId="344F965C" w14:textId="77777777" w:rsidR="00B75A6B" w:rsidRPr="00FE724E" w:rsidRDefault="00B75A6B" w:rsidP="00FE724E">
      <w:pPr>
        <w:shd w:val="clear" w:color="auto" w:fill="FFFFFF"/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</w:p>
    <w:p w14:paraId="6C480BAE" w14:textId="77777777" w:rsidR="00FE724E" w:rsidRPr="00FE724E" w:rsidRDefault="00B75A6B" w:rsidP="00FE724E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lang w:eastAsia="pl-PL" w:bidi="hi-IN"/>
        </w:rPr>
      </w:pPr>
      <w:r>
        <w:rPr>
          <w:rFonts w:ascii="Arial" w:eastAsia="Times New Roman" w:hAnsi="Arial" w:cs="Arial"/>
          <w:bCs/>
          <w:color w:val="1B1B1B"/>
          <w:kern w:val="2"/>
          <w:lang w:eastAsia="pl-PL" w:bidi="hi-IN"/>
        </w:rPr>
        <w:lastRenderedPageBreak/>
        <w:t>16</w:t>
      </w:r>
    </w:p>
    <w:p w14:paraId="22F51543" w14:textId="77777777" w:rsidR="00FE724E" w:rsidRPr="00FE724E" w:rsidRDefault="00FE724E" w:rsidP="00FE724E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18"/>
          <w:szCs w:val="18"/>
          <w:lang w:eastAsia="pl-PL" w:bidi="hi-IN"/>
        </w:rPr>
      </w:pPr>
    </w:p>
    <w:p w14:paraId="2F3D7957" w14:textId="77777777" w:rsidR="00FE724E" w:rsidRPr="00FE724E" w:rsidRDefault="00FE724E" w:rsidP="00B75A6B">
      <w:pPr>
        <w:shd w:val="clear" w:color="auto" w:fill="FFFFFF"/>
        <w:tabs>
          <w:tab w:val="left" w:pos="3320"/>
        </w:tabs>
        <w:suppressAutoHyphens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18"/>
          <w:szCs w:val="18"/>
          <w:lang w:eastAsia="pl-PL" w:bidi="hi-IN"/>
        </w:rPr>
      </w:pPr>
    </w:p>
    <w:p w14:paraId="6464DBD0" w14:textId="77777777" w:rsidR="00FE724E" w:rsidRPr="00FE724E" w:rsidRDefault="00FE724E" w:rsidP="00FE724E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18"/>
          <w:szCs w:val="18"/>
          <w:lang w:eastAsia="pl-PL" w:bidi="hi-IN"/>
        </w:rPr>
      </w:pPr>
    </w:p>
    <w:p w14:paraId="0C51B945" w14:textId="77777777" w:rsidR="00FE724E" w:rsidRPr="00FE724E" w:rsidRDefault="00FE724E" w:rsidP="00FE724E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  <w:r w:rsidRPr="00FE724E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Rekomendacje wychowawczo-profilaktyczne CEA na rok 2023/2024</w:t>
      </w:r>
    </w:p>
    <w:p w14:paraId="363D4576" w14:textId="77777777" w:rsidR="00FE724E" w:rsidRPr="00FE724E" w:rsidRDefault="00FE724E" w:rsidP="00FE724E">
      <w:pPr>
        <w:shd w:val="clear" w:color="auto" w:fill="FFFFFF"/>
        <w:suppressAutoHyphens/>
        <w:spacing w:after="180" w:line="360" w:lineRule="auto"/>
        <w:jc w:val="center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</w:p>
    <w:p w14:paraId="679E9EF3" w14:textId="77777777" w:rsidR="00FE724E" w:rsidRPr="00FE724E" w:rsidRDefault="00FE724E" w:rsidP="00FE724E">
      <w:pPr>
        <w:shd w:val="clear" w:color="auto" w:fill="FFFFFF"/>
        <w:suppressAutoHyphens/>
        <w:spacing w:after="180" w:line="360" w:lineRule="auto"/>
        <w:jc w:val="center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</w:p>
    <w:p w14:paraId="4B44BD5F" w14:textId="77777777" w:rsidR="00FE724E" w:rsidRPr="00FE724E" w:rsidRDefault="00FE724E" w:rsidP="00FE724E">
      <w:pPr>
        <w:numPr>
          <w:ilvl w:val="0"/>
          <w:numId w:val="8"/>
        </w:numPr>
        <w:suppressAutoHyphens/>
        <w:spacing w:after="0" w:line="360" w:lineRule="auto"/>
        <w:contextualSpacing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Wzmocnienie prawidłowej komunikacji interpersonalnej w indywidualnej relacji </w:t>
      </w:r>
    </w:p>
    <w:p w14:paraId="2721D156" w14:textId="77777777" w:rsidR="00FE724E" w:rsidRPr="00FE724E" w:rsidRDefault="00FE724E" w:rsidP="00FE724E">
      <w:pPr>
        <w:suppressAutoHyphens/>
        <w:spacing w:after="0" w:line="360" w:lineRule="auto"/>
        <w:ind w:left="1068"/>
        <w:contextualSpacing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 nauczyciel-uczeń podczas artystycznych zajęć edukacyjnych.</w:t>
      </w:r>
    </w:p>
    <w:p w14:paraId="57689254" w14:textId="77777777" w:rsidR="00FE724E" w:rsidRPr="00FE724E" w:rsidRDefault="00FE724E" w:rsidP="00FE724E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1C2824C" w14:textId="77777777" w:rsidR="00FE724E" w:rsidRPr="00FE724E" w:rsidRDefault="00FE724E" w:rsidP="00FE724E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E0D7905" w14:textId="77777777" w:rsidR="00FE724E" w:rsidRPr="00FE724E" w:rsidRDefault="00FE724E" w:rsidP="00FE724E">
      <w:pPr>
        <w:numPr>
          <w:ilvl w:val="0"/>
          <w:numId w:val="8"/>
        </w:numPr>
        <w:suppressAutoHyphens/>
        <w:spacing w:after="0" w:line="360" w:lineRule="auto"/>
        <w:contextualSpacing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Wyposażenie ogólnokształcących szkół artystycznych w podstawowe narzędzia </w:t>
      </w:r>
    </w:p>
    <w:p w14:paraId="65E8A5BB" w14:textId="77777777" w:rsidR="00FE724E" w:rsidRPr="00FE724E" w:rsidRDefault="00FE724E" w:rsidP="00FE724E">
      <w:pPr>
        <w:suppressAutoHyphens/>
        <w:spacing w:after="0" w:line="360" w:lineRule="auto"/>
        <w:ind w:left="708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    diagnozy psychologicznej i pedagogiczne.</w:t>
      </w:r>
    </w:p>
    <w:p w14:paraId="292AECF3" w14:textId="77777777" w:rsidR="00FE724E" w:rsidRPr="00FE724E" w:rsidRDefault="00FE724E" w:rsidP="00FE724E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ED0DCF9" w14:textId="77777777" w:rsidR="00FE724E" w:rsidRPr="00FE724E" w:rsidRDefault="00FE724E" w:rsidP="00FE724E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DBA2D39" w14:textId="77777777" w:rsidR="00FE724E" w:rsidRPr="00FE724E" w:rsidRDefault="00FE724E" w:rsidP="00FE724E">
      <w:pPr>
        <w:numPr>
          <w:ilvl w:val="0"/>
          <w:numId w:val="8"/>
        </w:numPr>
        <w:suppressAutoHyphens/>
        <w:spacing w:after="0" w:line="360" w:lineRule="auto"/>
        <w:contextualSpacing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Przeciwdziałanie pojawianiu się </w:t>
      </w:r>
      <w:proofErr w:type="spellStart"/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zachowań</w:t>
      </w:r>
      <w:proofErr w:type="spellEnd"/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 ryzykownych, aspołecznych </w:t>
      </w:r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br/>
        <w:t xml:space="preserve">i   </w:t>
      </w:r>
      <w:proofErr w:type="spellStart"/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przemocowych</w:t>
      </w:r>
      <w:proofErr w:type="spellEnd"/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 wśród uczniów szkół artystycznych i ich rodzin.</w:t>
      </w:r>
    </w:p>
    <w:p w14:paraId="4A65CBC8" w14:textId="77777777" w:rsidR="00FE724E" w:rsidRPr="00FE724E" w:rsidRDefault="00FE724E" w:rsidP="00FE724E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3E479CF6" w14:textId="77777777" w:rsidR="00FE724E" w:rsidRPr="00FE724E" w:rsidRDefault="00FE724E" w:rsidP="00FE724E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C5D5305" w14:textId="77777777" w:rsidR="00FE724E" w:rsidRPr="00FE724E" w:rsidRDefault="00FE724E" w:rsidP="00FE724E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346D5DD" w14:textId="77777777" w:rsidR="00FE724E" w:rsidRPr="00FE724E" w:rsidRDefault="00FE724E" w:rsidP="00FE724E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F873A1A" w14:textId="77777777" w:rsidR="00FE724E" w:rsidRPr="00FE724E" w:rsidRDefault="00FE724E" w:rsidP="00FE724E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11CCE7D8" w14:textId="77777777" w:rsidR="00FE724E" w:rsidRPr="00FE724E" w:rsidRDefault="00FE724E" w:rsidP="00FE724E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CE6FF44" w14:textId="77777777" w:rsidR="00FE724E" w:rsidRPr="00FE724E" w:rsidRDefault="00FE724E" w:rsidP="00FE724E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4DBBD94" w14:textId="77777777" w:rsidR="00FE724E" w:rsidRPr="00FE724E" w:rsidRDefault="00FE724E" w:rsidP="00FE724E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3D04A391" w14:textId="77777777" w:rsidR="00FE724E" w:rsidRPr="00FE724E" w:rsidRDefault="00FE724E" w:rsidP="00FE724E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603D27B" w14:textId="77777777" w:rsidR="00FE724E" w:rsidRPr="00FE724E" w:rsidRDefault="00FE724E" w:rsidP="00FE724E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BAEAC9A" w14:textId="77777777" w:rsidR="00FE724E" w:rsidRPr="00FE724E" w:rsidRDefault="00FE724E" w:rsidP="00FE724E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720436C" w14:textId="77777777" w:rsidR="00FE724E" w:rsidRPr="00FE724E" w:rsidRDefault="00FE724E" w:rsidP="00FE724E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3BC757E8" w14:textId="77777777" w:rsidR="00FE724E" w:rsidRPr="00FE724E" w:rsidRDefault="00FE724E" w:rsidP="00FE724E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98438AB" w14:textId="77777777" w:rsidR="00FE724E" w:rsidRDefault="00FE724E" w:rsidP="00FE724E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107EECB6" w14:textId="77777777" w:rsidR="00B75A6B" w:rsidRPr="00FE724E" w:rsidRDefault="00B75A6B" w:rsidP="00FE724E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04BCDDE" w14:textId="77777777" w:rsidR="00FE724E" w:rsidRPr="00FE724E" w:rsidRDefault="00FE724E" w:rsidP="00FE724E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725AFFE" w14:textId="77777777" w:rsidR="00FE724E" w:rsidRPr="00FE724E" w:rsidRDefault="00FE724E" w:rsidP="00FE724E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BDD5DCA" w14:textId="77777777" w:rsidR="00FE724E" w:rsidRPr="00FE724E" w:rsidRDefault="00B75A6B" w:rsidP="00FE724E">
      <w:pPr>
        <w:suppressAutoHyphens/>
        <w:spacing w:after="0" w:line="360" w:lineRule="auto"/>
        <w:jc w:val="center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lastRenderedPageBreak/>
        <w:t>20</w:t>
      </w:r>
    </w:p>
    <w:p w14:paraId="26640944" w14:textId="77777777" w:rsidR="00FE724E" w:rsidRDefault="00FE724E" w:rsidP="00FE724E">
      <w:pPr>
        <w:spacing w:before="100" w:beforeAutospacing="1"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Cele ogólne planu wychowawczo- prof</w:t>
      </w:r>
      <w:r w:rsidR="00230F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ilaktycznego na rok szkolny 2023/</w:t>
      </w:r>
      <w:proofErr w:type="gramStart"/>
      <w:r w:rsidR="00230F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2024</w:t>
      </w:r>
      <w:r w:rsidRPr="00FE7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,   </w:t>
      </w:r>
      <w:proofErr w:type="gramEnd"/>
      <w:r w:rsidRPr="00FE7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 wynikające z przeprowadzonej diagnozy, z uwzględnieniem rekomendacji                            wychowawczo – profilaktycznych CEA</w:t>
      </w:r>
    </w:p>
    <w:p w14:paraId="66C44B58" w14:textId="77777777" w:rsidR="00F429DD" w:rsidRPr="00FE724E" w:rsidRDefault="00F429DD" w:rsidP="00FE724E">
      <w:pPr>
        <w:spacing w:before="100" w:beforeAutospacing="1"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138B606A" w14:textId="77777777" w:rsidR="00FE724E" w:rsidRPr="00B75A6B" w:rsidRDefault="00FE724E" w:rsidP="00FE724E">
      <w:pPr>
        <w:numPr>
          <w:ilvl w:val="0"/>
          <w:numId w:val="6"/>
        </w:numPr>
        <w:suppressAutoHyphens/>
        <w:spacing w:before="100" w:beforeAutospacing="1" w:after="0" w:line="288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5A6B"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 xml:space="preserve">Profilaktyka uzależnienia od telefonu </w:t>
      </w:r>
      <w:r w:rsidR="00B75A6B" w:rsidRPr="00B75A6B"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>komó</w:t>
      </w:r>
      <w:r w:rsidR="00B75A6B" w:rsidRPr="00B75A6B">
        <w:rPr>
          <w:rFonts w:ascii="Arial" w:eastAsia="Times New Roman" w:hAnsi="Arial" w:cs="Arial"/>
          <w:b/>
          <w:sz w:val="24"/>
          <w:szCs w:val="24"/>
          <w:lang w:eastAsia="pl-PL"/>
        </w:rPr>
        <w:t>rkowego.</w:t>
      </w:r>
    </w:p>
    <w:p w14:paraId="64FE7622" w14:textId="77777777" w:rsidR="00FE724E" w:rsidRPr="00FE724E" w:rsidRDefault="00FE724E" w:rsidP="00FE724E">
      <w:pPr>
        <w:numPr>
          <w:ilvl w:val="0"/>
          <w:numId w:val="3"/>
        </w:numPr>
        <w:suppressAutoHyphens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color w:val="383838"/>
          <w:sz w:val="24"/>
          <w:szCs w:val="24"/>
          <w:lang w:eastAsia="pl-PL"/>
        </w:rPr>
        <w:t xml:space="preserve">kształtowanie umiejętności właściwego korzystania z telefonu i </w:t>
      </w:r>
      <w:proofErr w:type="spellStart"/>
      <w:r w:rsidRPr="00FE724E">
        <w:rPr>
          <w:rFonts w:ascii="Arial" w:eastAsia="Times New Roman" w:hAnsi="Arial" w:cs="Arial"/>
          <w:color w:val="383838"/>
          <w:sz w:val="24"/>
          <w:szCs w:val="24"/>
          <w:lang w:eastAsia="pl-PL"/>
        </w:rPr>
        <w:t>internetu</w:t>
      </w:r>
      <w:proofErr w:type="spellEnd"/>
      <w:r w:rsidRPr="00FE724E">
        <w:rPr>
          <w:rFonts w:ascii="Arial" w:eastAsia="Times New Roman" w:hAnsi="Arial" w:cs="Arial"/>
          <w:color w:val="383838"/>
          <w:sz w:val="24"/>
          <w:szCs w:val="24"/>
          <w:lang w:eastAsia="pl-PL"/>
        </w:rPr>
        <w:t>,</w:t>
      </w:r>
    </w:p>
    <w:p w14:paraId="1106D5F7" w14:textId="77777777" w:rsidR="00FE724E" w:rsidRPr="00FE724E" w:rsidRDefault="00FE724E" w:rsidP="00FE724E">
      <w:pPr>
        <w:numPr>
          <w:ilvl w:val="0"/>
          <w:numId w:val="3"/>
        </w:numPr>
        <w:suppressAutoHyphens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color w:val="383838"/>
          <w:sz w:val="24"/>
          <w:szCs w:val="24"/>
          <w:lang w:eastAsia="pl-PL"/>
        </w:rPr>
        <w:t>rozwijanie wrażliwości na problem cyberprzemocy i hejtu,</w:t>
      </w:r>
    </w:p>
    <w:p w14:paraId="4E4B0F84" w14:textId="77777777" w:rsidR="00FE724E" w:rsidRPr="00FE724E" w:rsidRDefault="00FE724E" w:rsidP="00FE724E">
      <w:pPr>
        <w:numPr>
          <w:ilvl w:val="0"/>
          <w:numId w:val="3"/>
        </w:numPr>
        <w:suppressAutoHyphens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color w:val="383838"/>
          <w:sz w:val="24"/>
          <w:szCs w:val="24"/>
          <w:lang w:eastAsia="pl-PL"/>
        </w:rPr>
        <w:t xml:space="preserve">wspomaganie w budowaniu właściwych postaw w kontaktach społecznych         </w:t>
      </w:r>
      <w:proofErr w:type="gramStart"/>
      <w:r w:rsidRPr="00FE724E">
        <w:rPr>
          <w:rFonts w:ascii="Arial" w:eastAsia="Times New Roman" w:hAnsi="Arial" w:cs="Arial"/>
          <w:color w:val="383838"/>
          <w:sz w:val="24"/>
          <w:szCs w:val="24"/>
          <w:lang w:eastAsia="pl-PL"/>
        </w:rPr>
        <w:t xml:space="preserve">   (</w:t>
      </w:r>
      <w:proofErr w:type="gramEnd"/>
      <w:r w:rsidRPr="00FE724E">
        <w:rPr>
          <w:rFonts w:ascii="Arial" w:eastAsia="Times New Roman" w:hAnsi="Arial" w:cs="Arial"/>
          <w:color w:val="383838"/>
          <w:sz w:val="24"/>
          <w:szCs w:val="24"/>
          <w:lang w:eastAsia="pl-PL"/>
        </w:rPr>
        <w:t xml:space="preserve">w świecie realnym i </w:t>
      </w:r>
      <w:proofErr w:type="spellStart"/>
      <w:r w:rsidRPr="00FE724E">
        <w:rPr>
          <w:rFonts w:ascii="Arial" w:eastAsia="Times New Roman" w:hAnsi="Arial" w:cs="Arial"/>
          <w:color w:val="383838"/>
          <w:sz w:val="24"/>
          <w:szCs w:val="24"/>
          <w:lang w:eastAsia="pl-PL"/>
        </w:rPr>
        <w:t>internecie</w:t>
      </w:r>
      <w:proofErr w:type="spellEnd"/>
      <w:r w:rsidRPr="00FE724E">
        <w:rPr>
          <w:rFonts w:ascii="Arial" w:eastAsia="Times New Roman" w:hAnsi="Arial" w:cs="Arial"/>
          <w:color w:val="383838"/>
          <w:sz w:val="24"/>
          <w:szCs w:val="24"/>
          <w:lang w:eastAsia="pl-PL"/>
        </w:rPr>
        <w:t>),</w:t>
      </w:r>
    </w:p>
    <w:p w14:paraId="309F09EE" w14:textId="77777777" w:rsidR="00FE724E" w:rsidRPr="00FE724E" w:rsidRDefault="00FE724E" w:rsidP="00FE724E">
      <w:pPr>
        <w:numPr>
          <w:ilvl w:val="0"/>
          <w:numId w:val="3"/>
        </w:numPr>
        <w:suppressAutoHyphens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poszerzenie wiedzy na temat odpowiedzialności prawnej za treści umieszczane       w </w:t>
      </w:r>
      <w:proofErr w:type="spellStart"/>
      <w:r w:rsidRPr="00FE7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internecie</w:t>
      </w:r>
      <w:proofErr w:type="spellEnd"/>
      <w:r w:rsidRPr="00FE7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604CB42B" w14:textId="77777777" w:rsidR="00230F79" w:rsidRDefault="00230F79" w:rsidP="00230F79">
      <w:pPr>
        <w:shd w:val="clear" w:color="auto" w:fill="FFFFFF"/>
        <w:spacing w:after="0" w:line="276" w:lineRule="auto"/>
        <w:ind w:left="720"/>
        <w:contextualSpacing/>
        <w:textAlignment w:val="baseline"/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</w:pPr>
    </w:p>
    <w:p w14:paraId="79A8C51C" w14:textId="77777777" w:rsidR="00230F79" w:rsidRPr="00F429DD" w:rsidRDefault="00230F79" w:rsidP="00F429DD">
      <w:pPr>
        <w:numPr>
          <w:ilvl w:val="0"/>
          <w:numId w:val="6"/>
        </w:numPr>
        <w:shd w:val="clear" w:color="auto" w:fill="FFFFFF"/>
        <w:suppressAutoHyphens/>
        <w:spacing w:after="0" w:line="276" w:lineRule="auto"/>
        <w:contextualSpacing/>
        <w:textAlignment w:val="baseline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Przeciwdziałanie pojaw</w:t>
      </w:r>
      <w:r w:rsidR="00F429DD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ianiu się </w:t>
      </w:r>
      <w:proofErr w:type="spellStart"/>
      <w:r w:rsidR="00F429DD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zachowań</w:t>
      </w:r>
      <w:proofErr w:type="spellEnd"/>
      <w:r w:rsidR="00F429DD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 </w:t>
      </w:r>
      <w:proofErr w:type="gramStart"/>
      <w:r w:rsidRPr="00D95958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aspołecznych  </w:t>
      </w:r>
      <w:r w:rsidRPr="00F429DD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i</w:t>
      </w:r>
      <w:proofErr w:type="gramEnd"/>
      <w:r w:rsidRPr="00F429DD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 xml:space="preserve"> </w:t>
      </w:r>
      <w:proofErr w:type="spellStart"/>
      <w:r w:rsidRPr="00F429DD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przemocowych</w:t>
      </w:r>
      <w:proofErr w:type="spellEnd"/>
      <w:r w:rsidRPr="00F429DD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 xml:space="preserve"> wśród uczniów i ich rodzin. </w:t>
      </w:r>
    </w:p>
    <w:p w14:paraId="5A9ECE2A" w14:textId="77777777" w:rsidR="00F429DD" w:rsidRPr="00F429DD" w:rsidRDefault="00F429DD" w:rsidP="00F429DD">
      <w:pPr>
        <w:shd w:val="clear" w:color="auto" w:fill="FFFFFF"/>
        <w:suppressAutoHyphens/>
        <w:spacing w:after="0" w:line="276" w:lineRule="auto"/>
        <w:ind w:left="720"/>
        <w:contextualSpacing/>
        <w:textAlignment w:val="baseline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</w:p>
    <w:p w14:paraId="1957F900" w14:textId="77777777" w:rsidR="00230F79" w:rsidRPr="00230F79" w:rsidRDefault="00230F79" w:rsidP="00230F79">
      <w:pPr>
        <w:numPr>
          <w:ilvl w:val="0"/>
          <w:numId w:val="5"/>
        </w:numPr>
        <w:shd w:val="clear" w:color="auto" w:fill="FFFFFF"/>
        <w:suppressAutoHyphens/>
        <w:spacing w:after="180" w:line="276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wspomaganie w budowaniu i utrzymaniu dobrych relacji rówieśniczych,</w:t>
      </w:r>
    </w:p>
    <w:p w14:paraId="5EF84360" w14:textId="77777777" w:rsidR="00230F79" w:rsidRPr="00230F79" w:rsidRDefault="00230F79" w:rsidP="00230F79">
      <w:pPr>
        <w:numPr>
          <w:ilvl w:val="0"/>
          <w:numId w:val="5"/>
        </w:numPr>
        <w:shd w:val="clear" w:color="auto" w:fill="FFFFFF"/>
        <w:suppressAutoHyphens/>
        <w:spacing w:after="180" w:line="276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kształtowanie postawy zrozumienia dla inności i różnorodności,</w:t>
      </w:r>
    </w:p>
    <w:p w14:paraId="753D9390" w14:textId="77777777" w:rsidR="00230F79" w:rsidRPr="00230F79" w:rsidRDefault="00230F79" w:rsidP="00230F79">
      <w:pPr>
        <w:numPr>
          <w:ilvl w:val="0"/>
          <w:numId w:val="5"/>
        </w:numPr>
        <w:shd w:val="clear" w:color="auto" w:fill="FFFFFF"/>
        <w:suppressAutoHyphens/>
        <w:spacing w:after="180" w:line="276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wskazywanie sposobów rozwiązywania konfliktów oraz radzenia sobie w sytuacjach trudnych,</w:t>
      </w:r>
    </w:p>
    <w:p w14:paraId="5652E569" w14:textId="77777777" w:rsidR="00230F79" w:rsidRPr="00F429DD" w:rsidRDefault="00230F79" w:rsidP="00F429DD">
      <w:pPr>
        <w:numPr>
          <w:ilvl w:val="0"/>
          <w:numId w:val="5"/>
        </w:numPr>
        <w:shd w:val="clear" w:color="auto" w:fill="FFFFFF"/>
        <w:suppressAutoHyphens/>
        <w:spacing w:after="180" w:line="276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uświadomienie ryzyka toksycznych relacji</w:t>
      </w:r>
      <w:r w:rsidR="00F429DD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.</w:t>
      </w:r>
    </w:p>
    <w:p w14:paraId="4537CEC7" w14:textId="77777777" w:rsidR="00F429DD" w:rsidRPr="00F429DD" w:rsidRDefault="00F429DD" w:rsidP="00F429DD">
      <w:pPr>
        <w:shd w:val="clear" w:color="auto" w:fill="FFFFFF"/>
        <w:suppressAutoHyphens/>
        <w:spacing w:after="180" w:line="276" w:lineRule="auto"/>
        <w:ind w:left="720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</w:p>
    <w:p w14:paraId="090475C6" w14:textId="77777777" w:rsidR="00230F79" w:rsidRDefault="00230F79" w:rsidP="00F429DD">
      <w:pPr>
        <w:pStyle w:val="Akapitzlist"/>
        <w:numPr>
          <w:ilvl w:val="0"/>
          <w:numId w:val="6"/>
        </w:numPr>
        <w:suppressAutoHyphens/>
        <w:spacing w:after="0" w:line="276" w:lineRule="auto"/>
        <w:ind w:left="714" w:hanging="357"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C13C3F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Wzmocnienie prawidłowej komunikacji interpersonalnej w relacji uczeń-nauczyciel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.</w:t>
      </w:r>
    </w:p>
    <w:p w14:paraId="0B26D95E" w14:textId="77777777" w:rsidR="00F429DD" w:rsidRDefault="00F429DD" w:rsidP="00F429DD">
      <w:pPr>
        <w:pStyle w:val="Akapitzlist"/>
        <w:suppressAutoHyphens/>
        <w:spacing w:after="0" w:line="276" w:lineRule="auto"/>
        <w:ind w:left="714"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6C6D939B" w14:textId="77777777" w:rsidR="00230F79" w:rsidRPr="00C13C3F" w:rsidRDefault="00230F79" w:rsidP="00F429DD">
      <w:pPr>
        <w:pStyle w:val="Akapitzlist"/>
        <w:numPr>
          <w:ilvl w:val="0"/>
          <w:numId w:val="9"/>
        </w:numPr>
        <w:suppressAutoHyphens/>
        <w:spacing w:after="0" w:line="276" w:lineRule="auto"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kształtowanie umiejętności komunikowania o swoich emocjach i wyznaczania granic w relacjach z innymi,</w:t>
      </w:r>
    </w:p>
    <w:p w14:paraId="42C4A4CF" w14:textId="77777777" w:rsidR="00230F79" w:rsidRDefault="00230F79" w:rsidP="00F429DD">
      <w:pPr>
        <w:pStyle w:val="Akapitzlist"/>
        <w:numPr>
          <w:ilvl w:val="0"/>
          <w:numId w:val="9"/>
        </w:numPr>
        <w:suppressAutoHyphens/>
        <w:spacing w:after="0" w:line="276" w:lineRule="auto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 w:rsidRPr="00C13C3F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poznawanie i ćwiczenie zasad skutecznej komunikacji</w:t>
      </w:r>
      <w:r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,</w:t>
      </w:r>
    </w:p>
    <w:p w14:paraId="0CF36AA6" w14:textId="77777777" w:rsidR="00230F79" w:rsidRDefault="00230F79" w:rsidP="00F429DD">
      <w:pPr>
        <w:pStyle w:val="Akapitzlist"/>
        <w:numPr>
          <w:ilvl w:val="0"/>
          <w:numId w:val="9"/>
        </w:numPr>
        <w:suppressAutoHyphens/>
        <w:spacing w:after="0" w:line="276" w:lineRule="auto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uświadamianie wpływu komunikatów werbalnych i niewerbalnych na uczucia innych.</w:t>
      </w:r>
    </w:p>
    <w:p w14:paraId="714F26C9" w14:textId="77777777" w:rsidR="00F429DD" w:rsidRDefault="00F429DD" w:rsidP="00F429DD">
      <w:pPr>
        <w:pStyle w:val="Akapitzlist"/>
        <w:suppressAutoHyphens/>
        <w:spacing w:after="0" w:line="360" w:lineRule="auto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</w:p>
    <w:p w14:paraId="048FEDFA" w14:textId="77777777" w:rsidR="00F429DD" w:rsidRDefault="00F429DD" w:rsidP="00F429DD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F429DD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Profilaktyka uzal</w:t>
      </w:r>
      <w:r w:rsidR="009F301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eżnień od alkoholu i substancji psychoaktywnych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.</w:t>
      </w:r>
    </w:p>
    <w:p w14:paraId="20A9342A" w14:textId="77777777" w:rsidR="00F429DD" w:rsidRDefault="00F429DD" w:rsidP="00F429DD">
      <w:pPr>
        <w:pStyle w:val="Akapitzlist"/>
        <w:suppressAutoHyphens/>
        <w:spacing w:after="0" w:line="360" w:lineRule="auto"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1642E668" w14:textId="77777777" w:rsidR="00F429DD" w:rsidRPr="00F429DD" w:rsidRDefault="00F429DD" w:rsidP="00F429DD">
      <w:pPr>
        <w:pStyle w:val="Akapitzlist"/>
        <w:numPr>
          <w:ilvl w:val="0"/>
          <w:numId w:val="13"/>
        </w:numPr>
        <w:shd w:val="clear" w:color="auto" w:fill="FFFFFF"/>
        <w:suppressAutoHyphens/>
        <w:spacing w:after="180" w:line="276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F429DD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rozwijanie umiejętności radzenia sobie z emocjami,</w:t>
      </w:r>
    </w:p>
    <w:p w14:paraId="1F8DF1A2" w14:textId="77777777" w:rsidR="00F429DD" w:rsidRPr="00F429DD" w:rsidRDefault="00F429DD" w:rsidP="00F429DD">
      <w:pPr>
        <w:pStyle w:val="Akapitzlist"/>
        <w:numPr>
          <w:ilvl w:val="0"/>
          <w:numId w:val="13"/>
        </w:numPr>
        <w:shd w:val="clear" w:color="auto" w:fill="FFFFFF"/>
        <w:suppressAutoHyphens/>
        <w:spacing w:after="0" w:line="276" w:lineRule="auto"/>
        <w:ind w:left="714" w:hanging="357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kształtowanie postawy asertywnej,</w:t>
      </w:r>
    </w:p>
    <w:p w14:paraId="237BA321" w14:textId="77777777" w:rsidR="00F429DD" w:rsidRPr="00230F79" w:rsidRDefault="00F429DD" w:rsidP="00F429DD">
      <w:pPr>
        <w:numPr>
          <w:ilvl w:val="0"/>
          <w:numId w:val="13"/>
        </w:numPr>
        <w:shd w:val="clear" w:color="auto" w:fill="FFFFFF"/>
        <w:suppressAutoHyphens/>
        <w:spacing w:after="0" w:line="276" w:lineRule="auto"/>
        <w:ind w:left="714" w:hanging="357"/>
        <w:contextualSpacing/>
        <w:textAlignment w:val="baseline"/>
        <w:outlineLvl w:val="1"/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podanie informacji na tem</w:t>
      </w:r>
      <w:r w:rsidRPr="00230F79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t</w:t>
      </w:r>
      <w:r w:rsidRPr="00230F79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 xml:space="preserve"> mechanizmu uzależnienia.</w:t>
      </w:r>
    </w:p>
    <w:p w14:paraId="592DE335" w14:textId="77777777" w:rsidR="00F429DD" w:rsidRPr="00F429DD" w:rsidRDefault="00F429DD" w:rsidP="00F429DD">
      <w:pPr>
        <w:suppressAutoHyphens/>
        <w:spacing w:after="0" w:line="360" w:lineRule="auto"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50724743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B24BB77" w14:textId="77777777" w:rsidR="00230F79" w:rsidRDefault="009D739D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>24</w:t>
      </w:r>
    </w:p>
    <w:p w14:paraId="5B38B42C" w14:textId="77777777" w:rsidR="00230F79" w:rsidRPr="00FE724E" w:rsidRDefault="00230F79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964E410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E8DF8C1" w14:textId="77777777" w:rsidR="00230F79" w:rsidRDefault="00230F79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78CCDC5" w14:textId="77777777" w:rsidR="00230F79" w:rsidRPr="00FE724E" w:rsidRDefault="00230F79" w:rsidP="00FE724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FBEC73E" w14:textId="77777777" w:rsidR="00FE724E" w:rsidRDefault="003743C5" w:rsidP="00230F79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XIV</w:t>
      </w:r>
      <w:r w:rsidR="00FE724E"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. Postanowienia końcowe</w:t>
      </w:r>
    </w:p>
    <w:p w14:paraId="54EE9D11" w14:textId="77777777" w:rsidR="003743C5" w:rsidRPr="00FE724E" w:rsidRDefault="003743C5" w:rsidP="00230F79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610C85A4" w14:textId="77777777" w:rsidR="00FE724E" w:rsidRPr="00FE724E" w:rsidRDefault="00FE724E" w:rsidP="00FE724E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386FD712" w14:textId="77777777" w:rsidR="00FE724E" w:rsidRPr="00FE724E" w:rsidRDefault="00FE724E" w:rsidP="00FE724E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1. Program Wychowawczo-Profilaktyczny opracowuje powołany przez dyrektora szkoły</w:t>
      </w:r>
    </w:p>
    <w:p w14:paraId="359A95FF" w14:textId="77777777" w:rsidR="00FE724E" w:rsidRPr="00FE724E" w:rsidRDefault="00FE724E" w:rsidP="00FE724E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   zespół ds. szkolnego programu wychowawczo – profilaktycznego, a uchwala Rada </w:t>
      </w:r>
    </w:p>
    <w:p w14:paraId="067923EB" w14:textId="77777777" w:rsidR="00FE724E" w:rsidRPr="00FE724E" w:rsidRDefault="00FE724E" w:rsidP="00FE724E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   Rodziców w porozumieniu z Radą Pedagogiczną.</w:t>
      </w:r>
    </w:p>
    <w:p w14:paraId="70639E66" w14:textId="77777777" w:rsidR="00FE724E" w:rsidRPr="00FE724E" w:rsidRDefault="00FE724E" w:rsidP="00FE724E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2. Wszelkich zmian w Programie Wychowawczo - Profilaktycznym dokonuje się w formie</w:t>
      </w:r>
    </w:p>
    <w:p w14:paraId="38C09974" w14:textId="77777777" w:rsidR="00FE724E" w:rsidRPr="00FE724E" w:rsidRDefault="00FE724E" w:rsidP="00FE724E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   uchwały. </w:t>
      </w:r>
    </w:p>
    <w:p w14:paraId="4FCBCE48" w14:textId="77777777" w:rsidR="00FE724E" w:rsidRPr="00FE724E" w:rsidRDefault="00FE724E" w:rsidP="00FE724E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58B58383" w14:textId="77777777" w:rsidR="00FE724E" w:rsidRPr="00FE724E" w:rsidRDefault="00FE724E" w:rsidP="00FE724E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46830CE2" w14:textId="77777777" w:rsidR="00FE724E" w:rsidRPr="00FE724E" w:rsidRDefault="00FE724E" w:rsidP="00FE724E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2C922134" w14:textId="77777777" w:rsidR="00FE724E" w:rsidRPr="00FE724E" w:rsidRDefault="00FE724E" w:rsidP="00FE724E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7D109F54" w14:textId="77777777" w:rsidR="00FE724E" w:rsidRPr="00FE724E" w:rsidRDefault="00FE724E" w:rsidP="00FE724E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01BD58BF" w14:textId="77777777" w:rsidR="00FE724E" w:rsidRPr="00FE724E" w:rsidRDefault="00FE724E" w:rsidP="00FE724E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58025B32" w14:textId="77777777" w:rsidR="00FE724E" w:rsidRPr="00FE724E" w:rsidRDefault="00FE724E" w:rsidP="00FE724E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6D7175C4" w14:textId="6C38A97A" w:rsidR="00FE724E" w:rsidRPr="00FE724E" w:rsidRDefault="00FE724E" w:rsidP="00FE724E">
      <w:pPr>
        <w:suppressAutoHyphens/>
        <w:spacing w:after="0" w:line="36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Program Wychowawczo–Profilaktyczny </w:t>
      </w:r>
      <w:r w:rsidR="00230F79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Ogólnokształcącej Szkoły Muzycznej II stopnia w Zespole</w:t>
      </w: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Państwowych Szkół Muzycznych im. Mieczysława Karłowicz</w:t>
      </w:r>
      <w:r w:rsidR="00230F79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a w Krakowie na rok szkolny 2023/24</w:t>
      </w: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został zatwierdzony przez Radę Rodziców uchwałą w dniu </w:t>
      </w:r>
      <w:r w:rsidR="004E6F77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5.10.2023r. </w:t>
      </w: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oraz Radę Pedagog</w:t>
      </w:r>
      <w:r w:rsidR="00230F79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iczną uchwałą w dniu </w:t>
      </w:r>
      <w:r w:rsidR="004E6F77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13.10.2023r</w:t>
      </w: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.</w:t>
      </w:r>
    </w:p>
    <w:p w14:paraId="34BFC090" w14:textId="77777777" w:rsidR="00FE724E" w:rsidRPr="00FE724E" w:rsidRDefault="00FE724E" w:rsidP="00FE724E">
      <w:pPr>
        <w:suppressAutoHyphens/>
        <w:spacing w:after="0" w:line="240" w:lineRule="auto"/>
        <w:ind w:firstLine="708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</w:t>
      </w:r>
    </w:p>
    <w:p w14:paraId="3B4B1E6B" w14:textId="77777777" w:rsidR="00FE724E" w:rsidRPr="00FE724E" w:rsidRDefault="00FE724E" w:rsidP="00FE724E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BDABAFF" w14:textId="77777777" w:rsidR="00FE724E" w:rsidRPr="00FE724E" w:rsidRDefault="00FE724E" w:rsidP="00FE724E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2144B775" w14:textId="77777777" w:rsidR="00FE724E" w:rsidRPr="00FE724E" w:rsidRDefault="00FE724E" w:rsidP="00FE724E"/>
    <w:p w14:paraId="643ECFC7" w14:textId="77777777" w:rsidR="0012461D" w:rsidRDefault="0012461D"/>
    <w:sectPr w:rsidR="0012461D" w:rsidSect="00453A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0" w:footer="0" w:gutter="0"/>
      <w:pgNumType w:start="15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B04C" w14:textId="77777777" w:rsidR="00F5156B" w:rsidRDefault="00F5156B">
      <w:pPr>
        <w:spacing w:after="0" w:line="240" w:lineRule="auto"/>
      </w:pPr>
      <w:r>
        <w:separator/>
      </w:r>
    </w:p>
  </w:endnote>
  <w:endnote w:type="continuationSeparator" w:id="0">
    <w:p w14:paraId="1DD5C39F" w14:textId="77777777" w:rsidR="00F5156B" w:rsidRDefault="00F5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EE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9F24" w14:textId="77777777" w:rsidR="00915C06" w:rsidRDefault="00915C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4B07" w14:textId="77777777" w:rsidR="00915C06" w:rsidRDefault="00915C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FA36" w14:textId="77777777" w:rsidR="00915C06" w:rsidRDefault="00915C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399D" w14:textId="77777777" w:rsidR="00F5156B" w:rsidRDefault="00F5156B">
      <w:pPr>
        <w:spacing w:after="0" w:line="240" w:lineRule="auto"/>
      </w:pPr>
      <w:r>
        <w:separator/>
      </w:r>
    </w:p>
  </w:footnote>
  <w:footnote w:type="continuationSeparator" w:id="0">
    <w:p w14:paraId="07B3952E" w14:textId="77777777" w:rsidR="00F5156B" w:rsidRDefault="00F5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FF1D" w14:textId="77777777" w:rsidR="00915C06" w:rsidRDefault="00915C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EEA3" w14:textId="77777777" w:rsidR="00915C06" w:rsidRPr="00A71D03" w:rsidRDefault="00915C06" w:rsidP="00453A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4346" w14:textId="77777777" w:rsidR="00915C06" w:rsidRDefault="00915C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66ED7"/>
    <w:multiLevelType w:val="multilevel"/>
    <w:tmpl w:val="0CC4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E0D13"/>
    <w:multiLevelType w:val="hybridMultilevel"/>
    <w:tmpl w:val="972E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F1726"/>
    <w:multiLevelType w:val="hybridMultilevel"/>
    <w:tmpl w:val="80CC75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C830A3"/>
    <w:multiLevelType w:val="hybridMultilevel"/>
    <w:tmpl w:val="8528D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E40EA"/>
    <w:multiLevelType w:val="hybridMultilevel"/>
    <w:tmpl w:val="3892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24B3C"/>
    <w:multiLevelType w:val="hybridMultilevel"/>
    <w:tmpl w:val="24EA8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F7424"/>
    <w:multiLevelType w:val="hybridMultilevel"/>
    <w:tmpl w:val="23F24828"/>
    <w:lvl w:ilvl="0" w:tplc="1A628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D2427E"/>
    <w:multiLevelType w:val="hybridMultilevel"/>
    <w:tmpl w:val="2D1CD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747AC"/>
    <w:multiLevelType w:val="multilevel"/>
    <w:tmpl w:val="B37E78C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4C0818D9"/>
    <w:multiLevelType w:val="hybridMultilevel"/>
    <w:tmpl w:val="AAE00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D53C6"/>
    <w:multiLevelType w:val="hybridMultilevel"/>
    <w:tmpl w:val="332A45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BC618F"/>
    <w:multiLevelType w:val="hybridMultilevel"/>
    <w:tmpl w:val="CE0A1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14A3A"/>
    <w:multiLevelType w:val="hybridMultilevel"/>
    <w:tmpl w:val="4086AD68"/>
    <w:lvl w:ilvl="0" w:tplc="189C75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8383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159041">
    <w:abstractNumId w:val="8"/>
  </w:num>
  <w:num w:numId="2" w16cid:durableId="253326500">
    <w:abstractNumId w:val="3"/>
  </w:num>
  <w:num w:numId="3" w16cid:durableId="1038090617">
    <w:abstractNumId w:val="0"/>
  </w:num>
  <w:num w:numId="4" w16cid:durableId="917441783">
    <w:abstractNumId w:val="9"/>
  </w:num>
  <w:num w:numId="5" w16cid:durableId="844437113">
    <w:abstractNumId w:val="4"/>
  </w:num>
  <w:num w:numId="6" w16cid:durableId="138231433">
    <w:abstractNumId w:val="12"/>
  </w:num>
  <w:num w:numId="7" w16cid:durableId="33769682">
    <w:abstractNumId w:val="11"/>
  </w:num>
  <w:num w:numId="8" w16cid:durableId="2125223412">
    <w:abstractNumId w:val="6"/>
  </w:num>
  <w:num w:numId="9" w16cid:durableId="987585987">
    <w:abstractNumId w:val="5"/>
  </w:num>
  <w:num w:numId="10" w16cid:durableId="1965499719">
    <w:abstractNumId w:val="10"/>
  </w:num>
  <w:num w:numId="11" w16cid:durableId="593320685">
    <w:abstractNumId w:val="7"/>
  </w:num>
  <w:num w:numId="12" w16cid:durableId="2075349507">
    <w:abstractNumId w:val="2"/>
  </w:num>
  <w:num w:numId="13" w16cid:durableId="197336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4E"/>
    <w:rsid w:val="000644E4"/>
    <w:rsid w:val="0012461D"/>
    <w:rsid w:val="001A7AF7"/>
    <w:rsid w:val="00230F79"/>
    <w:rsid w:val="00281EB1"/>
    <w:rsid w:val="00300740"/>
    <w:rsid w:val="00352423"/>
    <w:rsid w:val="003743C5"/>
    <w:rsid w:val="00453A13"/>
    <w:rsid w:val="004E6F77"/>
    <w:rsid w:val="00600C02"/>
    <w:rsid w:val="006516CD"/>
    <w:rsid w:val="006828D0"/>
    <w:rsid w:val="007307BC"/>
    <w:rsid w:val="00873C09"/>
    <w:rsid w:val="00915C06"/>
    <w:rsid w:val="00924B24"/>
    <w:rsid w:val="009D739D"/>
    <w:rsid w:val="009F301B"/>
    <w:rsid w:val="00B278BE"/>
    <w:rsid w:val="00B75A6B"/>
    <w:rsid w:val="00C11BEF"/>
    <w:rsid w:val="00C20AAD"/>
    <w:rsid w:val="00DD6389"/>
    <w:rsid w:val="00E505E1"/>
    <w:rsid w:val="00F314D4"/>
    <w:rsid w:val="00F429DD"/>
    <w:rsid w:val="00F5156B"/>
    <w:rsid w:val="00F52CA2"/>
    <w:rsid w:val="00F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FC8E"/>
  <w15:chartTrackingRefBased/>
  <w15:docId w15:val="{14260CF9-21AF-4F55-B818-C277060A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9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E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724E"/>
  </w:style>
  <w:style w:type="paragraph" w:styleId="Nagwek">
    <w:name w:val="header"/>
    <w:basedOn w:val="Normalny"/>
    <w:link w:val="NagwekZnak"/>
    <w:uiPriority w:val="99"/>
    <w:semiHidden/>
    <w:unhideWhenUsed/>
    <w:rsid w:val="00FE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724E"/>
  </w:style>
  <w:style w:type="paragraph" w:styleId="Akapitzlist">
    <w:name w:val="List Paragraph"/>
    <w:basedOn w:val="Normalny"/>
    <w:uiPriority w:val="34"/>
    <w:qFormat/>
    <w:rsid w:val="00230F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7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CE7EF-61EB-4CD3-9FEF-0E4F1350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18</Pages>
  <Words>4665</Words>
  <Characters>27994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ZPSMuz</dc:creator>
  <cp:keywords/>
  <dc:description/>
  <cp:lastModifiedBy>Iwona Chudzikiewicz</cp:lastModifiedBy>
  <cp:revision>16</cp:revision>
  <cp:lastPrinted>2023-10-04T13:50:00Z</cp:lastPrinted>
  <dcterms:created xsi:type="dcterms:W3CDTF">2023-09-21T10:19:00Z</dcterms:created>
  <dcterms:modified xsi:type="dcterms:W3CDTF">2024-06-06T07:17:00Z</dcterms:modified>
</cp:coreProperties>
</file>