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BA" w:rsidRDefault="007745BA" w:rsidP="0052736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bookmarkStart w:id="0" w:name="_GoBack"/>
      <w:bookmarkEnd w:id="0"/>
      <w:r w:rsidRPr="00DE2B6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9E6C9C1" wp14:editId="55D6E89F">
            <wp:extent cx="5759450" cy="11652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SZOZ Lębork od 22.05.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DF" w:rsidRDefault="00D35FB8" w:rsidP="009162D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Lębork 17</w:t>
      </w:r>
      <w:r w:rsidR="00527367" w:rsidRPr="009162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czerwiec 2022 r. </w:t>
      </w:r>
      <w:r w:rsidR="00BC6B66" w:rsidRPr="009162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9162DF" w:rsidRDefault="009162DF" w:rsidP="009162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BC6B66" w:rsidRPr="009162DF" w:rsidRDefault="00BC6B66" w:rsidP="009162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9162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Szanowni Państwo</w:t>
      </w:r>
      <w:r w:rsidR="007745BA" w:rsidRPr="009162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, </w:t>
      </w:r>
    </w:p>
    <w:p w:rsidR="00CF593D" w:rsidRPr="00B740B4" w:rsidRDefault="00CF593D" w:rsidP="00CF5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</w:pPr>
      <w:r w:rsidRPr="00323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  SPECJALISTYCZNY ZAKŁAD OPIEKI ZDROWOTNEJ w Lęborku nawiąże współpracę  z lekarzami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chcącymi realizować </w:t>
      </w:r>
      <w:r w:rsidR="00B740B4" w:rsidRPr="00B740B4"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  <w:t xml:space="preserve">szkolenie </w:t>
      </w:r>
      <w:r w:rsidRPr="00B740B4"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  <w:t xml:space="preserve">specjalizacyjne w zakresie psychiatrii. </w:t>
      </w:r>
    </w:p>
    <w:p w:rsidR="00CF593D" w:rsidRDefault="00CF593D" w:rsidP="00CF5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lipca br. będziemy realizatorem </w:t>
      </w:r>
      <w:r w:rsidRPr="0032382C">
        <w:rPr>
          <w:rFonts w:ascii="Times New Roman" w:eastAsia="Times New Roman" w:hAnsi="Times New Roman" w:cs="Times New Roman"/>
          <w:sz w:val="24"/>
          <w:szCs w:val="24"/>
          <w:lang w:eastAsia="pl-PL"/>
        </w:rPr>
        <w:t>pilotażowego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23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środowiskowego modelu opieki zdrowotnej opartego na </w:t>
      </w:r>
      <w:r w:rsidRPr="00B740B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pl-PL"/>
        </w:rPr>
        <w:t>Centrum Zdrowia Psychicznego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Pr="00CF5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którego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realizować będziemy świadczenia w czterech segmentach opieki:</w:t>
      </w:r>
    </w:p>
    <w:p w:rsidR="00CF593D" w:rsidRDefault="00CF593D" w:rsidP="00CF5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leczenia stacjonarnego w ramach oddziału psychiatrycznego;</w:t>
      </w:r>
    </w:p>
    <w:p w:rsidR="00CF593D" w:rsidRDefault="00CF593D" w:rsidP="00CF5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leczenia w ramach oddziału dziennego;</w:t>
      </w:r>
    </w:p>
    <w:p w:rsidR="00CF593D" w:rsidRDefault="00CF593D" w:rsidP="00CF5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leczenia ambulatoryjnego w ramach AOS;</w:t>
      </w:r>
    </w:p>
    <w:p w:rsidR="00CF593D" w:rsidRPr="00CF593D" w:rsidRDefault="00CF593D" w:rsidP="00CF5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leczenia środowiskowego. </w:t>
      </w:r>
      <w:r w:rsidRPr="00CF5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B740B4" w:rsidRPr="0032382C" w:rsidRDefault="00B740B4" w:rsidP="00B7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pracę w nowym modelu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reformowanej </w:t>
      </w:r>
      <w:r w:rsidRPr="00323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psychiatrycznej </w:t>
      </w:r>
      <w:r w:rsidRPr="0032382C">
        <w:rPr>
          <w:rFonts w:ascii="Times New Roman" w:eastAsia="Times New Roman" w:hAnsi="Times New Roman" w:cs="Times New Roman"/>
          <w:sz w:val="24"/>
          <w:szCs w:val="24"/>
          <w:lang w:eastAsia="pl-PL"/>
        </w:rPr>
        <w:t>z zapewnieniem możliwości rozwoju zawodowego i atrakcyjnym wynagrodzeniem.</w:t>
      </w:r>
    </w:p>
    <w:p w:rsidR="00B740B4" w:rsidRPr="0032382C" w:rsidRDefault="00B740B4" w:rsidP="00B7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82C">
        <w:rPr>
          <w:rFonts w:ascii="Times New Roman" w:eastAsia="Times New Roman" w:hAnsi="Times New Roman" w:cs="Times New Roman"/>
          <w:sz w:val="24"/>
          <w:szCs w:val="24"/>
          <w:lang w:eastAsia="pl-PL"/>
        </w:rPr>
        <w:t>Formę i zakres współpracy dostosujemy do indywidualnych preferencji kandydatów.   </w:t>
      </w:r>
    </w:p>
    <w:p w:rsidR="00B740B4" w:rsidRPr="0032382C" w:rsidRDefault="00B740B4" w:rsidP="00B7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8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Bliższych informacji udziela: </w:t>
      </w:r>
    </w:p>
    <w:p w:rsidR="00B740B4" w:rsidRPr="0032382C" w:rsidRDefault="00B740B4" w:rsidP="00B7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82C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Działu Kadr i Organizacji Pracy  tel. 59 86 35 261, kom. 602 696 751, Sekretariat Dyrekcji – 59 86 35 325 / 59 86 35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382C">
        <w:rPr>
          <w:rFonts w:ascii="Times New Roman" w:eastAsia="Times New Roman" w:hAnsi="Times New Roman" w:cs="Times New Roman"/>
          <w:sz w:val="24"/>
          <w:szCs w:val="24"/>
          <w:lang w:eastAsia="pl-PL"/>
        </w:rPr>
        <w:t>331</w:t>
      </w:r>
    </w:p>
    <w:p w:rsidR="009162DF" w:rsidRDefault="009162DF" w:rsidP="00CF5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:rsidR="00CF593D" w:rsidRDefault="00CF593D" w:rsidP="00CF5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593D" w:rsidRDefault="00CF593D" w:rsidP="00916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593D" w:rsidRDefault="00CF593D" w:rsidP="00916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367" w:rsidRPr="009162DF" w:rsidRDefault="00527367" w:rsidP="009162DF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527367" w:rsidRPr="0091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4A4D"/>
    <w:multiLevelType w:val="multilevel"/>
    <w:tmpl w:val="440C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DA"/>
    <w:rsid w:val="0032382C"/>
    <w:rsid w:val="00354970"/>
    <w:rsid w:val="003F3564"/>
    <w:rsid w:val="004204DA"/>
    <w:rsid w:val="005003FD"/>
    <w:rsid w:val="00527367"/>
    <w:rsid w:val="006928FB"/>
    <w:rsid w:val="007745BA"/>
    <w:rsid w:val="007E77EF"/>
    <w:rsid w:val="009162DF"/>
    <w:rsid w:val="009F79EF"/>
    <w:rsid w:val="00AC5C44"/>
    <w:rsid w:val="00B740B4"/>
    <w:rsid w:val="00BC6B66"/>
    <w:rsid w:val="00CA770E"/>
    <w:rsid w:val="00CF593D"/>
    <w:rsid w:val="00D0228C"/>
    <w:rsid w:val="00D35FB8"/>
    <w:rsid w:val="00D43A27"/>
    <w:rsid w:val="00D95ED5"/>
    <w:rsid w:val="00E31554"/>
    <w:rsid w:val="00E63EAD"/>
    <w:rsid w:val="00E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6EC2C-6EC6-48CA-AC78-423D4F34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F7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79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D2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7D4E88-96AC-4E6F-A626-E9DB61FC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Karolina Dolińska</cp:lastModifiedBy>
  <cp:revision>2</cp:revision>
  <cp:lastPrinted>2022-06-02T13:25:00Z</cp:lastPrinted>
  <dcterms:created xsi:type="dcterms:W3CDTF">2022-06-27T10:49:00Z</dcterms:created>
  <dcterms:modified xsi:type="dcterms:W3CDTF">2022-06-27T10:49:00Z</dcterms:modified>
</cp:coreProperties>
</file>