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D2DDE" w14:textId="77777777" w:rsidR="00DF19C9" w:rsidRDefault="00DF19C9" w:rsidP="0037174C">
      <w:pPr>
        <w:spacing w:after="0" w:line="360" w:lineRule="auto"/>
        <w:ind w:left="4394"/>
        <w:rPr>
          <w:rStyle w:val="pismamzZnak"/>
          <w:rFonts w:cs="Arial"/>
        </w:rPr>
      </w:pPr>
      <w:bookmarkStart w:id="0" w:name="_GoBack"/>
      <w:bookmarkEnd w:id="0"/>
    </w:p>
    <w:p w14:paraId="20BB3D76" w14:textId="77777777" w:rsidR="008E629C" w:rsidRDefault="008E629C" w:rsidP="0037174C">
      <w:pPr>
        <w:spacing w:after="0" w:line="360" w:lineRule="auto"/>
        <w:ind w:left="4394"/>
        <w:rPr>
          <w:rStyle w:val="pismamzZnak"/>
          <w:rFonts w:cs="Arial"/>
        </w:rPr>
      </w:pPr>
    </w:p>
    <w:p w14:paraId="4A3191C9" w14:textId="77777777" w:rsidR="008E629C" w:rsidRDefault="008E629C" w:rsidP="0037174C">
      <w:pPr>
        <w:spacing w:after="0" w:line="360" w:lineRule="auto"/>
        <w:ind w:left="4394"/>
        <w:rPr>
          <w:rStyle w:val="pismamzZnak"/>
          <w:rFonts w:cs="Arial"/>
        </w:rPr>
      </w:pPr>
    </w:p>
    <w:p w14:paraId="2486868B" w14:textId="77777777" w:rsidR="009055D2" w:rsidRDefault="009055D2" w:rsidP="009055D2">
      <w:pPr>
        <w:spacing w:before="120" w:after="0" w:line="360" w:lineRule="auto"/>
        <w:jc w:val="both"/>
        <w:rPr>
          <w:rFonts w:ascii="Arial" w:hAnsi="Arial" w:cs="Arial"/>
          <w:b/>
        </w:rPr>
      </w:pPr>
    </w:p>
    <w:p w14:paraId="53338ECB" w14:textId="77777777" w:rsidR="009055D2" w:rsidRDefault="009055D2" w:rsidP="009055D2">
      <w:pPr>
        <w:spacing w:before="120" w:after="0" w:line="360" w:lineRule="auto"/>
        <w:jc w:val="both"/>
        <w:rPr>
          <w:rFonts w:ascii="Arial" w:hAnsi="Arial" w:cs="Arial"/>
          <w:b/>
        </w:rPr>
      </w:pPr>
    </w:p>
    <w:p w14:paraId="4CF31557" w14:textId="3AFDCA29" w:rsidR="009055D2" w:rsidRPr="007D72B3" w:rsidRDefault="009055D2" w:rsidP="009055D2">
      <w:pPr>
        <w:spacing w:before="120"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  <w:r w:rsidRPr="007D72B3"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</w:rPr>
        <w:t xml:space="preserve">wydawania opinii </w:t>
      </w:r>
      <w:r w:rsidR="00D57DFD">
        <w:rPr>
          <w:rFonts w:ascii="Arial" w:hAnsi="Arial" w:cs="Arial"/>
          <w:b/>
        </w:rPr>
        <w:t>dotyczącej programu polityki zdrowotnej przez wojewodę</w:t>
      </w:r>
      <w:r>
        <w:rPr>
          <w:rFonts w:ascii="Arial" w:hAnsi="Arial" w:cs="Arial"/>
          <w:b/>
        </w:rPr>
        <w:t xml:space="preserve"> w związku z przepisem art. 48d ust. 2  </w:t>
      </w:r>
      <w:r w:rsidRPr="007D72B3">
        <w:rPr>
          <w:rFonts w:ascii="Arial" w:hAnsi="Arial" w:cs="Arial"/>
          <w:b/>
        </w:rPr>
        <w:t>ustawy z</w:t>
      </w:r>
      <w:r>
        <w:rPr>
          <w:rFonts w:ascii="Arial" w:hAnsi="Arial" w:cs="Arial"/>
          <w:b/>
        </w:rPr>
        <w:t> </w:t>
      </w:r>
      <w:r w:rsidRPr="007D72B3">
        <w:rPr>
          <w:rFonts w:ascii="Arial" w:hAnsi="Arial" w:cs="Arial"/>
          <w:b/>
        </w:rPr>
        <w:t>dnia 27 sierpnia 2004 r. o świadczeniach opieki zdrowotnej finansowanych ze środków publicznych (Dz. U. z 2016 r. poz. 1793, z </w:t>
      </w:r>
      <w:proofErr w:type="spellStart"/>
      <w:r w:rsidRPr="007D72B3">
        <w:rPr>
          <w:rFonts w:ascii="Arial" w:hAnsi="Arial" w:cs="Arial"/>
          <w:b/>
        </w:rPr>
        <w:t>późn</w:t>
      </w:r>
      <w:proofErr w:type="spellEnd"/>
      <w:r w:rsidRPr="007D72B3">
        <w:rPr>
          <w:rFonts w:ascii="Arial" w:hAnsi="Arial" w:cs="Arial"/>
          <w:b/>
        </w:rPr>
        <w:t>. zm.)</w:t>
      </w:r>
      <w:r>
        <w:rPr>
          <w:rFonts w:ascii="Arial" w:hAnsi="Arial" w:cs="Arial"/>
          <w:b/>
        </w:rPr>
        <w:t>, zwanej dalej „ustawą o</w:t>
      </w:r>
      <w:r w:rsidR="00D57DF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świadczeniach”.</w:t>
      </w:r>
    </w:p>
    <w:p w14:paraId="0D0CCF60" w14:textId="77777777" w:rsidR="009055D2" w:rsidRDefault="009055D2" w:rsidP="00056095">
      <w:pPr>
        <w:spacing w:before="120" w:after="0" w:line="360" w:lineRule="auto"/>
        <w:jc w:val="both"/>
        <w:rPr>
          <w:rFonts w:ascii="Arial" w:hAnsi="Arial" w:cs="Arial"/>
        </w:rPr>
      </w:pPr>
    </w:p>
    <w:p w14:paraId="3825E105" w14:textId="04329030" w:rsidR="00FD5D5B" w:rsidRDefault="009055D2" w:rsidP="00056095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złożenia przez jednostkę samorządu terytorialnego do wojewody prośby o opinię dotyczącą programu polityki zdrowotnej w myśl przepisów art. 48d </w:t>
      </w:r>
      <w:r w:rsidR="00D1628B">
        <w:rPr>
          <w:rFonts w:ascii="Arial" w:hAnsi="Arial" w:cs="Arial"/>
        </w:rPr>
        <w:t xml:space="preserve">ust. 2 </w:t>
      </w:r>
      <w:r>
        <w:rPr>
          <w:rFonts w:ascii="Arial" w:hAnsi="Arial" w:cs="Arial"/>
        </w:rPr>
        <w:t>ustawy o świadczeniach, w</w:t>
      </w:r>
      <w:r w:rsidR="00B74DD1">
        <w:rPr>
          <w:rFonts w:ascii="Arial" w:hAnsi="Arial" w:cs="Arial"/>
        </w:rPr>
        <w:t>ojewoda powinien wydać opinię dotyczącą przekazanego programu. Z</w:t>
      </w:r>
      <w:r w:rsidR="00FD5D5B" w:rsidRPr="00472446">
        <w:rPr>
          <w:rFonts w:ascii="Arial" w:hAnsi="Arial" w:cs="Arial"/>
        </w:rPr>
        <w:t>a pozytywną należy uznać opinię wojewody, która przedstawia zgodność danego programu z priorytetami dla regionalnej polityki zdrowotnej lub z</w:t>
      </w:r>
      <w:r>
        <w:rPr>
          <w:rFonts w:ascii="Arial" w:hAnsi="Arial" w:cs="Arial"/>
        </w:rPr>
        <w:t> </w:t>
      </w:r>
      <w:r w:rsidR="00FD5D5B" w:rsidRPr="00472446">
        <w:rPr>
          <w:rFonts w:ascii="Arial" w:hAnsi="Arial" w:cs="Arial"/>
        </w:rPr>
        <w:t xml:space="preserve">celami operacyjnymi NPZ. </w:t>
      </w:r>
    </w:p>
    <w:p w14:paraId="23F346FD" w14:textId="52EC1A4D" w:rsidR="009055D2" w:rsidRPr="00472446" w:rsidRDefault="009055D2" w:rsidP="009055D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świadczenia zdrowotne w złożonym programie polityki zdrowotnej znajdują się jednocześnie w wykazach świadczeń gwarantowanych, wojewoda może zwrócić na to uwagę w wydawanej opinii.</w:t>
      </w:r>
    </w:p>
    <w:p w14:paraId="37DD9788" w14:textId="02DE446A" w:rsidR="00FD5D5B" w:rsidRPr="001F3865" w:rsidRDefault="00442D92" w:rsidP="001F3865">
      <w:pPr>
        <w:spacing w:before="120" w:after="0" w:line="360" w:lineRule="auto"/>
        <w:jc w:val="both"/>
        <w:rPr>
          <w:rFonts w:ascii="TimesNewRoman" w:hAnsi="TimesNewRoman" w:cs="TimesNewRoman"/>
          <w:lang w:eastAsia="pl-PL"/>
        </w:rPr>
      </w:pPr>
      <w:r>
        <w:rPr>
          <w:rFonts w:ascii="Arial" w:hAnsi="Arial" w:cs="Arial"/>
        </w:rPr>
        <w:t>Mając na uwadze</w:t>
      </w:r>
      <w:r w:rsidR="00FD5D5B" w:rsidRPr="00472446">
        <w:rPr>
          <w:rFonts w:ascii="Arial" w:hAnsi="Arial" w:cs="Arial"/>
        </w:rPr>
        <w:t xml:space="preserve"> zakres czasowy opiniowanych programów, przepisy art. 48d ustawy o</w:t>
      </w:r>
      <w:r w:rsidR="009055D2">
        <w:rPr>
          <w:rFonts w:ascii="Arial" w:hAnsi="Arial" w:cs="Arial"/>
        </w:rPr>
        <w:t> </w:t>
      </w:r>
      <w:r w:rsidR="00FD5D5B" w:rsidRPr="00472446">
        <w:rPr>
          <w:rFonts w:ascii="Arial" w:hAnsi="Arial" w:cs="Arial"/>
        </w:rPr>
        <w:t>świadczeniach nie wprowadzają ograniczenia dotyczącego opiniowania programów, które rozpoczęły się przez wejściem w życie przepisów rozporządzenia Ministra Zdrowia z dnia 28 grudnia 2016 r.</w:t>
      </w:r>
      <w:r w:rsidR="00FD5D5B" w:rsidRPr="00472446">
        <w:rPr>
          <w:rFonts w:ascii="Times" w:eastAsia="Times New Roman" w:hAnsi="Times" w:cs="Arial"/>
          <w:b/>
          <w:bCs/>
          <w:lang w:eastAsia="pl-PL"/>
        </w:rPr>
        <w:t xml:space="preserve"> </w:t>
      </w:r>
      <w:r w:rsidR="00FD5D5B" w:rsidRPr="00472446">
        <w:rPr>
          <w:rFonts w:ascii="Arial" w:hAnsi="Arial" w:cs="Arial"/>
          <w:bCs/>
        </w:rPr>
        <w:t>w sprawie trybu składania i rozpatrywania wniosków o</w:t>
      </w:r>
      <w:r w:rsidR="009055D2">
        <w:rPr>
          <w:rFonts w:ascii="Arial" w:hAnsi="Arial" w:cs="Arial"/>
          <w:bCs/>
        </w:rPr>
        <w:t> </w:t>
      </w:r>
      <w:r w:rsidR="00FD5D5B" w:rsidRPr="00472446">
        <w:rPr>
          <w:rFonts w:ascii="Arial" w:hAnsi="Arial" w:cs="Arial"/>
          <w:bCs/>
        </w:rPr>
        <w:t>dofinansowanie programów polityki zdrowotnej realizowanych przez jednostkę samorządu terytorialnego oraz trybu rozliczania przekazanych środków i zwrotu środków niewykorzystanych lub wykorzystanych niezgodnie z przeznaczeniem (Dz. U. z 2017 r. poz. 9).</w:t>
      </w:r>
      <w:r w:rsidR="00472446" w:rsidRPr="00472446">
        <w:rPr>
          <w:rFonts w:ascii="Arial" w:hAnsi="Arial" w:cs="Arial"/>
          <w:bCs/>
        </w:rPr>
        <w:t xml:space="preserve"> Zgodnie z</w:t>
      </w:r>
      <w:r w:rsidR="001F3865">
        <w:rPr>
          <w:rFonts w:ascii="Arial" w:hAnsi="Arial" w:cs="Arial"/>
          <w:bCs/>
        </w:rPr>
        <w:t> </w:t>
      </w:r>
      <w:r w:rsidR="00472446" w:rsidRPr="00472446">
        <w:rPr>
          <w:rFonts w:ascii="Arial" w:hAnsi="Arial" w:cs="Arial"/>
          <w:bCs/>
        </w:rPr>
        <w:t xml:space="preserve">przepisami ww. rozporządzenia ostateczną decyzję dotyczącą </w:t>
      </w:r>
      <w:r w:rsidR="00472446" w:rsidRPr="00472446">
        <w:rPr>
          <w:rFonts w:ascii="TimesNewRoman" w:hAnsi="TimesNewRoman" w:cs="TimesNewRoman"/>
          <w:lang w:eastAsia="pl-PL"/>
        </w:rPr>
        <w:t>dofinans</w:t>
      </w:r>
      <w:r w:rsidR="001F3865">
        <w:rPr>
          <w:rFonts w:ascii="TimesNewRoman" w:hAnsi="TimesNewRoman" w:cs="TimesNewRoman"/>
          <w:lang w:eastAsia="pl-PL"/>
        </w:rPr>
        <w:t>owania</w:t>
      </w:r>
      <w:r w:rsidR="00472446" w:rsidRPr="00472446">
        <w:rPr>
          <w:rFonts w:ascii="TimesNewRoman" w:hAnsi="TimesNewRoman" w:cs="TimesNewRoman"/>
          <w:lang w:eastAsia="pl-PL"/>
        </w:rPr>
        <w:t xml:space="preserve"> programu podejmuje dyrektor oddziału Narodowego Funduszu Zdrowia</w:t>
      </w:r>
      <w:r w:rsidR="001F3865">
        <w:rPr>
          <w:rFonts w:ascii="TimesNewRoman" w:hAnsi="TimesNewRoman" w:cs="TimesNewRoman"/>
          <w:lang w:eastAsia="pl-PL"/>
        </w:rPr>
        <w:t xml:space="preserve">, biorąc pod uwagę m.in. opinię wojewody, jak i szereg innych elementów (np. </w:t>
      </w:r>
      <w:r w:rsidR="001F3865" w:rsidRPr="001F3865">
        <w:rPr>
          <w:rFonts w:ascii="TimesNewRoman" w:hAnsi="TimesNewRoman" w:cs="TimesNewRoman"/>
          <w:lang w:eastAsia="pl-PL"/>
        </w:rPr>
        <w:t>har</w:t>
      </w:r>
      <w:r w:rsidR="001F3865">
        <w:rPr>
          <w:rFonts w:ascii="TimesNewRoman" w:hAnsi="TimesNewRoman" w:cs="TimesNewRoman"/>
          <w:lang w:eastAsia="pl-PL"/>
        </w:rPr>
        <w:t xml:space="preserve">monogram realizacji programu oraz </w:t>
      </w:r>
      <w:r w:rsidR="001F3865" w:rsidRPr="001F3865">
        <w:rPr>
          <w:rFonts w:ascii="TimesNewRoman" w:hAnsi="TimesNewRoman" w:cs="TimesNewRoman"/>
          <w:lang w:eastAsia="pl-PL"/>
        </w:rPr>
        <w:t>planowane koszty realizacji programu</w:t>
      </w:r>
      <w:r w:rsidR="00330703">
        <w:rPr>
          <w:rFonts w:ascii="TimesNewRoman" w:hAnsi="TimesNewRoman" w:cs="TimesNewRoman"/>
          <w:lang w:eastAsia="pl-PL"/>
        </w:rPr>
        <w:t>)</w:t>
      </w:r>
      <w:r w:rsidR="00472446" w:rsidRPr="00472446">
        <w:rPr>
          <w:rFonts w:ascii="TimesNewRoman" w:hAnsi="TimesNewRoman" w:cs="TimesNewRoman"/>
          <w:lang w:eastAsia="pl-PL"/>
        </w:rPr>
        <w:t>.</w:t>
      </w:r>
    </w:p>
    <w:sectPr w:rsidR="00FD5D5B" w:rsidRPr="001F3865" w:rsidSect="0024597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B4DEE" w14:textId="77777777" w:rsidR="00C559B5" w:rsidRDefault="00C559B5" w:rsidP="00517930">
      <w:pPr>
        <w:spacing w:after="0" w:line="240" w:lineRule="auto"/>
      </w:pPr>
      <w:r>
        <w:separator/>
      </w:r>
    </w:p>
  </w:endnote>
  <w:endnote w:type="continuationSeparator" w:id="0">
    <w:p w14:paraId="5EC2529C" w14:textId="77777777" w:rsidR="00C559B5" w:rsidRDefault="00C559B5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16EA9" w14:textId="77777777" w:rsidR="006376BF" w:rsidRDefault="000539F3">
    <w:pPr>
      <w:pStyle w:val="Stopka"/>
      <w:jc w:val="center"/>
    </w:pPr>
    <w:r>
      <w:fldChar w:fldCharType="begin"/>
    </w:r>
    <w:r w:rsidR="006376BF">
      <w:instrText>PAGE   \* MERGEFORMAT</w:instrText>
    </w:r>
    <w:r>
      <w:fldChar w:fldCharType="separate"/>
    </w:r>
    <w:r w:rsidR="00442D92">
      <w:rPr>
        <w:noProof/>
      </w:rPr>
      <w:t>2</w:t>
    </w:r>
    <w:r>
      <w:fldChar w:fldCharType="end"/>
    </w:r>
  </w:p>
  <w:p w14:paraId="51FF0603" w14:textId="77777777" w:rsidR="0043063F" w:rsidRDefault="004306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93F7D" w14:textId="77777777" w:rsidR="006376BF" w:rsidRDefault="000539F3">
    <w:pPr>
      <w:pStyle w:val="Stopka"/>
      <w:jc w:val="center"/>
    </w:pPr>
    <w:r>
      <w:fldChar w:fldCharType="begin"/>
    </w:r>
    <w:r w:rsidR="006376BF">
      <w:instrText>PAGE   \* MERGEFORMAT</w:instrText>
    </w:r>
    <w:r>
      <w:fldChar w:fldCharType="separate"/>
    </w:r>
    <w:r w:rsidR="00472446">
      <w:rPr>
        <w:noProof/>
      </w:rPr>
      <w:t>3</w:t>
    </w:r>
    <w:r>
      <w:fldChar w:fldCharType="end"/>
    </w:r>
  </w:p>
  <w:p w14:paraId="19F564C5" w14:textId="77777777" w:rsidR="0043063F" w:rsidRDefault="004306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5EE2" w14:textId="77777777" w:rsidR="009075DC" w:rsidRDefault="00E958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5A1AB9D" wp14:editId="5641A5F0">
          <wp:simplePos x="0" y="0"/>
          <wp:positionH relativeFrom="column">
            <wp:posOffset>-177800</wp:posOffset>
          </wp:positionH>
          <wp:positionV relativeFrom="paragraph">
            <wp:posOffset>-553720</wp:posOffset>
          </wp:positionV>
          <wp:extent cx="5760085" cy="675640"/>
          <wp:effectExtent l="0" t="0" r="0" b="0"/>
          <wp:wrapNone/>
          <wp:docPr id="12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08501" w14:textId="77777777" w:rsidR="00C559B5" w:rsidRDefault="00C559B5" w:rsidP="00517930">
      <w:pPr>
        <w:spacing w:after="0" w:line="240" w:lineRule="auto"/>
      </w:pPr>
      <w:r>
        <w:separator/>
      </w:r>
    </w:p>
  </w:footnote>
  <w:footnote w:type="continuationSeparator" w:id="0">
    <w:p w14:paraId="1F7D2053" w14:textId="77777777" w:rsidR="00C559B5" w:rsidRDefault="00C559B5" w:rsidP="0051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AB8D" w14:textId="77777777" w:rsidR="009075DC" w:rsidRDefault="00E958AD" w:rsidP="00EA17E7">
    <w:pPr>
      <w:pStyle w:val="Nagwek"/>
      <w:tabs>
        <w:tab w:val="clear" w:pos="4536"/>
        <w:tab w:val="clear" w:pos="9072"/>
        <w:tab w:val="left" w:pos="516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E41902" wp14:editId="7AA06077">
          <wp:simplePos x="0" y="0"/>
          <wp:positionH relativeFrom="column">
            <wp:posOffset>-141605</wp:posOffset>
          </wp:positionH>
          <wp:positionV relativeFrom="paragraph">
            <wp:posOffset>-55245</wp:posOffset>
          </wp:positionV>
          <wp:extent cx="2232025" cy="1339215"/>
          <wp:effectExtent l="0" t="0" r="0" b="0"/>
          <wp:wrapNone/>
          <wp:docPr id="1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7E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A5216"/>
    <w:multiLevelType w:val="hybridMultilevel"/>
    <w:tmpl w:val="C0062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5F1"/>
    <w:multiLevelType w:val="hybridMultilevel"/>
    <w:tmpl w:val="3B8E3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0A86"/>
    <w:multiLevelType w:val="hybridMultilevel"/>
    <w:tmpl w:val="C2EEC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6032"/>
    <w:multiLevelType w:val="hybridMultilevel"/>
    <w:tmpl w:val="4F560D0C"/>
    <w:lvl w:ilvl="0" w:tplc="35F6AB6E">
      <w:start w:val="1"/>
      <w:numFmt w:val="decimal"/>
      <w:lvlText w:val="%1)"/>
      <w:lvlJc w:val="left"/>
      <w:pPr>
        <w:tabs>
          <w:tab w:val="num" w:pos="510"/>
        </w:tabs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AD"/>
    <w:rsid w:val="000054D1"/>
    <w:rsid w:val="00005546"/>
    <w:rsid w:val="0001191D"/>
    <w:rsid w:val="000130DC"/>
    <w:rsid w:val="0001499B"/>
    <w:rsid w:val="000159C2"/>
    <w:rsid w:val="00016CB7"/>
    <w:rsid w:val="00017278"/>
    <w:rsid w:val="0002040B"/>
    <w:rsid w:val="0002053E"/>
    <w:rsid w:val="000214D0"/>
    <w:rsid w:val="00030EB7"/>
    <w:rsid w:val="00035138"/>
    <w:rsid w:val="00035BF6"/>
    <w:rsid w:val="00035EA4"/>
    <w:rsid w:val="0003634F"/>
    <w:rsid w:val="0004483F"/>
    <w:rsid w:val="0005121C"/>
    <w:rsid w:val="00051980"/>
    <w:rsid w:val="000539F3"/>
    <w:rsid w:val="00053DB8"/>
    <w:rsid w:val="00056095"/>
    <w:rsid w:val="00056467"/>
    <w:rsid w:val="000659B7"/>
    <w:rsid w:val="00067AC8"/>
    <w:rsid w:val="00070164"/>
    <w:rsid w:val="00075035"/>
    <w:rsid w:val="00077F59"/>
    <w:rsid w:val="000822C6"/>
    <w:rsid w:val="0008472D"/>
    <w:rsid w:val="00084C92"/>
    <w:rsid w:val="000857ED"/>
    <w:rsid w:val="00092BBA"/>
    <w:rsid w:val="000947AF"/>
    <w:rsid w:val="000970B3"/>
    <w:rsid w:val="00097A95"/>
    <w:rsid w:val="000C0A39"/>
    <w:rsid w:val="000C2232"/>
    <w:rsid w:val="000C7D12"/>
    <w:rsid w:val="000D1BD7"/>
    <w:rsid w:val="000D45F1"/>
    <w:rsid w:val="000E3AF5"/>
    <w:rsid w:val="000E410C"/>
    <w:rsid w:val="000E4A4D"/>
    <w:rsid w:val="000E57E6"/>
    <w:rsid w:val="000F16DF"/>
    <w:rsid w:val="000F22E2"/>
    <w:rsid w:val="000F6639"/>
    <w:rsid w:val="001020E0"/>
    <w:rsid w:val="001059C1"/>
    <w:rsid w:val="001078E8"/>
    <w:rsid w:val="00107C62"/>
    <w:rsid w:val="00114431"/>
    <w:rsid w:val="00120E76"/>
    <w:rsid w:val="0012146E"/>
    <w:rsid w:val="0012467B"/>
    <w:rsid w:val="001408A8"/>
    <w:rsid w:val="0014329A"/>
    <w:rsid w:val="00144B04"/>
    <w:rsid w:val="001451A9"/>
    <w:rsid w:val="0014635E"/>
    <w:rsid w:val="00147582"/>
    <w:rsid w:val="00155A9A"/>
    <w:rsid w:val="00157C39"/>
    <w:rsid w:val="00166D33"/>
    <w:rsid w:val="00167CF1"/>
    <w:rsid w:val="00174BF5"/>
    <w:rsid w:val="001800AE"/>
    <w:rsid w:val="001832B4"/>
    <w:rsid w:val="001922EF"/>
    <w:rsid w:val="001A147A"/>
    <w:rsid w:val="001A26F9"/>
    <w:rsid w:val="001A7244"/>
    <w:rsid w:val="001B3E61"/>
    <w:rsid w:val="001B6F0D"/>
    <w:rsid w:val="001B7B6A"/>
    <w:rsid w:val="001C0166"/>
    <w:rsid w:val="001C6B5A"/>
    <w:rsid w:val="001C7063"/>
    <w:rsid w:val="001C7971"/>
    <w:rsid w:val="001D2E4F"/>
    <w:rsid w:val="001D5107"/>
    <w:rsid w:val="001E4399"/>
    <w:rsid w:val="001F2195"/>
    <w:rsid w:val="001F3865"/>
    <w:rsid w:val="001F7343"/>
    <w:rsid w:val="001F7EC6"/>
    <w:rsid w:val="002048CF"/>
    <w:rsid w:val="00204E3B"/>
    <w:rsid w:val="00210D6B"/>
    <w:rsid w:val="0021472F"/>
    <w:rsid w:val="00223064"/>
    <w:rsid w:val="002236D0"/>
    <w:rsid w:val="0022500A"/>
    <w:rsid w:val="00225BE5"/>
    <w:rsid w:val="00245970"/>
    <w:rsid w:val="002539A6"/>
    <w:rsid w:val="00266344"/>
    <w:rsid w:val="00272DAC"/>
    <w:rsid w:val="00274A2A"/>
    <w:rsid w:val="00274C89"/>
    <w:rsid w:val="00282AB8"/>
    <w:rsid w:val="002846B2"/>
    <w:rsid w:val="002A3A79"/>
    <w:rsid w:val="002A44AC"/>
    <w:rsid w:val="002A478A"/>
    <w:rsid w:val="002A47E0"/>
    <w:rsid w:val="002B144D"/>
    <w:rsid w:val="002B7189"/>
    <w:rsid w:val="002C05F4"/>
    <w:rsid w:val="002C3037"/>
    <w:rsid w:val="002C7EBD"/>
    <w:rsid w:val="002D1B3C"/>
    <w:rsid w:val="002D39BD"/>
    <w:rsid w:val="002D7E52"/>
    <w:rsid w:val="002E192B"/>
    <w:rsid w:val="002E5B59"/>
    <w:rsid w:val="002E649C"/>
    <w:rsid w:val="002F719A"/>
    <w:rsid w:val="0030639F"/>
    <w:rsid w:val="0030665D"/>
    <w:rsid w:val="00314CED"/>
    <w:rsid w:val="00316D84"/>
    <w:rsid w:val="00317DA8"/>
    <w:rsid w:val="00323869"/>
    <w:rsid w:val="003255C1"/>
    <w:rsid w:val="00326D11"/>
    <w:rsid w:val="003300B2"/>
    <w:rsid w:val="00330703"/>
    <w:rsid w:val="00330D9E"/>
    <w:rsid w:val="0034153D"/>
    <w:rsid w:val="00341DA7"/>
    <w:rsid w:val="00354EDF"/>
    <w:rsid w:val="003551E8"/>
    <w:rsid w:val="00356480"/>
    <w:rsid w:val="00357454"/>
    <w:rsid w:val="0036268C"/>
    <w:rsid w:val="00363FEE"/>
    <w:rsid w:val="0036673C"/>
    <w:rsid w:val="0037174C"/>
    <w:rsid w:val="00394DB5"/>
    <w:rsid w:val="003A302D"/>
    <w:rsid w:val="003B072E"/>
    <w:rsid w:val="003B0BD4"/>
    <w:rsid w:val="003C2560"/>
    <w:rsid w:val="003D46A5"/>
    <w:rsid w:val="003D761E"/>
    <w:rsid w:val="003E2666"/>
    <w:rsid w:val="003E37E4"/>
    <w:rsid w:val="003E6262"/>
    <w:rsid w:val="003F2E07"/>
    <w:rsid w:val="003F3D74"/>
    <w:rsid w:val="003F4345"/>
    <w:rsid w:val="00401169"/>
    <w:rsid w:val="00414659"/>
    <w:rsid w:val="00414970"/>
    <w:rsid w:val="00422705"/>
    <w:rsid w:val="00425B32"/>
    <w:rsid w:val="0043063F"/>
    <w:rsid w:val="00433F26"/>
    <w:rsid w:val="00434449"/>
    <w:rsid w:val="00442D0B"/>
    <w:rsid w:val="00442D92"/>
    <w:rsid w:val="00444C69"/>
    <w:rsid w:val="00446C56"/>
    <w:rsid w:val="0044753C"/>
    <w:rsid w:val="0045310C"/>
    <w:rsid w:val="00461016"/>
    <w:rsid w:val="00461F78"/>
    <w:rsid w:val="00462A35"/>
    <w:rsid w:val="00462BD1"/>
    <w:rsid w:val="0046754F"/>
    <w:rsid w:val="00472446"/>
    <w:rsid w:val="00475AB3"/>
    <w:rsid w:val="0047629E"/>
    <w:rsid w:val="00477827"/>
    <w:rsid w:val="00482CA6"/>
    <w:rsid w:val="004837D4"/>
    <w:rsid w:val="004A0E09"/>
    <w:rsid w:val="004A69CB"/>
    <w:rsid w:val="004B27E3"/>
    <w:rsid w:val="004B4E45"/>
    <w:rsid w:val="004C623D"/>
    <w:rsid w:val="004D7395"/>
    <w:rsid w:val="004E01E8"/>
    <w:rsid w:val="004E18FF"/>
    <w:rsid w:val="004E4A5A"/>
    <w:rsid w:val="004E69EC"/>
    <w:rsid w:val="004E7A45"/>
    <w:rsid w:val="004F0079"/>
    <w:rsid w:val="004F21D6"/>
    <w:rsid w:val="004F5AF6"/>
    <w:rsid w:val="005022A6"/>
    <w:rsid w:val="005113FE"/>
    <w:rsid w:val="005144AA"/>
    <w:rsid w:val="00517930"/>
    <w:rsid w:val="00526526"/>
    <w:rsid w:val="0052726D"/>
    <w:rsid w:val="0053267E"/>
    <w:rsid w:val="00532E2A"/>
    <w:rsid w:val="005344AE"/>
    <w:rsid w:val="00537297"/>
    <w:rsid w:val="00541735"/>
    <w:rsid w:val="00541F66"/>
    <w:rsid w:val="005521EE"/>
    <w:rsid w:val="005523EC"/>
    <w:rsid w:val="0055535D"/>
    <w:rsid w:val="00572010"/>
    <w:rsid w:val="005749E2"/>
    <w:rsid w:val="00583418"/>
    <w:rsid w:val="00584343"/>
    <w:rsid w:val="0058708B"/>
    <w:rsid w:val="0059425F"/>
    <w:rsid w:val="005B10AA"/>
    <w:rsid w:val="005B7AA5"/>
    <w:rsid w:val="005C041D"/>
    <w:rsid w:val="005D1CC1"/>
    <w:rsid w:val="005E04FF"/>
    <w:rsid w:val="005E2EB7"/>
    <w:rsid w:val="005F432A"/>
    <w:rsid w:val="005F4A21"/>
    <w:rsid w:val="00606A55"/>
    <w:rsid w:val="006121C8"/>
    <w:rsid w:val="00613400"/>
    <w:rsid w:val="00616120"/>
    <w:rsid w:val="00622FE8"/>
    <w:rsid w:val="00624BB7"/>
    <w:rsid w:val="0062508F"/>
    <w:rsid w:val="00634C89"/>
    <w:rsid w:val="0063509A"/>
    <w:rsid w:val="006376BF"/>
    <w:rsid w:val="006403AA"/>
    <w:rsid w:val="006417AD"/>
    <w:rsid w:val="006472B3"/>
    <w:rsid w:val="006510D9"/>
    <w:rsid w:val="0065587F"/>
    <w:rsid w:val="006575D9"/>
    <w:rsid w:val="0066171F"/>
    <w:rsid w:val="006651E0"/>
    <w:rsid w:val="00666B69"/>
    <w:rsid w:val="00676157"/>
    <w:rsid w:val="00677509"/>
    <w:rsid w:val="00691D35"/>
    <w:rsid w:val="00697DBB"/>
    <w:rsid w:val="006A0E64"/>
    <w:rsid w:val="006A3722"/>
    <w:rsid w:val="006A6049"/>
    <w:rsid w:val="006A6FB6"/>
    <w:rsid w:val="006B590B"/>
    <w:rsid w:val="006C30A8"/>
    <w:rsid w:val="006D3FCE"/>
    <w:rsid w:val="006E5471"/>
    <w:rsid w:val="006E6B94"/>
    <w:rsid w:val="006F5AFC"/>
    <w:rsid w:val="00700AC1"/>
    <w:rsid w:val="00702C12"/>
    <w:rsid w:val="0070474E"/>
    <w:rsid w:val="00705966"/>
    <w:rsid w:val="007118EA"/>
    <w:rsid w:val="0071283E"/>
    <w:rsid w:val="00721B70"/>
    <w:rsid w:val="0072783E"/>
    <w:rsid w:val="00732E86"/>
    <w:rsid w:val="00732E9A"/>
    <w:rsid w:val="007351B2"/>
    <w:rsid w:val="00746CC0"/>
    <w:rsid w:val="0075040F"/>
    <w:rsid w:val="007533E3"/>
    <w:rsid w:val="00753C68"/>
    <w:rsid w:val="00755A0A"/>
    <w:rsid w:val="00761893"/>
    <w:rsid w:val="00761B9D"/>
    <w:rsid w:val="00766830"/>
    <w:rsid w:val="007704CF"/>
    <w:rsid w:val="00776F72"/>
    <w:rsid w:val="00784E57"/>
    <w:rsid w:val="00786296"/>
    <w:rsid w:val="00793FE1"/>
    <w:rsid w:val="007A046C"/>
    <w:rsid w:val="007B61FE"/>
    <w:rsid w:val="007B76C7"/>
    <w:rsid w:val="007C1128"/>
    <w:rsid w:val="007C1D7E"/>
    <w:rsid w:val="007C4679"/>
    <w:rsid w:val="007D39D7"/>
    <w:rsid w:val="007E1855"/>
    <w:rsid w:val="007E261A"/>
    <w:rsid w:val="007F2168"/>
    <w:rsid w:val="00804665"/>
    <w:rsid w:val="00807DFF"/>
    <w:rsid w:val="00824C26"/>
    <w:rsid w:val="00825F84"/>
    <w:rsid w:val="00827BE3"/>
    <w:rsid w:val="0083414B"/>
    <w:rsid w:val="00834817"/>
    <w:rsid w:val="00842948"/>
    <w:rsid w:val="0084469E"/>
    <w:rsid w:val="00851A27"/>
    <w:rsid w:val="00856C5E"/>
    <w:rsid w:val="0086698A"/>
    <w:rsid w:val="00870BA8"/>
    <w:rsid w:val="00875713"/>
    <w:rsid w:val="00885421"/>
    <w:rsid w:val="00885C8A"/>
    <w:rsid w:val="00887721"/>
    <w:rsid w:val="008A0441"/>
    <w:rsid w:val="008A536D"/>
    <w:rsid w:val="008A548E"/>
    <w:rsid w:val="008B5811"/>
    <w:rsid w:val="008B59FC"/>
    <w:rsid w:val="008C0C70"/>
    <w:rsid w:val="008C327B"/>
    <w:rsid w:val="008D14EA"/>
    <w:rsid w:val="008D60D1"/>
    <w:rsid w:val="008E4DD1"/>
    <w:rsid w:val="008E629C"/>
    <w:rsid w:val="008E70BC"/>
    <w:rsid w:val="008F6C48"/>
    <w:rsid w:val="008F74A9"/>
    <w:rsid w:val="008F75DB"/>
    <w:rsid w:val="008F76A7"/>
    <w:rsid w:val="009055D2"/>
    <w:rsid w:val="009075DC"/>
    <w:rsid w:val="009113C4"/>
    <w:rsid w:val="009134EF"/>
    <w:rsid w:val="00920416"/>
    <w:rsid w:val="009273D8"/>
    <w:rsid w:val="00943F8C"/>
    <w:rsid w:val="00944561"/>
    <w:rsid w:val="00953C11"/>
    <w:rsid w:val="00954687"/>
    <w:rsid w:val="00954EE4"/>
    <w:rsid w:val="00954EF2"/>
    <w:rsid w:val="009578E7"/>
    <w:rsid w:val="00965DA7"/>
    <w:rsid w:val="0097346B"/>
    <w:rsid w:val="009755C7"/>
    <w:rsid w:val="00975909"/>
    <w:rsid w:val="0099030F"/>
    <w:rsid w:val="009907E4"/>
    <w:rsid w:val="00993778"/>
    <w:rsid w:val="00994635"/>
    <w:rsid w:val="009977C8"/>
    <w:rsid w:val="009A71F9"/>
    <w:rsid w:val="009B0077"/>
    <w:rsid w:val="009B3F94"/>
    <w:rsid w:val="009B460E"/>
    <w:rsid w:val="009C0F7F"/>
    <w:rsid w:val="009D16F9"/>
    <w:rsid w:val="009D4CFF"/>
    <w:rsid w:val="009D5AAA"/>
    <w:rsid w:val="009F1153"/>
    <w:rsid w:val="009F1746"/>
    <w:rsid w:val="009F21C0"/>
    <w:rsid w:val="009F318F"/>
    <w:rsid w:val="009F4765"/>
    <w:rsid w:val="009F6CB7"/>
    <w:rsid w:val="00A023A3"/>
    <w:rsid w:val="00A125FB"/>
    <w:rsid w:val="00A17EDD"/>
    <w:rsid w:val="00A3741E"/>
    <w:rsid w:val="00A43118"/>
    <w:rsid w:val="00A465F0"/>
    <w:rsid w:val="00A5247B"/>
    <w:rsid w:val="00A5484E"/>
    <w:rsid w:val="00A54937"/>
    <w:rsid w:val="00A6463D"/>
    <w:rsid w:val="00A647AE"/>
    <w:rsid w:val="00A64A25"/>
    <w:rsid w:val="00A77E4C"/>
    <w:rsid w:val="00A80DA7"/>
    <w:rsid w:val="00A80FF8"/>
    <w:rsid w:val="00A9230B"/>
    <w:rsid w:val="00AA4904"/>
    <w:rsid w:val="00AA6B83"/>
    <w:rsid w:val="00AB251E"/>
    <w:rsid w:val="00AB6E33"/>
    <w:rsid w:val="00AC0A91"/>
    <w:rsid w:val="00AC12CD"/>
    <w:rsid w:val="00AC17BA"/>
    <w:rsid w:val="00AD05C7"/>
    <w:rsid w:val="00AD3776"/>
    <w:rsid w:val="00AE5515"/>
    <w:rsid w:val="00AE68BF"/>
    <w:rsid w:val="00AF3FBE"/>
    <w:rsid w:val="00B05BB1"/>
    <w:rsid w:val="00B06283"/>
    <w:rsid w:val="00B07E0A"/>
    <w:rsid w:val="00B10951"/>
    <w:rsid w:val="00B1274B"/>
    <w:rsid w:val="00B12FD2"/>
    <w:rsid w:val="00B13BF5"/>
    <w:rsid w:val="00B3247F"/>
    <w:rsid w:val="00B32ABD"/>
    <w:rsid w:val="00B345D2"/>
    <w:rsid w:val="00B356AD"/>
    <w:rsid w:val="00B4127E"/>
    <w:rsid w:val="00B41E90"/>
    <w:rsid w:val="00B4372F"/>
    <w:rsid w:val="00B50298"/>
    <w:rsid w:val="00B54ED4"/>
    <w:rsid w:val="00B56DA9"/>
    <w:rsid w:val="00B705C1"/>
    <w:rsid w:val="00B72747"/>
    <w:rsid w:val="00B74DD1"/>
    <w:rsid w:val="00B75D48"/>
    <w:rsid w:val="00B86FB9"/>
    <w:rsid w:val="00B90067"/>
    <w:rsid w:val="00B91F93"/>
    <w:rsid w:val="00B92540"/>
    <w:rsid w:val="00B96885"/>
    <w:rsid w:val="00BA786F"/>
    <w:rsid w:val="00BB2304"/>
    <w:rsid w:val="00BB2CC7"/>
    <w:rsid w:val="00BB6CD2"/>
    <w:rsid w:val="00BB7E16"/>
    <w:rsid w:val="00BC634D"/>
    <w:rsid w:val="00BE0937"/>
    <w:rsid w:val="00BE0C70"/>
    <w:rsid w:val="00BE6F47"/>
    <w:rsid w:val="00C0175F"/>
    <w:rsid w:val="00C01ED1"/>
    <w:rsid w:val="00C031F2"/>
    <w:rsid w:val="00C07EF4"/>
    <w:rsid w:val="00C12458"/>
    <w:rsid w:val="00C1646D"/>
    <w:rsid w:val="00C1778C"/>
    <w:rsid w:val="00C216AC"/>
    <w:rsid w:val="00C23060"/>
    <w:rsid w:val="00C33FF3"/>
    <w:rsid w:val="00C35AA6"/>
    <w:rsid w:val="00C422C0"/>
    <w:rsid w:val="00C47C1D"/>
    <w:rsid w:val="00C50FFC"/>
    <w:rsid w:val="00C553A5"/>
    <w:rsid w:val="00C559B5"/>
    <w:rsid w:val="00C56CBC"/>
    <w:rsid w:val="00C579EE"/>
    <w:rsid w:val="00C57CFF"/>
    <w:rsid w:val="00C600D0"/>
    <w:rsid w:val="00C63226"/>
    <w:rsid w:val="00C637F1"/>
    <w:rsid w:val="00C90729"/>
    <w:rsid w:val="00C91782"/>
    <w:rsid w:val="00C92999"/>
    <w:rsid w:val="00C9566C"/>
    <w:rsid w:val="00CA0F4A"/>
    <w:rsid w:val="00CA5C61"/>
    <w:rsid w:val="00CA5EED"/>
    <w:rsid w:val="00CB21B0"/>
    <w:rsid w:val="00CB24C3"/>
    <w:rsid w:val="00CB3722"/>
    <w:rsid w:val="00CC33ED"/>
    <w:rsid w:val="00CD24EC"/>
    <w:rsid w:val="00CD3551"/>
    <w:rsid w:val="00CE6C89"/>
    <w:rsid w:val="00CF12A8"/>
    <w:rsid w:val="00CF53A3"/>
    <w:rsid w:val="00CF6A59"/>
    <w:rsid w:val="00D06968"/>
    <w:rsid w:val="00D06DF7"/>
    <w:rsid w:val="00D1207E"/>
    <w:rsid w:val="00D13D7C"/>
    <w:rsid w:val="00D13FD8"/>
    <w:rsid w:val="00D1628B"/>
    <w:rsid w:val="00D214AD"/>
    <w:rsid w:val="00D2623E"/>
    <w:rsid w:val="00D34355"/>
    <w:rsid w:val="00D40CBA"/>
    <w:rsid w:val="00D51AE3"/>
    <w:rsid w:val="00D555C4"/>
    <w:rsid w:val="00D57DFD"/>
    <w:rsid w:val="00D6189F"/>
    <w:rsid w:val="00D64995"/>
    <w:rsid w:val="00D649BD"/>
    <w:rsid w:val="00D73391"/>
    <w:rsid w:val="00D80312"/>
    <w:rsid w:val="00D80B4F"/>
    <w:rsid w:val="00D84A8B"/>
    <w:rsid w:val="00D85788"/>
    <w:rsid w:val="00D92F37"/>
    <w:rsid w:val="00D964B8"/>
    <w:rsid w:val="00DA3588"/>
    <w:rsid w:val="00DB1185"/>
    <w:rsid w:val="00DB1F67"/>
    <w:rsid w:val="00DB3422"/>
    <w:rsid w:val="00DB3B72"/>
    <w:rsid w:val="00DB4808"/>
    <w:rsid w:val="00DB48DB"/>
    <w:rsid w:val="00DB5EB3"/>
    <w:rsid w:val="00DB64EA"/>
    <w:rsid w:val="00DB6831"/>
    <w:rsid w:val="00DB7F16"/>
    <w:rsid w:val="00DC2C57"/>
    <w:rsid w:val="00DC613C"/>
    <w:rsid w:val="00DD2496"/>
    <w:rsid w:val="00DD4B3B"/>
    <w:rsid w:val="00DD56E8"/>
    <w:rsid w:val="00DE0145"/>
    <w:rsid w:val="00DE0E25"/>
    <w:rsid w:val="00DE2C6A"/>
    <w:rsid w:val="00DE3B45"/>
    <w:rsid w:val="00DE5EB8"/>
    <w:rsid w:val="00DF0AA0"/>
    <w:rsid w:val="00DF19C9"/>
    <w:rsid w:val="00DF2BB5"/>
    <w:rsid w:val="00DF2BDF"/>
    <w:rsid w:val="00DF768D"/>
    <w:rsid w:val="00E04CA8"/>
    <w:rsid w:val="00E1397C"/>
    <w:rsid w:val="00E13C15"/>
    <w:rsid w:val="00E15626"/>
    <w:rsid w:val="00E168D7"/>
    <w:rsid w:val="00E25F58"/>
    <w:rsid w:val="00E33603"/>
    <w:rsid w:val="00E34E05"/>
    <w:rsid w:val="00E36E4B"/>
    <w:rsid w:val="00E441AC"/>
    <w:rsid w:val="00E50BD4"/>
    <w:rsid w:val="00E51389"/>
    <w:rsid w:val="00E51D14"/>
    <w:rsid w:val="00E55469"/>
    <w:rsid w:val="00E65DB4"/>
    <w:rsid w:val="00E71969"/>
    <w:rsid w:val="00E71B5B"/>
    <w:rsid w:val="00E73646"/>
    <w:rsid w:val="00E738BE"/>
    <w:rsid w:val="00E8273E"/>
    <w:rsid w:val="00E82D97"/>
    <w:rsid w:val="00E83C01"/>
    <w:rsid w:val="00E83FBD"/>
    <w:rsid w:val="00E93317"/>
    <w:rsid w:val="00E940A3"/>
    <w:rsid w:val="00E958AD"/>
    <w:rsid w:val="00EA00B6"/>
    <w:rsid w:val="00EA1465"/>
    <w:rsid w:val="00EA17E7"/>
    <w:rsid w:val="00EA70C9"/>
    <w:rsid w:val="00EB439C"/>
    <w:rsid w:val="00EB727E"/>
    <w:rsid w:val="00EC0F83"/>
    <w:rsid w:val="00EC133D"/>
    <w:rsid w:val="00EC6F9E"/>
    <w:rsid w:val="00ED2AAA"/>
    <w:rsid w:val="00ED52F4"/>
    <w:rsid w:val="00ED6145"/>
    <w:rsid w:val="00EE1933"/>
    <w:rsid w:val="00EE4B24"/>
    <w:rsid w:val="00EE6981"/>
    <w:rsid w:val="00EF0670"/>
    <w:rsid w:val="00EF7FDF"/>
    <w:rsid w:val="00F04B0B"/>
    <w:rsid w:val="00F12168"/>
    <w:rsid w:val="00F36CA5"/>
    <w:rsid w:val="00F50429"/>
    <w:rsid w:val="00F514A4"/>
    <w:rsid w:val="00F55130"/>
    <w:rsid w:val="00F56710"/>
    <w:rsid w:val="00F647EF"/>
    <w:rsid w:val="00F717AF"/>
    <w:rsid w:val="00F7346F"/>
    <w:rsid w:val="00F82C14"/>
    <w:rsid w:val="00F908BF"/>
    <w:rsid w:val="00FA67D3"/>
    <w:rsid w:val="00FC09EE"/>
    <w:rsid w:val="00FC0B39"/>
    <w:rsid w:val="00FC2319"/>
    <w:rsid w:val="00FD393D"/>
    <w:rsid w:val="00FD3D66"/>
    <w:rsid w:val="00FD43F6"/>
    <w:rsid w:val="00FD5D5B"/>
    <w:rsid w:val="00FD7908"/>
    <w:rsid w:val="00FE4C29"/>
    <w:rsid w:val="00FE6355"/>
    <w:rsid w:val="00FE6DD5"/>
    <w:rsid w:val="00FE7B3F"/>
    <w:rsid w:val="00FF374D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75415"/>
  <w15:docId w15:val="{DBE2E479-C559-43E7-B4D3-3809E207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customStyle="1" w:styleId="Default">
    <w:name w:val="Default"/>
    <w:rsid w:val="00316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8211">
    <w:name w:val="ART(§) &amp;#8211"/>
    <w:aliases w:val="art. ustawy (§ np. rozporządzenia)"/>
    <w:basedOn w:val="Normalny"/>
    <w:rsid w:val="00EB439C"/>
    <w:pPr>
      <w:autoSpaceDE w:val="0"/>
      <w:autoSpaceDN w:val="0"/>
      <w:spacing w:before="120" w:after="0" w:line="360" w:lineRule="auto"/>
      <w:ind w:firstLine="510"/>
      <w:jc w:val="both"/>
    </w:pPr>
    <w:rPr>
      <w:rFonts w:ascii="Times" w:eastAsia="Times New Roman" w:hAnsi="Times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C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C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C1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4483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4483F"/>
  </w:style>
  <w:style w:type="character" w:styleId="Odwoaniedokomentarza">
    <w:name w:val="annotation reference"/>
    <w:basedOn w:val="Domylnaczcionkaakapitu"/>
    <w:uiPriority w:val="99"/>
    <w:semiHidden/>
    <w:unhideWhenUsed/>
    <w:rsid w:val="00FD4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3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3F6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E1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8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4FB62-2952-4F03-83B7-32760B98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Barycki Sebastian</dc:creator>
  <cp:keywords/>
  <cp:lastModifiedBy>Wodzynska Ewelina</cp:lastModifiedBy>
  <cp:revision>2</cp:revision>
  <cp:lastPrinted>2017-06-12T12:48:00Z</cp:lastPrinted>
  <dcterms:created xsi:type="dcterms:W3CDTF">2017-11-14T12:51:00Z</dcterms:created>
  <dcterms:modified xsi:type="dcterms:W3CDTF">2017-11-14T12:51:00Z</dcterms:modified>
</cp:coreProperties>
</file>