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Kraków, 16.06.2021 r.</w:t>
      </w:r>
    </w:p>
    <w:p w:rsidR="00000000" w:rsidDel="00000000" w:rsidP="00000000" w:rsidRDefault="00000000" w:rsidRPr="00000000" w14:paraId="00000006">
      <w:pPr>
        <w:pStyle w:val="Heading3"/>
        <w:jc w:val="center"/>
        <w:rPr>
          <w:u w:val="single"/>
        </w:rPr>
      </w:pPr>
      <w:bookmarkStart w:colFirst="0" w:colLast="0" w:name="_heading=h.5botknken3q" w:id="0"/>
      <w:bookmarkEnd w:id="0"/>
      <w:r w:rsidDel="00000000" w:rsidR="00000000" w:rsidRPr="00000000">
        <w:rPr>
          <w:u w:val="single"/>
          <w:rtl w:val="0"/>
        </w:rPr>
        <w:t xml:space="preserve">INFORMACJA PRASOWA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Geotermia w Polsce – zapraszamy na VII Ogólnopolski Kongres Geotermalny!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Interesujesz się geotermią? Zapraszamy do uczestnictwa w największym w Polsce spotkaniu ekspertów z branży geotermii, które odbędzie się już 28-30 września 2021 w formie online!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Energia geotermalna to energia zgromadzona w postaci ciepła pod powierzchnią Ziemi – czyli pod naszymi stopami, a centrum energetyki geotermalnej w Polsce znajduje się na Podhalu! Spośród </w:t>
        <w:br w:type="textWrapping"/>
        <w:t xml:space="preserve">25 krajów,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2019 r. Polska plasowała się na 10. miejscu w Europie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pod względem zainstalowanej mocy geotermalnej w sześciu systemach ciepłowniczych, która wynosiła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75 MW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Geotermia daje nowe możliwości pozyskania energii.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 edycja Ogólnopolskiego Kongresu Geotermalnego jest organizowana przez Polskie Stowarzyszenie Geotermiczne wspólnie z Instytutem Gospodarki Surowcami Mineralnymi 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Energią Polskiej Akademii Nauk, Katedrą Surowców Energetycznych Wydziału Geologii, Geofizyki 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Ochrony Środowiska AGH w Krakowie, Geotermię Pyrzyce Sp. z o.o., G-Term Energy Sp. z o.o.</w:t>
      </w:r>
      <w:r w:rsidDel="00000000" w:rsidR="00000000" w:rsidRPr="00000000">
        <w:rPr>
          <w:rFonts w:ascii="Arial" w:cs="Arial" w:eastAsia="Arial" w:hAnsi="Arial"/>
          <w:rtl w:val="0"/>
        </w:rPr>
        <w:t xml:space="preserve"> oraz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Stowarzyszenie Naukowo-Techniczne Inżynierów i Techników Przemysłu Naftowego i Gazowniczego.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 organizacji współpracuje Redakcja GLOBEnergia.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Udział w Kongresie jest całkowicie bezpłatny! 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6121090" cy="2044700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1090" cy="204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Najistotniejsze tematy dla świata nauki i biznesu 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Podczas sesji kongresowych przedstawione zostaną doświadczenia, aktualności oraz plany rozwojowe dotyczące geotermii w Polsce i na świecie. Planowane są sesje plenarne z udziałem przedstawicieli ministerstw oraz instytucji rządowych zaangażowanych w geotermię, sesje </w:t>
        <w:br w:type="textWrapping"/>
        <w:t xml:space="preserve">z udziałem prelegentów zagranicznych, sesje techniczne z udziałem przedsiębiorstw i firm z branży geotermalnej, sesja posterowa. Odbędą się także panele dyskusyjne, ekspozycje firm branżowych konferencja prasowa!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czym w eksperckim gronie porozmawiamy podczas Kongresu?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Przedstawimy, jaka jest pozycja geotermii w polityce energetycznej Polski oraz Unii Europejskiej, jakie są możliwości finansowania geotermii w Polsce i w Europie wynikające ze strategii </w:t>
        <w:br w:type="textWrapping"/>
        <w:t xml:space="preserve">oraz inicjatyw UE. Podsumujemy dotychczasowe programy wsparcia rozwoju geotermii w Polsce </w:t>
        <w:br w:type="textWrapping"/>
        <w:t xml:space="preserve">i ich efekty. Podyskutujemy na temat rozpoznania zasobów i warunków występowania wód i energii geotermalnej w Polsce, odwiedzimy ciepłownie geotermalne, a także uzdrowiska i ośrodki rekreacyjne stosujące wody geotermalne. Zaprezentujemy również rynek geotermalnych pomp ciepła w Polsce, czy też temat podziemnego magazynowania ciepła i chłodu. A także – inne tematy, jakie zgłoszą uczestnicy Kongresu.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Kongres skierowany jest do naukowców, praktyków, przedstawicieli instytucji rządowych </w:t>
        <w:br w:type="textWrapping"/>
        <w:t xml:space="preserve">i samorządów lokalnych, przedsiębiorców, inwestorów, firmy usługowe, studentów, a także dla wszystkich innych osób zainteresowanych geotermią.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się zarejestrować?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Osoby zainteresowane udziałem w Kongresie proszone są o wypełnienie Formularza Zgłoszeniowego. Można to zrobić na stronie internetowej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Kongresu Geotermalnego.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Bezpośrednie przekierowanie do formularza rejestracyjnego znajduje się również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TUTAJ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Dlaczego warto uczestniczyć w VII Ogólnopolskim Kongresie Geotermalnym?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Tematyka poruszana podczas Kongresu będzie dotyczyć głębokich i płytkich zasobów energii geotermalnej, sposobów ich badania, eksploatacji, zagospodarowania, optymalnego zarządzania, </w:t>
        <w:br w:type="textWrapping"/>
        <w:t xml:space="preserve">a także finansowania projektów geotermalnych.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Jeśli interesujesz się geotermią i chcesz dowiedzieć się o niej więcej, masz ochotę posłuchać ekspertów z branży i aktywnych uczestników tego rynku w Polsce - to spotkanie jest dla Ciebie!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Serdecznie zapraszamy do bezpłatnego uczestnictwa w największym w Polsce spotkaniu ekspertów z branży geotermii, które odbędzie się w formie online w dniach 28-30 września 2021 września! </w:t>
        <w:br w:type="textWrapping"/>
        <w:t xml:space="preserve">Nie zwlekaj! Zarejestruj się już dziś!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Organizatorzy </w:t>
        <w:br w:type="textWrapping"/>
        <w:t xml:space="preserve">VII Ogólnopolskiego Kongresu Geotermalnego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508000</wp:posOffset>
                </wp:positionV>
                <wp:extent cx="624840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800" y="3775238"/>
                          <a:ext cx="6248400" cy="95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508000</wp:posOffset>
                </wp:positionV>
                <wp:extent cx="6248400" cy="127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 Ogólnopolski Kongres Geotermalny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28-30 września 2021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Formuła online, rejestracja wymagana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https://kongresgeotermalny.pl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https://energia-geotermalna.org.pl/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default"/>
      <w:footerReference r:id="rId17" w:type="first"/>
      <w:pgSz w:h="16838" w:w="11906" w:orient="portrait"/>
      <w:pgMar w:bottom="1417" w:top="1417" w:left="1417" w:right="849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ed7d31"/>
        <w:sz w:val="16"/>
        <w:szCs w:val="16"/>
      </w:rPr>
    </w:pPr>
    <w:r w:rsidDel="00000000" w:rsidR="00000000" w:rsidRPr="00000000">
      <w:rPr>
        <w:color w:val="ed7d31"/>
        <w:sz w:val="16"/>
        <w:szCs w:val="16"/>
        <w:rtl w:val="0"/>
      </w:rPr>
      <w:t xml:space="preserve">POLSKIE STOWARZYSZENIE GEOTERMICZNE  |  30-059 Kraków, Gmach Główny AGH/A-0  |  al. Mickiewicza 30  |  tel.: </w:t>
      <w:br w:type="textWrapping"/>
      <w:t xml:space="preserve">psg@agh.edu.pl  |  www.energia-geotermalna.org.pl  |  KRS: 0000256917  |  NIP: 677-228-20-71  |  REGON: 120349209</w:t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ed7d31"/>
        <w:sz w:val="16"/>
        <w:szCs w:val="16"/>
      </w:rPr>
    </w:pPr>
    <w:r w:rsidDel="00000000" w:rsidR="00000000" w:rsidRPr="00000000">
      <w:rPr>
        <w:color w:val="ed7d31"/>
        <w:sz w:val="16"/>
        <w:szCs w:val="16"/>
        <w:rtl w:val="0"/>
      </w:rPr>
      <w:t xml:space="preserve"> KONTO BANKOWE: PKO BP S.A. o. V/Kraków 97 1020 2906 0000 1102 0157 3674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ed7d31"/>
        <w:sz w:val="16"/>
        <w:szCs w:val="16"/>
      </w:rPr>
    </w:pPr>
    <w:r w:rsidDel="00000000" w:rsidR="00000000" w:rsidRPr="00000000">
      <w:rPr>
        <w:color w:val="ed7d31"/>
        <w:sz w:val="16"/>
        <w:szCs w:val="16"/>
        <w:rtl w:val="0"/>
      </w:rPr>
      <w:t xml:space="preserve">POLSKIE STOWARZYSZENIE GEOTERMICZNE  |  30-059 Kraków, Gmach Główny AGH/A-0  |  al. Mickiewicza 30  |  tel.: </w:t>
      <w:br w:type="textWrapping"/>
      <w:t xml:space="preserve">psg@agh.edu.pl  |  www.energia-geotermalna.org.pl  |  KRS: 0000256917  |  NIP: 677-228-20-71  |  REGON: 120349209</w:t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ed7d31"/>
        <w:sz w:val="16"/>
        <w:szCs w:val="16"/>
      </w:rPr>
    </w:pPr>
    <w:r w:rsidDel="00000000" w:rsidR="00000000" w:rsidRPr="00000000">
      <w:rPr>
        <w:color w:val="ed7d31"/>
        <w:sz w:val="16"/>
        <w:szCs w:val="16"/>
        <w:rtl w:val="0"/>
      </w:rPr>
      <w:t xml:space="preserve"> KONTO BANKOWE: PKO BP S.A. o. V/Kraków 97 1020 2906 0000 1102 0157 3674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_x0000_s2050" style="position:absolute;margin-left:291.65pt;margin-top:-55.25pt;width:208.6pt;height:114.4pt;z-index:251664384;mso-position-horizontal:absolute;mso-position-horizontal-relative:margin;mso-position-vertical:absolute;mso-position-vertical-relative:margin" type="#_x0000_t75">
          <v:imagedata r:id="rId1" o:title="logoPSG 2020 KOLOR bez ramki"/>
          <w10:wrap type="square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  <w:tab w:val="left" w:pos="1472"/>
      </w:tabs>
      <w:spacing w:after="0" w:line="240" w:lineRule="auto"/>
      <w:ind w:right="-1417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5222259</wp:posOffset>
          </wp:positionH>
          <wp:positionV relativeFrom="topMargin">
            <wp:posOffset>182548</wp:posOffset>
          </wp:positionV>
          <wp:extent cx="1223010" cy="628650"/>
          <wp:effectExtent b="0" l="0" r="0" t="0"/>
          <wp:wrapSquare wrapText="bothSides" distB="0" distT="0" distL="114300" distR="114300"/>
          <wp:docPr id="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010" cy="628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uiPriority w:val="9"/>
    <w:qFormat w:val="1"/>
    <w:rsid w:val="00D539D0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</w:rPr>
  </w:style>
  <w:style w:type="paragraph" w:styleId="Nagwek2">
    <w:name w:val="heading 2"/>
    <w:basedOn w:val="Normalny"/>
    <w:next w:val="Normalny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agwek">
    <w:name w:val="header"/>
    <w:basedOn w:val="Normalny"/>
    <w:link w:val="NagwekZnak"/>
    <w:uiPriority w:val="99"/>
    <w:unhideWhenUsed w:val="1"/>
    <w:rsid w:val="00712AA7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12AA7"/>
  </w:style>
  <w:style w:type="paragraph" w:styleId="Stopka">
    <w:name w:val="footer"/>
    <w:basedOn w:val="Normalny"/>
    <w:link w:val="StopkaZnak"/>
    <w:uiPriority w:val="99"/>
    <w:unhideWhenUsed w:val="1"/>
    <w:rsid w:val="00712AA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12AA7"/>
  </w:style>
  <w:style w:type="paragraph" w:styleId="Podstawowyakapitowy" w:customStyle="1">
    <w:name w:val="[Podstawowy akapitowy]"/>
    <w:basedOn w:val="Normalny"/>
    <w:uiPriority w:val="99"/>
    <w:rsid w:val="00712AA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cs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 w:val="1"/>
    <w:rsid w:val="00796A42"/>
    <w:rPr>
      <w:color w:val="0563c1" w:themeColor="hyperlink"/>
      <w:u w:val="single"/>
    </w:rPr>
  </w:style>
  <w:style w:type="character" w:styleId="Nagwek1Znak" w:customStyle="1">
    <w:name w:val="Nagłówek 1 Znak"/>
    <w:basedOn w:val="Domylnaczcionkaakapitu"/>
    <w:link w:val="Nagwek1"/>
    <w:uiPriority w:val="9"/>
    <w:rsid w:val="00D539D0"/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086DEF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086D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086DEF"/>
    <w:rPr>
      <w:vertAlign w:val="superscript"/>
    </w:rPr>
  </w:style>
  <w:style w:type="paragraph" w:styleId="Tekstpodstawowy">
    <w:name w:val="Body Text"/>
    <w:basedOn w:val="Normalny"/>
    <w:link w:val="TekstpodstawowyZnak"/>
    <w:rsid w:val="006D2107"/>
    <w:pPr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TekstpodstawowyZnak" w:customStyle="1">
    <w:name w:val="Tekst podstawowy Znak"/>
    <w:basedOn w:val="Domylnaczcionkaakapitu"/>
    <w:link w:val="Tekstpodstawowy"/>
    <w:rsid w:val="006D2107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nyWeb">
    <w:name w:val="Normal (Web)"/>
    <w:basedOn w:val="Normalny"/>
    <w:uiPriority w:val="99"/>
    <w:unhideWhenUsed w:val="1"/>
    <w:rsid w:val="00A77A8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A77A8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https://globenergia.clickmeeting.com/vii-ogolnopolski-kongres-geotermalny-2021-28-30-09-2021-r-?_ga=2.133223246.1137203969.1622443030-785661610.1605181872" TargetMode="External"/><Relationship Id="rId13" Type="http://schemas.openxmlformats.org/officeDocument/2006/relationships/hyperlink" Target="https://energia-geotermalna.org.pl/" TargetMode="External"/><Relationship Id="rId12" Type="http://schemas.openxmlformats.org/officeDocument/2006/relationships/hyperlink" Target="https://kongresgeotermalny.pl/" TargetMode="External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kongresgeotermalny.pl/" TargetMode="External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greJ+qmj0pAKp6T06R+IuCRpdg==">AMUW2mUAQakllLtyNCGSFy295T2R1aYEKnAntn71jRZOtD6yX6p1yH8lr8ZJAOIpizCM+w2vqCn/QufsclXpBuMuEUjm5xjBzgQeXAlXwneX2FDn2D3LCj/q2bJk/lEGUc1vH2Uqyc5H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2021-06-04T11:40:00Z</dcterms:created>
  <dc:creator>user</dc:creator>
</cp:coreProperties>
</file>