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0A4686" w14:textId="4C05B146" w:rsidR="005548F2" w:rsidRPr="00CE0EBB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CE0EBB">
        <w:rPr>
          <w:rFonts w:ascii="Arial" w:hAnsi="Arial" w:cs="Arial"/>
          <w:b/>
          <w:sz w:val="20"/>
          <w:szCs w:val="20"/>
        </w:rPr>
        <w:t xml:space="preserve">Załącznik do uchwały nr </w:t>
      </w:r>
      <w:r w:rsidR="00FF3913" w:rsidRPr="00CE0EBB">
        <w:rPr>
          <w:rFonts w:ascii="Arial" w:hAnsi="Arial" w:cs="Arial"/>
          <w:b/>
          <w:sz w:val="20"/>
          <w:szCs w:val="20"/>
        </w:rPr>
        <w:t>10</w:t>
      </w:r>
      <w:r w:rsidRPr="00CE0EBB">
        <w:rPr>
          <w:rFonts w:ascii="Arial" w:hAnsi="Arial" w:cs="Arial"/>
          <w:b/>
          <w:sz w:val="20"/>
          <w:szCs w:val="20"/>
        </w:rPr>
        <w:t xml:space="preserve"> </w:t>
      </w:r>
    </w:p>
    <w:p w14:paraId="3F4073AC" w14:textId="77777777" w:rsidR="005548F2" w:rsidRPr="00CE0EBB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CE0EBB"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 w14:paraId="26A26407" w14:textId="42AD4B87" w:rsidR="005548F2" w:rsidRPr="00CE0EBB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CE0EBB">
        <w:rPr>
          <w:rFonts w:ascii="Arial" w:hAnsi="Arial" w:cs="Arial"/>
          <w:b/>
          <w:sz w:val="20"/>
          <w:szCs w:val="20"/>
        </w:rPr>
        <w:t xml:space="preserve">z dnia </w:t>
      </w:r>
      <w:r w:rsidR="001D167C" w:rsidRPr="00CE0EBB">
        <w:rPr>
          <w:rFonts w:ascii="Arial" w:hAnsi="Arial" w:cs="Arial"/>
          <w:b/>
          <w:sz w:val="20"/>
          <w:szCs w:val="20"/>
        </w:rPr>
        <w:t xml:space="preserve">16 </w:t>
      </w:r>
      <w:r w:rsidR="00B5532F" w:rsidRPr="00CE0EBB">
        <w:rPr>
          <w:rFonts w:ascii="Arial" w:hAnsi="Arial" w:cs="Arial"/>
          <w:b/>
          <w:sz w:val="20"/>
          <w:szCs w:val="20"/>
        </w:rPr>
        <w:t xml:space="preserve">kwietnia </w:t>
      </w:r>
      <w:r w:rsidRPr="00CE0EBB">
        <w:rPr>
          <w:rFonts w:ascii="Arial" w:hAnsi="Arial" w:cs="Arial"/>
          <w:b/>
          <w:sz w:val="20"/>
          <w:szCs w:val="20"/>
        </w:rPr>
        <w:t>20</w:t>
      </w:r>
      <w:r w:rsidR="00B5532F" w:rsidRPr="00CE0EBB">
        <w:rPr>
          <w:rFonts w:ascii="Arial" w:hAnsi="Arial" w:cs="Arial"/>
          <w:b/>
          <w:sz w:val="20"/>
          <w:szCs w:val="20"/>
        </w:rPr>
        <w:t>20</w:t>
      </w:r>
      <w:r w:rsidRPr="00CE0EBB">
        <w:rPr>
          <w:rFonts w:ascii="Arial" w:hAnsi="Arial" w:cs="Arial"/>
          <w:b/>
          <w:sz w:val="20"/>
          <w:szCs w:val="20"/>
        </w:rPr>
        <w:t xml:space="preserve"> r.  </w:t>
      </w:r>
    </w:p>
    <w:p w14:paraId="165A9D9F" w14:textId="77777777" w:rsidR="005548F2" w:rsidRPr="00CE0EBB" w:rsidRDefault="005548F2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b/>
          <w:sz w:val="26"/>
          <w:szCs w:val="26"/>
        </w:rPr>
      </w:pPr>
    </w:p>
    <w:p w14:paraId="65A4C933" w14:textId="3381CE90" w:rsidR="008A332F" w:rsidRPr="00CE0EBB" w:rsidRDefault="00C52BAD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CE0EBB">
        <w:rPr>
          <w:rFonts w:ascii="Arial" w:hAnsi="Arial" w:cs="Arial"/>
          <w:b/>
          <w:color w:val="auto"/>
          <w:sz w:val="24"/>
          <w:szCs w:val="24"/>
        </w:rPr>
        <w:t>R</w:t>
      </w:r>
      <w:r w:rsidR="008C6721" w:rsidRPr="00CE0EBB">
        <w:rPr>
          <w:rFonts w:ascii="Arial" w:hAnsi="Arial" w:cs="Arial"/>
          <w:b/>
          <w:color w:val="auto"/>
          <w:sz w:val="24"/>
          <w:szCs w:val="24"/>
        </w:rPr>
        <w:t xml:space="preserve">aport z postępu rzeczowo-finansowego projektu informatycznego </w:t>
      </w:r>
    </w:p>
    <w:p w14:paraId="3C8F6B73" w14:textId="789952A5" w:rsidR="008C6721" w:rsidRPr="00CE0EBB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CE0EBB">
        <w:rPr>
          <w:rFonts w:ascii="Arial" w:hAnsi="Arial" w:cs="Arial"/>
          <w:b/>
          <w:color w:val="auto"/>
          <w:sz w:val="24"/>
          <w:szCs w:val="24"/>
        </w:rPr>
        <w:t>za</w:t>
      </w:r>
      <w:r w:rsidR="00A07CF9" w:rsidRPr="00CE0EBB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72ACB" w:rsidRPr="00CE0EBB">
        <w:rPr>
          <w:rFonts w:ascii="Arial" w:hAnsi="Arial" w:cs="Arial"/>
          <w:b/>
          <w:color w:val="auto"/>
          <w:sz w:val="24"/>
          <w:szCs w:val="24"/>
        </w:rPr>
        <w:t>I</w:t>
      </w:r>
      <w:r w:rsidRPr="00CE0EBB">
        <w:rPr>
          <w:rFonts w:ascii="Arial" w:hAnsi="Arial" w:cs="Arial"/>
          <w:b/>
          <w:color w:val="auto"/>
          <w:sz w:val="24"/>
          <w:szCs w:val="24"/>
        </w:rPr>
        <w:t xml:space="preserve"> kwartał</w:t>
      </w:r>
      <w:r w:rsidR="00A07CF9" w:rsidRPr="00CE0EBB">
        <w:rPr>
          <w:rFonts w:ascii="Arial" w:hAnsi="Arial" w:cs="Arial"/>
          <w:b/>
          <w:color w:val="auto"/>
          <w:sz w:val="24"/>
          <w:szCs w:val="24"/>
        </w:rPr>
        <w:t xml:space="preserve"> 202</w:t>
      </w:r>
      <w:r w:rsidR="00A421D5">
        <w:rPr>
          <w:rFonts w:ascii="Arial" w:hAnsi="Arial" w:cs="Arial"/>
          <w:b/>
          <w:color w:val="auto"/>
          <w:sz w:val="24"/>
          <w:szCs w:val="24"/>
        </w:rPr>
        <w:t>1</w:t>
      </w:r>
      <w:r w:rsidR="00A07CF9" w:rsidRPr="00CE0EBB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CE0EBB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2FDCE0E5" w14:textId="15E7FB92" w:rsidR="008A332F" w:rsidRPr="00CE0EBB" w:rsidRDefault="003C7325" w:rsidP="003642B8">
      <w:pPr>
        <w:spacing w:after="360"/>
        <w:jc w:val="center"/>
        <w:rPr>
          <w:rFonts w:ascii="Arial" w:hAnsi="Arial" w:cs="Arial"/>
        </w:rPr>
      </w:pPr>
      <w:r w:rsidRPr="00CE0EBB">
        <w:rPr>
          <w:rFonts w:ascii="Arial" w:hAnsi="Arial" w:cs="Arial"/>
        </w:rPr>
        <w:t xml:space="preserve">(dane należy wskazać w </w:t>
      </w:r>
      <w:r w:rsidR="00304D04" w:rsidRPr="00CE0EBB">
        <w:rPr>
          <w:rFonts w:ascii="Arial" w:hAnsi="Arial" w:cs="Arial"/>
        </w:rPr>
        <w:t xml:space="preserve">zakresie </w:t>
      </w:r>
      <w:r w:rsidR="00F2008A" w:rsidRPr="00CE0EBB">
        <w:rPr>
          <w:rFonts w:ascii="Arial" w:hAnsi="Arial" w:cs="Arial"/>
        </w:rPr>
        <w:t xml:space="preserve">odnoszącym się do </w:t>
      </w:r>
      <w:r w:rsidR="00304D04" w:rsidRPr="00CE0EBB">
        <w:rPr>
          <w:rFonts w:ascii="Arial" w:hAnsi="Arial" w:cs="Arial"/>
        </w:rPr>
        <w:t>okresu sprawozdawczego)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626C1D" w:rsidRPr="00CE0EBB" w14:paraId="4EB54A58" w14:textId="77777777" w:rsidTr="00056E8A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CE0EBB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CE0EBB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CE0EBB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3398E00B" w:rsidR="00CA516B" w:rsidRPr="00164DF5" w:rsidRDefault="003B643F" w:rsidP="00CE0EBB">
            <w:pPr>
              <w:spacing w:after="0"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>System informatyczny służący stworzeniu środowiska cyfrowego dla realizacji usług publicznych i zadań Głównego Urzędu Miar w sprawach tachografów – „TRANS–TACHO”</w:t>
            </w:r>
          </w:p>
        </w:tc>
      </w:tr>
      <w:tr w:rsidR="00626C1D" w:rsidRPr="00CE0EBB" w14:paraId="05B59807" w14:textId="77777777" w:rsidTr="00056E8A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CE0EBB" w:rsidRDefault="00CA516B" w:rsidP="00CE0EBB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CE0EBB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348786F9" w:rsidR="00CA516B" w:rsidRPr="00164DF5" w:rsidRDefault="00056E8A" w:rsidP="00CE0EBB">
            <w:pPr>
              <w:spacing w:after="0" w:line="276" w:lineRule="auto"/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>Minister Rozwoju, Pracy i Technologii</w:t>
            </w:r>
          </w:p>
        </w:tc>
      </w:tr>
      <w:tr w:rsidR="00626C1D" w:rsidRPr="00CE0EBB" w14:paraId="719B01E2" w14:textId="77777777" w:rsidTr="00056E8A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CE0EBB" w:rsidRDefault="00CA516B" w:rsidP="00CE0EBB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CE0EBB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2345C4B1" w:rsidR="00CA516B" w:rsidRPr="00164DF5" w:rsidRDefault="006F36F8" w:rsidP="00CE0EBB">
            <w:pPr>
              <w:spacing w:after="0" w:line="276" w:lineRule="auto"/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>Główny Urząd Miar</w:t>
            </w:r>
          </w:p>
        </w:tc>
      </w:tr>
      <w:tr w:rsidR="00626C1D" w:rsidRPr="00CE0EBB" w14:paraId="3FF7E21D" w14:textId="77777777" w:rsidTr="00056E8A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CE0EBB" w:rsidRDefault="008A332F" w:rsidP="00CE0EBB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CE0EBB"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AF00C" w14:textId="3A4B2D28" w:rsidR="00CA516B" w:rsidRPr="00164DF5" w:rsidRDefault="00C05988" w:rsidP="00CE0EBB">
            <w:pPr>
              <w:spacing w:after="0"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</w:tr>
      <w:tr w:rsidR="00626C1D" w:rsidRPr="00CE0EBB" w14:paraId="31CB12D6" w14:textId="77777777" w:rsidTr="00056E8A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CA516B" w:rsidRPr="00CE0EBB" w:rsidRDefault="00CA516B" w:rsidP="00CE0EBB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CE0EBB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77769BC" w14:textId="77777777" w:rsidR="00E23CE4" w:rsidRPr="00164DF5" w:rsidRDefault="00E23CE4" w:rsidP="00CE0EBB">
            <w:pPr>
              <w:spacing w:after="0" w:line="276" w:lineRule="auto"/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 xml:space="preserve">Budżet państwa: część budżetowa - 64 </w:t>
            </w:r>
          </w:p>
          <w:p w14:paraId="55582688" w14:textId="60F7A4BA" w:rsidR="00CA516B" w:rsidRPr="00164DF5" w:rsidRDefault="00E23CE4" w:rsidP="00CE0EBB">
            <w:pPr>
              <w:spacing w:after="0" w:line="276" w:lineRule="auto"/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>Budżet środków europejskich: Program Operacyjny Polska Cyfrowa II oś priorytetowa E-administracja i otwarty rząd Działanie 2.1 „Wysoka dostępność i jakość e-usług publicznych"</w:t>
            </w:r>
          </w:p>
        </w:tc>
      </w:tr>
      <w:tr w:rsidR="00626C1D" w:rsidRPr="00CE0EBB" w14:paraId="2772BBC9" w14:textId="77777777" w:rsidTr="00056E8A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5A7921D0" w:rsidR="008A332F" w:rsidRPr="00CE0EBB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CE0EBB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CA516B" w:rsidRPr="00CE0EBB" w:rsidRDefault="008A332F" w:rsidP="00CE0EBB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CE0EBB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484459" w14:textId="75FB8A6E" w:rsidR="00CA516B" w:rsidRPr="00164DF5" w:rsidRDefault="00AB75EE" w:rsidP="00CE0EBB">
            <w:pPr>
              <w:spacing w:after="0" w:line="276" w:lineRule="auto"/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 xml:space="preserve">8 652 739,20 </w:t>
            </w:r>
            <w:r w:rsidR="004A532C" w:rsidRPr="00164DF5">
              <w:rPr>
                <w:rFonts w:ascii="Arial" w:hAnsi="Arial" w:cs="Arial"/>
                <w:sz w:val="18"/>
                <w:szCs w:val="18"/>
              </w:rPr>
              <w:t>zł</w:t>
            </w:r>
          </w:p>
        </w:tc>
      </w:tr>
      <w:tr w:rsidR="00626C1D" w:rsidRPr="00CE0EBB" w14:paraId="6CD831AF" w14:textId="77777777" w:rsidTr="00056E8A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BABBBD" w14:textId="70B8024D" w:rsidR="005212C8" w:rsidRPr="00CE0EBB" w:rsidRDefault="005212C8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CE0EBB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  <w:r w:rsidR="00CE0EBB">
              <w:rPr>
                <w:rFonts w:ascii="Arial" w:hAnsi="Arial" w:cs="Arial"/>
                <w:b/>
                <w:sz w:val="24"/>
                <w:szCs w:val="24"/>
              </w:rPr>
              <w:br/>
            </w:r>
            <w:r w:rsidR="006C78AE" w:rsidRPr="00CE0EBB">
              <w:rPr>
                <w:rFonts w:ascii="Arial" w:hAnsi="Arial" w:cs="Arial"/>
                <w:b/>
                <w:sz w:val="24"/>
                <w:szCs w:val="24"/>
              </w:rPr>
              <w:t xml:space="preserve">projektu </w:t>
            </w:r>
            <w:r w:rsidRPr="00CE0EBB">
              <w:rPr>
                <w:rFonts w:ascii="Arial" w:hAnsi="Arial" w:cs="Arial"/>
                <w:b/>
                <w:sz w:val="24"/>
                <w:szCs w:val="24"/>
              </w:rPr>
              <w:t>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C12C95" w14:textId="0FCD5CA6" w:rsidR="005212C8" w:rsidRPr="00164DF5" w:rsidRDefault="00AB75EE" w:rsidP="00CE0EBB">
            <w:pPr>
              <w:spacing w:after="0" w:line="276" w:lineRule="auto"/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 xml:space="preserve">8 652 739,20 </w:t>
            </w:r>
            <w:r w:rsidR="004A532C" w:rsidRPr="00164DF5">
              <w:rPr>
                <w:rFonts w:ascii="Arial" w:hAnsi="Arial" w:cs="Arial"/>
                <w:sz w:val="18"/>
                <w:szCs w:val="18"/>
              </w:rPr>
              <w:t>zł</w:t>
            </w:r>
          </w:p>
        </w:tc>
      </w:tr>
      <w:tr w:rsidR="00626C1D" w:rsidRPr="00CE0EBB" w14:paraId="716F76F2" w14:textId="77777777" w:rsidTr="00056E8A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Pr="00CE0EBB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CE0EBB"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CE0EBB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CA516B" w:rsidRPr="00CE0EBB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CE0EBB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8B41459" w14:textId="7A5E58FA" w:rsidR="00E23CE4" w:rsidRPr="00164DF5" w:rsidRDefault="00E23CE4" w:rsidP="00CE0EBB">
            <w:pPr>
              <w:spacing w:after="0" w:line="276" w:lineRule="auto"/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>- data rozpoczęcia realizacji projektu: 1.04.2020</w:t>
            </w:r>
            <w:r w:rsidR="00164DF5">
              <w:rPr>
                <w:rFonts w:ascii="Arial" w:hAnsi="Arial" w:cs="Arial"/>
                <w:sz w:val="18"/>
                <w:szCs w:val="18"/>
              </w:rPr>
              <w:t xml:space="preserve"> r.</w:t>
            </w:r>
          </w:p>
          <w:p w14:paraId="55CE9679" w14:textId="3DF108DA" w:rsidR="00CA516B" w:rsidRPr="00164DF5" w:rsidRDefault="00E23CE4" w:rsidP="00CE0EBB">
            <w:pPr>
              <w:spacing w:after="0"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 xml:space="preserve">- data zakończenia realizacji projektu: </w:t>
            </w:r>
            <w:r w:rsidR="002340C9" w:rsidRPr="00164DF5">
              <w:rPr>
                <w:rFonts w:ascii="Arial" w:hAnsi="Arial" w:cs="Arial"/>
                <w:sz w:val="18"/>
                <w:szCs w:val="18"/>
              </w:rPr>
              <w:t>29</w:t>
            </w:r>
            <w:r w:rsidRPr="00164DF5">
              <w:rPr>
                <w:rFonts w:ascii="Arial" w:hAnsi="Arial" w:cs="Arial"/>
                <w:sz w:val="18"/>
                <w:szCs w:val="18"/>
              </w:rPr>
              <w:t>.06.2023</w:t>
            </w:r>
            <w:r w:rsidR="00164DF5">
              <w:rPr>
                <w:rFonts w:ascii="Arial" w:hAnsi="Arial" w:cs="Arial"/>
                <w:sz w:val="18"/>
                <w:szCs w:val="18"/>
              </w:rPr>
              <w:t xml:space="preserve"> r.</w:t>
            </w:r>
          </w:p>
        </w:tc>
      </w:tr>
    </w:tbl>
    <w:p w14:paraId="30071234" w14:textId="638D0C5F" w:rsidR="00CA516B" w:rsidRPr="00CE0EBB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CE0EBB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CE0EBB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 w:rsidRPr="00CE0EBB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CE0EBB">
        <w:rPr>
          <w:rFonts w:ascii="Arial" w:eastAsiaTheme="minorHAnsi" w:hAnsi="Arial" w:cs="Arial"/>
          <w:color w:val="auto"/>
          <w:sz w:val="20"/>
          <w:szCs w:val="20"/>
        </w:rPr>
        <w:t>&lt;maksymalnie 1000 znaków&gt;</w:t>
      </w:r>
    </w:p>
    <w:p w14:paraId="59F7DA39" w14:textId="74D90EE5" w:rsidR="004C1D48" w:rsidRPr="00164DF5" w:rsidRDefault="004C1D48" w:rsidP="0062054D">
      <w:pPr>
        <w:pStyle w:val="Nagwek3"/>
        <w:spacing w:after="360"/>
        <w:ind w:left="284" w:hanging="284"/>
        <w:rPr>
          <w:rFonts w:ascii="Arial" w:eastAsiaTheme="minorHAnsi" w:hAnsi="Arial" w:cs="Arial"/>
          <w:color w:val="auto"/>
          <w:sz w:val="18"/>
          <w:szCs w:val="18"/>
        </w:rPr>
      </w:pPr>
      <w:r w:rsidRPr="00CE0EBB">
        <w:rPr>
          <w:rFonts w:ascii="Arial" w:hAnsi="Arial" w:cs="Arial"/>
          <w:color w:val="auto"/>
        </w:rPr>
        <w:t xml:space="preserve"> </w:t>
      </w:r>
      <w:r w:rsidR="00F2008A" w:rsidRPr="00164DF5">
        <w:rPr>
          <w:rFonts w:ascii="Arial" w:hAnsi="Arial" w:cs="Arial"/>
          <w:color w:val="auto"/>
          <w:sz w:val="18"/>
          <w:szCs w:val="18"/>
        </w:rPr>
        <w:tab/>
      </w:r>
      <w:r w:rsidR="000C32FA" w:rsidRPr="00164DF5">
        <w:rPr>
          <w:rFonts w:ascii="Arial" w:hAnsi="Arial" w:cs="Arial"/>
          <w:color w:val="auto"/>
          <w:sz w:val="18"/>
          <w:szCs w:val="18"/>
        </w:rPr>
        <w:t>Projekt nie wymaga zmian legislacyjnych.</w:t>
      </w:r>
      <w:r w:rsidR="00F2008A" w:rsidRPr="00164DF5">
        <w:rPr>
          <w:rFonts w:ascii="Arial" w:eastAsiaTheme="minorHAnsi" w:hAnsi="Arial" w:cs="Arial"/>
          <w:color w:val="auto"/>
          <w:sz w:val="18"/>
          <w:szCs w:val="18"/>
        </w:rPr>
        <w:t xml:space="preserve"> </w:t>
      </w:r>
    </w:p>
    <w:p w14:paraId="5F5BB7BE" w14:textId="32489868" w:rsidR="00DB37C5" w:rsidRPr="00164DF5" w:rsidRDefault="00E35401" w:rsidP="00164DF5">
      <w:pPr>
        <w:pStyle w:val="Nagwek2"/>
        <w:numPr>
          <w:ilvl w:val="0"/>
          <w:numId w:val="19"/>
        </w:numPr>
        <w:spacing w:after="240"/>
        <w:ind w:left="426" w:hanging="426"/>
        <w:rPr>
          <w:rFonts w:ascii="Arial" w:hAnsi="Arial" w:cs="Arial"/>
          <w:b/>
          <w:color w:val="auto"/>
          <w:sz w:val="24"/>
          <w:szCs w:val="24"/>
        </w:rPr>
      </w:pPr>
      <w:r w:rsidRPr="00CE0EBB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CE0EBB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CE0EBB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626C1D" w:rsidRPr="00CE0EBB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CE0EBB" w:rsidRDefault="00795AFA" w:rsidP="00CE0EBB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0EBB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314CE8D4" w:rsidR="00907F6D" w:rsidRPr="00CE0EBB" w:rsidRDefault="00795AFA" w:rsidP="00CE0EB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0EBB">
              <w:rPr>
                <w:rFonts w:ascii="Arial" w:hAnsi="Arial" w:cs="Arial"/>
                <w:b/>
                <w:sz w:val="20"/>
                <w:szCs w:val="20"/>
              </w:rPr>
              <w:t xml:space="preserve">Wartość środków </w:t>
            </w:r>
            <w:r w:rsidR="00CE0EBB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CE0EBB">
              <w:rPr>
                <w:rFonts w:ascii="Arial" w:hAnsi="Arial" w:cs="Arial"/>
                <w:b/>
                <w:sz w:val="20"/>
                <w:szCs w:val="20"/>
              </w:rPr>
              <w:t>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6E8CE68D" w:rsidR="00907F6D" w:rsidRPr="00CE0EBB" w:rsidRDefault="00795AFA" w:rsidP="00CE0EB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0EBB">
              <w:rPr>
                <w:rFonts w:ascii="Arial" w:hAnsi="Arial" w:cs="Arial"/>
                <w:b/>
                <w:sz w:val="20"/>
                <w:szCs w:val="20"/>
              </w:rPr>
              <w:t xml:space="preserve">Wartość środków </w:t>
            </w:r>
            <w:r w:rsidR="00CE0EBB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CE0EBB">
              <w:rPr>
                <w:rFonts w:ascii="Arial" w:hAnsi="Arial" w:cs="Arial"/>
                <w:b/>
                <w:sz w:val="20"/>
                <w:szCs w:val="20"/>
              </w:rPr>
              <w:t>zaangażowanych</w:t>
            </w:r>
          </w:p>
        </w:tc>
      </w:tr>
      <w:tr w:rsidR="00907F6D" w:rsidRPr="00CE0EBB" w14:paraId="59735F91" w14:textId="77777777" w:rsidTr="00CE0EBB">
        <w:tc>
          <w:tcPr>
            <w:tcW w:w="2972" w:type="dxa"/>
            <w:vAlign w:val="center"/>
          </w:tcPr>
          <w:p w14:paraId="077C8D26" w14:textId="1CF4E96C" w:rsidR="00907F6D" w:rsidRPr="00CE0EBB" w:rsidRDefault="004B1BD5" w:rsidP="00CE0EBB">
            <w:pPr>
              <w:pStyle w:val="Akapitzlist"/>
              <w:ind w:left="22" w:hanging="22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30,77</w:t>
            </w:r>
            <w:r w:rsidR="00836502" w:rsidRPr="00CE0EBB">
              <w:rPr>
                <w:rFonts w:ascii="Arial" w:hAnsi="Arial" w:cs="Arial"/>
                <w:sz w:val="18"/>
                <w:szCs w:val="20"/>
              </w:rPr>
              <w:t xml:space="preserve"> %</w:t>
            </w:r>
          </w:p>
        </w:tc>
        <w:tc>
          <w:tcPr>
            <w:tcW w:w="3260" w:type="dxa"/>
            <w:vAlign w:val="center"/>
          </w:tcPr>
          <w:p w14:paraId="1B061A32" w14:textId="4AB3F98C" w:rsidR="006948D3" w:rsidRPr="00AA3364" w:rsidRDefault="00090275" w:rsidP="00CE0EBB">
            <w:pPr>
              <w:pStyle w:val="Akapitzlist"/>
              <w:numPr>
                <w:ilvl w:val="0"/>
                <w:numId w:val="22"/>
              </w:numPr>
              <w:spacing w:line="276" w:lineRule="auto"/>
              <w:rPr>
                <w:rFonts w:ascii="Arial" w:hAnsi="Arial" w:cs="Arial"/>
                <w:sz w:val="18"/>
                <w:szCs w:val="20"/>
              </w:rPr>
            </w:pPr>
            <w:r w:rsidRPr="00AA3364">
              <w:rPr>
                <w:rFonts w:ascii="Arial" w:hAnsi="Arial" w:cs="Arial"/>
                <w:sz w:val="18"/>
                <w:szCs w:val="20"/>
              </w:rPr>
              <w:t>1,</w:t>
            </w:r>
            <w:r w:rsidR="00960441">
              <w:rPr>
                <w:rFonts w:ascii="Arial" w:hAnsi="Arial" w:cs="Arial"/>
                <w:sz w:val="18"/>
                <w:szCs w:val="20"/>
              </w:rPr>
              <w:t>93</w:t>
            </w:r>
            <w:r w:rsidR="00836502" w:rsidRPr="00AA3364">
              <w:rPr>
                <w:rFonts w:ascii="Arial" w:hAnsi="Arial" w:cs="Arial"/>
                <w:sz w:val="18"/>
                <w:szCs w:val="20"/>
              </w:rPr>
              <w:t>%</w:t>
            </w:r>
          </w:p>
          <w:p w14:paraId="4AB3DEC7" w14:textId="44651A93" w:rsidR="00DB37C5" w:rsidRPr="00CE0EBB" w:rsidRDefault="004B1BD5" w:rsidP="00CE0EBB">
            <w:pPr>
              <w:pStyle w:val="Akapitzlist"/>
              <w:numPr>
                <w:ilvl w:val="0"/>
                <w:numId w:val="22"/>
              </w:numPr>
              <w:spacing w:line="276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1,72</w:t>
            </w:r>
            <w:r w:rsidR="00DB37C5" w:rsidRPr="00CE0EBB">
              <w:rPr>
                <w:rFonts w:ascii="Arial" w:hAnsi="Arial" w:cs="Arial"/>
                <w:sz w:val="18"/>
                <w:szCs w:val="20"/>
              </w:rPr>
              <w:t>%</w:t>
            </w:r>
          </w:p>
          <w:p w14:paraId="4929DAC9" w14:textId="26CB7497" w:rsidR="00907F6D" w:rsidRPr="00CE0EBB" w:rsidRDefault="00E457A2" w:rsidP="00CE0EBB">
            <w:pPr>
              <w:pStyle w:val="Akapitzlist"/>
              <w:numPr>
                <w:ilvl w:val="0"/>
                <w:numId w:val="22"/>
              </w:numPr>
              <w:spacing w:line="276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n</w:t>
            </w:r>
            <w:r w:rsidR="00610B21" w:rsidRPr="00CE0EBB">
              <w:rPr>
                <w:rFonts w:ascii="Arial" w:hAnsi="Arial" w:cs="Arial"/>
                <w:sz w:val="18"/>
                <w:szCs w:val="20"/>
              </w:rPr>
              <w:t>ie dotyczy</w:t>
            </w:r>
          </w:p>
        </w:tc>
        <w:tc>
          <w:tcPr>
            <w:tcW w:w="3402" w:type="dxa"/>
            <w:vAlign w:val="center"/>
          </w:tcPr>
          <w:p w14:paraId="65BB31D3" w14:textId="20B65AD7" w:rsidR="00907F6D" w:rsidRPr="00CE0EBB" w:rsidRDefault="00960441" w:rsidP="00CE0EBB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4,24</w:t>
            </w:r>
            <w:r w:rsidR="000665B3" w:rsidRPr="00AA3364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DB37C5" w:rsidRPr="00AA3364">
              <w:rPr>
                <w:rFonts w:ascii="Arial" w:hAnsi="Arial" w:cs="Arial"/>
                <w:sz w:val="18"/>
                <w:szCs w:val="20"/>
              </w:rPr>
              <w:t>%</w:t>
            </w:r>
          </w:p>
        </w:tc>
      </w:tr>
    </w:tbl>
    <w:p w14:paraId="1B60E781" w14:textId="77777777" w:rsidR="002B50C0" w:rsidRPr="00CE0EBB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auto"/>
          <w:sz w:val="20"/>
          <w:szCs w:val="20"/>
        </w:rPr>
      </w:pPr>
    </w:p>
    <w:p w14:paraId="78C2C617" w14:textId="7FCEF9BD" w:rsidR="00E42938" w:rsidRPr="00CE0EBB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auto"/>
          <w:sz w:val="20"/>
          <w:szCs w:val="20"/>
        </w:rPr>
      </w:pPr>
      <w:r w:rsidRPr="00CE0EBB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CE0EBB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CE0EBB">
        <w:rPr>
          <w:rFonts w:ascii="Arial" w:hAnsi="Arial" w:cs="Arial"/>
          <w:color w:val="auto"/>
        </w:rPr>
        <w:t xml:space="preserve"> </w:t>
      </w:r>
      <w:r w:rsidR="00B41415" w:rsidRPr="00CE0EBB">
        <w:rPr>
          <w:rFonts w:ascii="Arial" w:eastAsiaTheme="minorHAnsi" w:hAnsi="Arial" w:cs="Arial"/>
          <w:color w:val="auto"/>
          <w:sz w:val="20"/>
          <w:szCs w:val="20"/>
        </w:rPr>
        <w:t xml:space="preserve">&lt;maksymalnie </w:t>
      </w:r>
      <w:r w:rsidR="00E11B44" w:rsidRPr="00CE0EBB">
        <w:rPr>
          <w:rFonts w:ascii="Arial" w:eastAsiaTheme="minorHAnsi" w:hAnsi="Arial" w:cs="Arial"/>
          <w:color w:val="auto"/>
          <w:sz w:val="20"/>
          <w:szCs w:val="20"/>
        </w:rPr>
        <w:t>5</w:t>
      </w:r>
      <w:r w:rsidR="00B41415" w:rsidRPr="00CE0EBB">
        <w:rPr>
          <w:rFonts w:ascii="Arial" w:eastAsiaTheme="minorHAnsi" w:hAnsi="Arial" w:cs="Arial"/>
          <w:color w:val="auto"/>
          <w:sz w:val="20"/>
          <w:szCs w:val="20"/>
        </w:rPr>
        <w:t>0</w:t>
      </w:r>
      <w:r w:rsidR="00DA34DF" w:rsidRPr="00CE0EBB">
        <w:rPr>
          <w:rFonts w:ascii="Arial" w:eastAsiaTheme="minorHAnsi" w:hAnsi="Arial" w:cs="Arial"/>
          <w:color w:val="auto"/>
          <w:sz w:val="20"/>
          <w:szCs w:val="20"/>
        </w:rPr>
        <w:t>00 znaków&gt;</w:t>
      </w:r>
    </w:p>
    <w:p w14:paraId="07D9E974" w14:textId="2D047010" w:rsidR="00CF2E64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CE0EBB">
        <w:rPr>
          <w:rFonts w:ascii="Arial" w:hAnsi="Arial" w:cs="Arial"/>
          <w:b/>
          <w:sz w:val="20"/>
          <w:szCs w:val="20"/>
        </w:rPr>
        <w:t>Kamienie milowe</w:t>
      </w:r>
    </w:p>
    <w:p w14:paraId="1E4BF3DA" w14:textId="70F1417C" w:rsidR="00A421D5" w:rsidRPr="00CE0EBB" w:rsidRDefault="00A421D5" w:rsidP="00645D2A">
      <w:pPr>
        <w:spacing w:after="120" w:line="24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Główny </w:t>
      </w:r>
      <w:r w:rsidR="00645D2A">
        <w:rPr>
          <w:rFonts w:ascii="Arial" w:hAnsi="Arial" w:cs="Arial"/>
          <w:b/>
          <w:sz w:val="20"/>
          <w:szCs w:val="20"/>
        </w:rPr>
        <w:t xml:space="preserve">Urząd Miar uzyskał zgodę na przesunięcie harmonogramu Kamieni Milowych (pismo </w:t>
      </w:r>
      <w:r w:rsidR="00645D2A">
        <w:rPr>
          <w:rFonts w:ascii="Arial" w:hAnsi="Arial" w:cs="Arial"/>
          <w:b/>
          <w:sz w:val="20"/>
          <w:szCs w:val="20"/>
        </w:rPr>
        <w:br/>
        <w:t>w załączeniu).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7"/>
        <w:gridCol w:w="1842"/>
        <w:gridCol w:w="1418"/>
        <w:gridCol w:w="1450"/>
        <w:gridCol w:w="2802"/>
      </w:tblGrid>
      <w:tr w:rsidR="00626C1D" w:rsidRPr="00CE0EBB" w14:paraId="55961592" w14:textId="77777777" w:rsidTr="00E457A2">
        <w:trPr>
          <w:tblHeader/>
        </w:trPr>
        <w:tc>
          <w:tcPr>
            <w:tcW w:w="2127" w:type="dxa"/>
            <w:shd w:val="clear" w:color="auto" w:fill="D0CECE" w:themeFill="background2" w:themeFillShade="E6"/>
            <w:vAlign w:val="center"/>
          </w:tcPr>
          <w:p w14:paraId="7B450A2E" w14:textId="77777777" w:rsidR="004350B8" w:rsidRPr="00CE0EBB" w:rsidRDefault="00F76777" w:rsidP="00E457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0EBB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22A47289" w14:textId="0EC8A855" w:rsidR="004350B8" w:rsidRPr="00CE0EBB" w:rsidRDefault="00CA516B" w:rsidP="00E457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0EBB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CE0EBB">
              <w:rPr>
                <w:rFonts w:ascii="Arial" w:hAnsi="Arial" w:cs="Arial"/>
                <w:b/>
                <w:sz w:val="20"/>
                <w:szCs w:val="20"/>
              </w:rPr>
              <w:t xml:space="preserve">owiązane wskaźniki </w:t>
            </w:r>
            <w:r w:rsidR="00E457A2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4350B8" w:rsidRPr="00CE0EBB">
              <w:rPr>
                <w:rFonts w:ascii="Arial" w:hAnsi="Arial" w:cs="Arial"/>
                <w:b/>
                <w:sz w:val="20"/>
                <w:szCs w:val="20"/>
              </w:rPr>
              <w:t xml:space="preserve">projektu </w:t>
            </w:r>
            <w:r w:rsidR="004350B8" w:rsidRPr="00CE0EBB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418" w:type="dxa"/>
            <w:shd w:val="clear" w:color="auto" w:fill="D0CECE" w:themeFill="background2" w:themeFillShade="E6"/>
            <w:vAlign w:val="center"/>
          </w:tcPr>
          <w:p w14:paraId="19CAB3EF" w14:textId="42EE7296" w:rsidR="004350B8" w:rsidRPr="00CE0EBB" w:rsidRDefault="00CA516B" w:rsidP="00E457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0EBB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CE0EBB">
              <w:rPr>
                <w:rFonts w:ascii="Arial" w:hAnsi="Arial" w:cs="Arial"/>
                <w:b/>
                <w:sz w:val="20"/>
                <w:szCs w:val="20"/>
              </w:rPr>
              <w:t xml:space="preserve">lanowany termin </w:t>
            </w:r>
            <w:r w:rsidR="00E457A2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4350B8" w:rsidRPr="00CE0EBB">
              <w:rPr>
                <w:rFonts w:ascii="Arial" w:hAnsi="Arial" w:cs="Arial"/>
                <w:b/>
                <w:sz w:val="20"/>
                <w:szCs w:val="20"/>
              </w:rPr>
              <w:t>osiągnięcia</w:t>
            </w:r>
          </w:p>
        </w:tc>
        <w:tc>
          <w:tcPr>
            <w:tcW w:w="1450" w:type="dxa"/>
            <w:shd w:val="clear" w:color="auto" w:fill="D0CECE" w:themeFill="background2" w:themeFillShade="E6"/>
            <w:vAlign w:val="center"/>
          </w:tcPr>
          <w:p w14:paraId="10659A37" w14:textId="50AEB6B0" w:rsidR="004350B8" w:rsidRPr="00CE0EBB" w:rsidRDefault="00CA516B" w:rsidP="00E457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0EBB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CE0EBB">
              <w:rPr>
                <w:rFonts w:ascii="Arial" w:hAnsi="Arial" w:cs="Arial"/>
                <w:b/>
                <w:sz w:val="20"/>
                <w:szCs w:val="20"/>
              </w:rPr>
              <w:t xml:space="preserve">zeczywisty termin </w:t>
            </w:r>
            <w:r w:rsidR="00E457A2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4350B8" w:rsidRPr="00CE0EBB">
              <w:rPr>
                <w:rFonts w:ascii="Arial" w:hAnsi="Arial" w:cs="Arial"/>
                <w:b/>
                <w:sz w:val="20"/>
                <w:szCs w:val="20"/>
              </w:rPr>
              <w:t>osiągnięcia</w:t>
            </w:r>
          </w:p>
        </w:tc>
        <w:tc>
          <w:tcPr>
            <w:tcW w:w="2802" w:type="dxa"/>
            <w:shd w:val="clear" w:color="auto" w:fill="D0CECE" w:themeFill="background2" w:themeFillShade="E6"/>
            <w:vAlign w:val="center"/>
          </w:tcPr>
          <w:p w14:paraId="24D9E0E9" w14:textId="77777777" w:rsidR="004350B8" w:rsidRPr="00CE0EBB" w:rsidRDefault="00CA516B" w:rsidP="00E457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0EBB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CE0EBB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9467F8" w:rsidRPr="00CE0EBB" w14:paraId="3B9A3DA2" w14:textId="77777777" w:rsidTr="00E457A2">
        <w:tc>
          <w:tcPr>
            <w:tcW w:w="2127" w:type="dxa"/>
            <w:vAlign w:val="center"/>
          </w:tcPr>
          <w:p w14:paraId="16E25BA3" w14:textId="5B88E1BC" w:rsidR="009467F8" w:rsidRPr="00164DF5" w:rsidRDefault="009467F8" w:rsidP="009467F8">
            <w:pPr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Wybór Doradcy 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br/>
            </w:r>
            <w:r w:rsidRPr="00164DF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Technicznego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E241AD" w14:textId="1BA281D6" w:rsidR="009467F8" w:rsidRPr="00164DF5" w:rsidRDefault="009467F8" w:rsidP="009467F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76FE4BEE" w14:textId="7BEBF0D2" w:rsidR="009467F8" w:rsidRPr="00164DF5" w:rsidRDefault="009467F8" w:rsidP="009467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>11-2020</w:t>
            </w:r>
          </w:p>
        </w:tc>
        <w:tc>
          <w:tcPr>
            <w:tcW w:w="1450" w:type="dxa"/>
            <w:vAlign w:val="center"/>
          </w:tcPr>
          <w:p w14:paraId="14B3F19C" w14:textId="77277CF3" w:rsidR="009467F8" w:rsidRPr="00164DF5" w:rsidRDefault="009467F8" w:rsidP="009467F8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02" w:type="dxa"/>
          </w:tcPr>
          <w:p w14:paraId="7CF29AB3" w14:textId="3AEDA638" w:rsidR="009467F8" w:rsidRPr="007060BD" w:rsidRDefault="009467F8" w:rsidP="009467F8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w</w:t>
            </w:r>
            <w:r w:rsidRPr="007060B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trakcie realizacji</w:t>
            </w:r>
          </w:p>
          <w:p w14:paraId="4AEF46F5" w14:textId="72F4E5B7" w:rsidR="0019449A" w:rsidRDefault="00865FED" w:rsidP="0019449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W dniu 31.12..2020 r. o</w:t>
            </w:r>
            <w:r w:rsidR="009467F8" w:rsidRPr="0094304D">
              <w:rPr>
                <w:rFonts w:ascii="Arial" w:hAnsi="Arial" w:cs="Arial"/>
                <w:sz w:val="18"/>
                <w:szCs w:val="18"/>
              </w:rPr>
              <w:t xml:space="preserve">głoszono przetarg na </w:t>
            </w:r>
            <w:r w:rsidR="009467F8" w:rsidRPr="0094304D">
              <w:rPr>
                <w:rFonts w:ascii="Arial" w:hAnsi="Arial" w:cs="Arial"/>
                <w:i/>
                <w:iCs/>
                <w:sz w:val="18"/>
                <w:szCs w:val="18"/>
              </w:rPr>
              <w:t>„Wybór Doradcy technicznego przy realizacji projektu „System informatyczny służący stworzeniu środowiska cyfrowego dla realizacji usług publicznych i zadań Głównego Urzędu Miar w sprawach tachografów – TRANS-TACHO”</w:t>
            </w:r>
            <w:r w:rsidR="009467F8" w:rsidRPr="0094304D">
              <w:rPr>
                <w:rFonts w:ascii="Arial" w:hAnsi="Arial" w:cs="Arial"/>
                <w:sz w:val="18"/>
                <w:szCs w:val="18"/>
              </w:rPr>
              <w:t xml:space="preserve"> o numerze BDG-WZP.262.6.2020. Termin składania ofert upły</w:t>
            </w:r>
            <w:r w:rsidR="009467F8">
              <w:rPr>
                <w:rFonts w:ascii="Arial" w:hAnsi="Arial" w:cs="Arial"/>
                <w:sz w:val="18"/>
                <w:szCs w:val="18"/>
              </w:rPr>
              <w:t>nął</w:t>
            </w:r>
            <w:r w:rsidR="009467F8" w:rsidRPr="0094304D">
              <w:rPr>
                <w:rFonts w:ascii="Arial" w:hAnsi="Arial" w:cs="Arial"/>
                <w:sz w:val="18"/>
                <w:szCs w:val="18"/>
              </w:rPr>
              <w:t xml:space="preserve"> w dniu 12 lutego 2021 r. o godzinie 12:00</w:t>
            </w:r>
            <w:r w:rsidR="009467F8">
              <w:rPr>
                <w:rFonts w:ascii="Arial" w:hAnsi="Arial" w:cs="Arial"/>
                <w:sz w:val="18"/>
                <w:szCs w:val="18"/>
              </w:rPr>
              <w:t xml:space="preserve"> (wpłynęły trzy oferty). </w:t>
            </w:r>
          </w:p>
          <w:p w14:paraId="155E7D7F" w14:textId="6501377E" w:rsidR="0047252B" w:rsidRDefault="0047252B" w:rsidP="0019449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Zespół Projektowy prowadzi prace nad wyłonieniem wykonawcy usługi.</w:t>
            </w:r>
          </w:p>
          <w:p w14:paraId="4B8D68E0" w14:textId="5D23CC8E" w:rsidR="009467F8" w:rsidRDefault="009467F8" w:rsidP="009467F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4304D">
              <w:rPr>
                <w:rFonts w:ascii="Arial" w:hAnsi="Arial" w:cs="Arial"/>
                <w:sz w:val="18"/>
                <w:szCs w:val="18"/>
              </w:rPr>
              <w:t xml:space="preserve">Obecny terminarz Kamieni Milowych jest niemożliwy do zrealizowania, w szczególności Kamień nr 1 – Wybór Doradcy Technicznego do 29.11.2020 r. - 29.12.2020 r. (termin krytyczny) r. oraz Kamień nr 2 – Odbiór koncepcji systemu TRANS-TACHO i przygotowanie SIWZ dla Wykonawcy oprogramowania – 28.01.2021 r. - 28.02.2021 r. (termin krytyczny). </w:t>
            </w:r>
          </w:p>
          <w:p w14:paraId="79645C3D" w14:textId="77777777" w:rsidR="0047252B" w:rsidRDefault="009467F8" w:rsidP="0047252B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Sytuacja związana z opóźnieniem realizacji Kamienia Milowego nr 1 i w konsekwencji Kamienia Milowego nr 2 wynikała z konieczności przeprowadzenia dodatkowej analizy technicznej i prawnej związanej z wyborem wariantu realizacji projektu, co bezpośrednio miało związek z zagadnieniem zakazu podwójnego finansowania w realizowanym projekcie w odniesieniu do innego wdrażanego w Głównym Urzędzie Miar projektu informatycznego pn. Świteź.</w:t>
            </w:r>
            <w:r w:rsidR="0047252B" w:rsidRPr="0094304D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425B6DD3" w14:textId="1163862D" w:rsidR="0047252B" w:rsidRDefault="0047252B" w:rsidP="0047252B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Mając na uwadze powyższe </w:t>
            </w:r>
            <w:r w:rsidRPr="0094304D">
              <w:rPr>
                <w:rFonts w:ascii="Arial" w:hAnsi="Arial" w:cs="Arial"/>
                <w:sz w:val="18"/>
                <w:szCs w:val="18"/>
              </w:rPr>
              <w:t>Zespół Projektowy</w:t>
            </w:r>
            <w:r>
              <w:rPr>
                <w:rFonts w:ascii="Arial" w:hAnsi="Arial" w:cs="Arial"/>
                <w:sz w:val="18"/>
                <w:szCs w:val="18"/>
              </w:rPr>
              <w:t xml:space="preserve"> uzyskał zgodę na zmianę Harmonogramu Kamieni Milowych (w załączeniu).</w:t>
            </w:r>
          </w:p>
          <w:p w14:paraId="6E81B731" w14:textId="50129DCA" w:rsidR="0047252B" w:rsidRDefault="0047252B" w:rsidP="0047252B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Obecnie trwają prac nad podpisaniem aneksu z CPPC.</w:t>
            </w:r>
          </w:p>
          <w:p w14:paraId="5648A2CC" w14:textId="48910EF2" w:rsidR="009467F8" w:rsidRPr="00164DF5" w:rsidRDefault="009467F8" w:rsidP="009467F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467F8" w:rsidRPr="00CE0EBB" w14:paraId="510AD042" w14:textId="77777777" w:rsidTr="0094304D">
        <w:tc>
          <w:tcPr>
            <w:tcW w:w="2127" w:type="dxa"/>
            <w:vAlign w:val="center"/>
          </w:tcPr>
          <w:p w14:paraId="0B502785" w14:textId="0DAA5B9A" w:rsidR="009467F8" w:rsidRPr="00164DF5" w:rsidRDefault="009467F8" w:rsidP="009467F8">
            <w:pPr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lastRenderedPageBreak/>
              <w:t xml:space="preserve">Odbiór koncepcji systemu TRANS-TACHO 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br/>
            </w:r>
            <w:r w:rsidRPr="00164DF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i przygotowanie SIWZ dla wykonawcy oprogramowania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08C3E1" w14:textId="68A1A0CB" w:rsidR="009467F8" w:rsidRPr="00164DF5" w:rsidRDefault="009467F8" w:rsidP="009467F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744F48CE" w14:textId="1FDA4348" w:rsidR="009467F8" w:rsidRPr="00164DF5" w:rsidRDefault="009467F8" w:rsidP="009467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>01-2021</w:t>
            </w:r>
          </w:p>
        </w:tc>
        <w:tc>
          <w:tcPr>
            <w:tcW w:w="1450" w:type="dxa"/>
            <w:vAlign w:val="center"/>
          </w:tcPr>
          <w:p w14:paraId="20A8FE46" w14:textId="40F16FA9" w:rsidR="009467F8" w:rsidRPr="00164DF5" w:rsidRDefault="009467F8" w:rsidP="009467F8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02" w:type="dxa"/>
            <w:vAlign w:val="center"/>
          </w:tcPr>
          <w:p w14:paraId="0E2F8B97" w14:textId="257855ED" w:rsidR="009467F8" w:rsidRPr="0094304D" w:rsidRDefault="009467F8" w:rsidP="009467F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planowany</w:t>
            </w:r>
          </w:p>
        </w:tc>
      </w:tr>
      <w:tr w:rsidR="009467F8" w:rsidRPr="00CE0EBB" w14:paraId="67B64372" w14:textId="77777777" w:rsidTr="0094304D">
        <w:tc>
          <w:tcPr>
            <w:tcW w:w="2127" w:type="dxa"/>
            <w:vAlign w:val="center"/>
          </w:tcPr>
          <w:p w14:paraId="49B52026" w14:textId="09A365CF" w:rsidR="009467F8" w:rsidRPr="00164DF5" w:rsidRDefault="009467F8" w:rsidP="009467F8">
            <w:pPr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Wybór Wykonawcy Systemu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9F3157" w14:textId="69367133" w:rsidR="009467F8" w:rsidRPr="00164DF5" w:rsidRDefault="009467F8" w:rsidP="009467F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2A34A0C9" w14:textId="159A93CA" w:rsidR="009467F8" w:rsidRPr="00164DF5" w:rsidRDefault="009467F8" w:rsidP="009467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>07-2021</w:t>
            </w:r>
          </w:p>
        </w:tc>
        <w:tc>
          <w:tcPr>
            <w:tcW w:w="1450" w:type="dxa"/>
            <w:vAlign w:val="center"/>
          </w:tcPr>
          <w:p w14:paraId="4009121E" w14:textId="09558A21" w:rsidR="009467F8" w:rsidRPr="00164DF5" w:rsidRDefault="009467F8" w:rsidP="009467F8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02" w:type="dxa"/>
            <w:vAlign w:val="center"/>
          </w:tcPr>
          <w:p w14:paraId="58E0FB51" w14:textId="1EC49762" w:rsidR="009467F8" w:rsidRPr="007060BD" w:rsidRDefault="009467F8" w:rsidP="009467F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planowany</w:t>
            </w:r>
          </w:p>
          <w:p w14:paraId="3708CD3C" w14:textId="3DF0203B" w:rsidR="009467F8" w:rsidRPr="00164DF5" w:rsidRDefault="009467F8" w:rsidP="009467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467F8" w:rsidRPr="00CE0EBB" w14:paraId="4A27863C" w14:textId="77777777" w:rsidTr="0094304D">
        <w:tc>
          <w:tcPr>
            <w:tcW w:w="2127" w:type="dxa"/>
            <w:vAlign w:val="center"/>
          </w:tcPr>
          <w:p w14:paraId="0E4FCA1E" w14:textId="32287611" w:rsidR="009467F8" w:rsidRPr="00164DF5" w:rsidRDefault="009467F8" w:rsidP="009467F8">
            <w:pPr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Wybór dostawcy PAAS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09876A" w14:textId="530B07C8" w:rsidR="009467F8" w:rsidRPr="00164DF5" w:rsidRDefault="009467F8" w:rsidP="009467F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569CAEEB" w14:textId="1D5BA2A3" w:rsidR="009467F8" w:rsidRPr="00164DF5" w:rsidRDefault="009467F8" w:rsidP="009467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>08-2021</w:t>
            </w:r>
          </w:p>
        </w:tc>
        <w:tc>
          <w:tcPr>
            <w:tcW w:w="1450" w:type="dxa"/>
            <w:vAlign w:val="center"/>
          </w:tcPr>
          <w:p w14:paraId="53EF5D2A" w14:textId="31A0BE66" w:rsidR="009467F8" w:rsidRPr="00164DF5" w:rsidRDefault="009467F8" w:rsidP="009467F8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02" w:type="dxa"/>
            <w:vAlign w:val="center"/>
          </w:tcPr>
          <w:p w14:paraId="20D5EE66" w14:textId="73E91647" w:rsidR="009467F8" w:rsidRPr="0094304D" w:rsidRDefault="009467F8" w:rsidP="009467F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060BD">
              <w:rPr>
                <w:rFonts w:ascii="Arial" w:hAnsi="Arial" w:cs="Arial"/>
                <w:b/>
                <w:bCs/>
                <w:sz w:val="18"/>
                <w:szCs w:val="18"/>
              </w:rPr>
              <w:t>planowany</w:t>
            </w:r>
          </w:p>
        </w:tc>
      </w:tr>
      <w:tr w:rsidR="009467F8" w:rsidRPr="00CE0EBB" w14:paraId="390EF177" w14:textId="77777777" w:rsidTr="0094304D">
        <w:tc>
          <w:tcPr>
            <w:tcW w:w="2127" w:type="dxa"/>
            <w:vAlign w:val="center"/>
          </w:tcPr>
          <w:p w14:paraId="18903CFB" w14:textId="10BAEAE6" w:rsidR="009467F8" w:rsidRPr="00164DF5" w:rsidRDefault="009467F8" w:rsidP="009467F8">
            <w:pPr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Opracowanie dokumentacji projektowej systemu TRANS-TACHO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B220DC" w14:textId="04BBE58A" w:rsidR="009467F8" w:rsidRPr="00164DF5" w:rsidRDefault="009467F8" w:rsidP="009467F8">
            <w:pPr>
              <w:rPr>
                <w:rFonts w:ascii="Arial" w:hAnsi="Arial" w:cs="Arial"/>
                <w:sz w:val="18"/>
                <w:szCs w:val="18"/>
              </w:rPr>
            </w:pPr>
          </w:p>
          <w:p w14:paraId="7080354F" w14:textId="20AE1FEA" w:rsidR="009467F8" w:rsidRPr="00164DF5" w:rsidRDefault="009467F8" w:rsidP="009467F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018A0686" w14:textId="100F1A83" w:rsidR="009467F8" w:rsidRPr="00164DF5" w:rsidRDefault="009467F8" w:rsidP="009467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>11-2021</w:t>
            </w:r>
          </w:p>
        </w:tc>
        <w:tc>
          <w:tcPr>
            <w:tcW w:w="1450" w:type="dxa"/>
            <w:vAlign w:val="center"/>
          </w:tcPr>
          <w:p w14:paraId="2728E8AC" w14:textId="7EB5218C" w:rsidR="009467F8" w:rsidRPr="00164DF5" w:rsidRDefault="009467F8" w:rsidP="009467F8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02" w:type="dxa"/>
            <w:vAlign w:val="center"/>
          </w:tcPr>
          <w:p w14:paraId="6772C57B" w14:textId="771E9B3D" w:rsidR="009467F8" w:rsidRPr="0094304D" w:rsidRDefault="009467F8" w:rsidP="009467F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060BD">
              <w:rPr>
                <w:rFonts w:ascii="Arial" w:hAnsi="Arial" w:cs="Arial"/>
                <w:b/>
                <w:bCs/>
                <w:sz w:val="18"/>
                <w:szCs w:val="18"/>
              </w:rPr>
              <w:t>planowany</w:t>
            </w:r>
          </w:p>
        </w:tc>
      </w:tr>
      <w:tr w:rsidR="009467F8" w:rsidRPr="00CE0EBB" w14:paraId="462317A1" w14:textId="77777777" w:rsidTr="0094304D">
        <w:tc>
          <w:tcPr>
            <w:tcW w:w="2127" w:type="dxa"/>
            <w:vAlign w:val="center"/>
          </w:tcPr>
          <w:p w14:paraId="326CF537" w14:textId="6F312595" w:rsidR="009467F8" w:rsidRPr="00164DF5" w:rsidRDefault="009467F8" w:rsidP="009467F8">
            <w:pPr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lastRenderedPageBreak/>
              <w:t>Opracowanie interfejsów do systemów zewnętrznych oraz publicznego API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080C89" w14:textId="0CEE9B50" w:rsidR="009467F8" w:rsidRPr="00164DF5" w:rsidRDefault="009467F8" w:rsidP="0047252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64D5972B" w14:textId="6DB86378" w:rsidR="009467F8" w:rsidRPr="00164DF5" w:rsidRDefault="009467F8" w:rsidP="009467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>01-2023</w:t>
            </w:r>
          </w:p>
        </w:tc>
        <w:tc>
          <w:tcPr>
            <w:tcW w:w="1450" w:type="dxa"/>
            <w:vAlign w:val="center"/>
          </w:tcPr>
          <w:p w14:paraId="71153DAF" w14:textId="05D4F78B" w:rsidR="009467F8" w:rsidRPr="00164DF5" w:rsidRDefault="009467F8" w:rsidP="009467F8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02" w:type="dxa"/>
            <w:vAlign w:val="center"/>
          </w:tcPr>
          <w:p w14:paraId="56EC6672" w14:textId="7F2E3187" w:rsidR="009467F8" w:rsidRPr="0094304D" w:rsidRDefault="009467F8" w:rsidP="009467F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060BD">
              <w:rPr>
                <w:rFonts w:ascii="Arial" w:hAnsi="Arial" w:cs="Arial"/>
                <w:b/>
                <w:bCs/>
                <w:sz w:val="18"/>
                <w:szCs w:val="18"/>
              </w:rPr>
              <w:t>planowany</w:t>
            </w:r>
          </w:p>
        </w:tc>
      </w:tr>
      <w:tr w:rsidR="009467F8" w:rsidRPr="00CE0EBB" w14:paraId="2D2650E9" w14:textId="77777777" w:rsidTr="0094304D">
        <w:tc>
          <w:tcPr>
            <w:tcW w:w="2127" w:type="dxa"/>
            <w:vAlign w:val="center"/>
          </w:tcPr>
          <w:p w14:paraId="6EC47971" w14:textId="7CB41A78" w:rsidR="009467F8" w:rsidRPr="00164DF5" w:rsidRDefault="009467F8" w:rsidP="009467F8">
            <w:pPr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Migracja baz i rejestrów. Podpisanie protokołu odbioru.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73E049" w14:textId="0813D3DC" w:rsidR="009467F8" w:rsidRPr="00164DF5" w:rsidRDefault="009467F8" w:rsidP="009467F8">
            <w:pPr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>KPI 7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164DF5">
              <w:rPr>
                <w:rFonts w:ascii="Arial" w:hAnsi="Arial" w:cs="Arial"/>
                <w:sz w:val="18"/>
                <w:szCs w:val="18"/>
              </w:rPr>
              <w:t>– wart. 5</w:t>
            </w:r>
          </w:p>
        </w:tc>
        <w:tc>
          <w:tcPr>
            <w:tcW w:w="1418" w:type="dxa"/>
            <w:vAlign w:val="center"/>
          </w:tcPr>
          <w:p w14:paraId="32700A4A" w14:textId="3237F1AF" w:rsidR="009467F8" w:rsidRPr="00164DF5" w:rsidRDefault="009467F8" w:rsidP="009467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>01-2023</w:t>
            </w:r>
          </w:p>
        </w:tc>
        <w:tc>
          <w:tcPr>
            <w:tcW w:w="1450" w:type="dxa"/>
            <w:vAlign w:val="center"/>
          </w:tcPr>
          <w:p w14:paraId="0F479473" w14:textId="56293063" w:rsidR="009467F8" w:rsidRPr="00164DF5" w:rsidRDefault="009467F8" w:rsidP="009467F8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02" w:type="dxa"/>
            <w:vAlign w:val="center"/>
          </w:tcPr>
          <w:p w14:paraId="4816C8E8" w14:textId="68033A27" w:rsidR="009467F8" w:rsidRPr="0094304D" w:rsidRDefault="009467F8" w:rsidP="009467F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060BD">
              <w:rPr>
                <w:rFonts w:ascii="Arial" w:hAnsi="Arial" w:cs="Arial"/>
                <w:b/>
                <w:bCs/>
                <w:sz w:val="18"/>
                <w:szCs w:val="18"/>
              </w:rPr>
              <w:t>planowany</w:t>
            </w:r>
          </w:p>
        </w:tc>
      </w:tr>
      <w:tr w:rsidR="009467F8" w:rsidRPr="00CE0EBB" w14:paraId="7D68F752" w14:textId="77777777" w:rsidTr="0094304D">
        <w:tc>
          <w:tcPr>
            <w:tcW w:w="2127" w:type="dxa"/>
            <w:vAlign w:val="center"/>
          </w:tcPr>
          <w:p w14:paraId="54C03CCE" w14:textId="0E4DD687" w:rsidR="009467F8" w:rsidRPr="00164DF5" w:rsidRDefault="009467F8" w:rsidP="009467F8">
            <w:pPr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Zakończenie testów i odbiorów systemu. Wdrożenie produkcyjne systemu TRANS-TACHO.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449B48" w14:textId="77777777" w:rsidR="0047252B" w:rsidRDefault="0047252B" w:rsidP="009467F8">
            <w:pPr>
              <w:rPr>
                <w:rFonts w:ascii="Arial" w:hAnsi="Arial" w:cs="Arial"/>
                <w:sz w:val="18"/>
                <w:szCs w:val="18"/>
              </w:rPr>
            </w:pPr>
          </w:p>
          <w:p w14:paraId="374A84F0" w14:textId="5C30F56F" w:rsidR="0047252B" w:rsidRDefault="0047252B" w:rsidP="009467F8">
            <w:pPr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 xml:space="preserve">KPI </w:t>
            </w:r>
            <w:r>
              <w:rPr>
                <w:rFonts w:ascii="Arial" w:hAnsi="Arial" w:cs="Arial"/>
                <w:sz w:val="18"/>
                <w:szCs w:val="18"/>
              </w:rPr>
              <w:t xml:space="preserve">1 </w:t>
            </w:r>
            <w:r w:rsidRPr="00164DF5">
              <w:rPr>
                <w:rFonts w:ascii="Arial" w:hAnsi="Arial" w:cs="Arial"/>
                <w:sz w:val="18"/>
                <w:szCs w:val="18"/>
              </w:rPr>
              <w:t xml:space="preserve">– wart. </w:t>
            </w: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  <w:p w14:paraId="5F651FA7" w14:textId="3761A02C" w:rsidR="009467F8" w:rsidRPr="00164DF5" w:rsidRDefault="009467F8" w:rsidP="009467F8">
            <w:pPr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>KPI 2 – wart. 1</w:t>
            </w:r>
          </w:p>
          <w:p w14:paraId="3234AAAE" w14:textId="00B80078" w:rsidR="009467F8" w:rsidRPr="00164DF5" w:rsidRDefault="009467F8" w:rsidP="009467F8">
            <w:pPr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>KPI 3 – wart. 91</w:t>
            </w:r>
          </w:p>
          <w:p w14:paraId="17D5E3F0" w14:textId="68E9B6C4" w:rsidR="009467F8" w:rsidRPr="00164DF5" w:rsidRDefault="009467F8" w:rsidP="009467F8">
            <w:pPr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>KPI 4 – wart. 40</w:t>
            </w:r>
          </w:p>
          <w:p w14:paraId="43907E83" w14:textId="759781A9" w:rsidR="009467F8" w:rsidRPr="00164DF5" w:rsidRDefault="009467F8" w:rsidP="009467F8">
            <w:pPr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 xml:space="preserve">KPI 5 – wart. 51 </w:t>
            </w:r>
          </w:p>
          <w:p w14:paraId="6DE99C20" w14:textId="0E2AF2B7" w:rsidR="009467F8" w:rsidRPr="00164DF5" w:rsidRDefault="009467F8" w:rsidP="009467F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36176A0B" w14:textId="4BE9177C" w:rsidR="009467F8" w:rsidRPr="00164DF5" w:rsidRDefault="009467F8" w:rsidP="009467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>03-2023</w:t>
            </w:r>
          </w:p>
        </w:tc>
        <w:tc>
          <w:tcPr>
            <w:tcW w:w="1450" w:type="dxa"/>
            <w:vAlign w:val="center"/>
          </w:tcPr>
          <w:p w14:paraId="3B4BE98F" w14:textId="05323C35" w:rsidR="009467F8" w:rsidRPr="00164DF5" w:rsidRDefault="009467F8" w:rsidP="009467F8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02" w:type="dxa"/>
            <w:vAlign w:val="center"/>
          </w:tcPr>
          <w:p w14:paraId="6A4BEA50" w14:textId="09F76E65" w:rsidR="009467F8" w:rsidRPr="0094304D" w:rsidRDefault="009467F8" w:rsidP="009467F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060BD">
              <w:rPr>
                <w:rFonts w:ascii="Arial" w:hAnsi="Arial" w:cs="Arial"/>
                <w:b/>
                <w:bCs/>
                <w:sz w:val="18"/>
                <w:szCs w:val="18"/>
              </w:rPr>
              <w:t>planowany</w:t>
            </w:r>
          </w:p>
        </w:tc>
      </w:tr>
    </w:tbl>
    <w:p w14:paraId="64ADCCB0" w14:textId="7027336B" w:rsidR="00141A92" w:rsidRPr="00CE0EBB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CE0EBB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626C1D" w:rsidRPr="00CE0EBB" w14:paraId="2D861F35" w14:textId="77777777" w:rsidTr="00E457A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CE0EBB" w:rsidRDefault="00586664" w:rsidP="00E457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0EBB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CE0EBB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CE0EBB" w:rsidRDefault="00586664" w:rsidP="00E457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0EBB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CE0EBB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169C159C" w:rsidR="00DC39A9" w:rsidRPr="00CE0EBB" w:rsidRDefault="00586664" w:rsidP="00E457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0EBB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CE0EBB">
              <w:rPr>
                <w:rFonts w:ascii="Arial" w:hAnsi="Arial" w:cs="Arial"/>
                <w:b/>
                <w:sz w:val="20"/>
                <w:szCs w:val="20"/>
              </w:rPr>
              <w:t>artość</w:t>
            </w:r>
          </w:p>
          <w:p w14:paraId="697125A0" w14:textId="5912799A" w:rsidR="00047D9D" w:rsidRPr="00CE0EBB" w:rsidRDefault="00047D9D" w:rsidP="00E457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0EBB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77FCD271" w:rsidR="00047D9D" w:rsidRPr="00CE0EBB" w:rsidRDefault="00586664" w:rsidP="00E457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0EBB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CE0EBB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E457A2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047D9D" w:rsidRPr="00CE0EBB">
              <w:rPr>
                <w:rFonts w:ascii="Arial" w:hAnsi="Arial" w:cs="Arial"/>
                <w:b/>
                <w:sz w:val="20"/>
                <w:szCs w:val="20"/>
              </w:rPr>
              <w:t xml:space="preserve">termin </w:t>
            </w:r>
            <w:r w:rsidR="00E457A2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047D9D" w:rsidRPr="00CE0EBB">
              <w:rPr>
                <w:rFonts w:ascii="Arial" w:hAnsi="Arial" w:cs="Arial"/>
                <w:b/>
                <w:sz w:val="20"/>
                <w:szCs w:val="20"/>
              </w:rPr>
              <w:t>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392229AB" w:rsidR="00047D9D" w:rsidRPr="00CE0EBB" w:rsidRDefault="006B5117" w:rsidP="00E457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0EBB">
              <w:rPr>
                <w:rFonts w:ascii="Arial" w:hAnsi="Arial" w:cs="Arial"/>
                <w:b/>
                <w:sz w:val="20"/>
                <w:szCs w:val="20"/>
              </w:rPr>
              <w:t xml:space="preserve">Wartość osiągnięta od początku </w:t>
            </w:r>
            <w:r w:rsidR="00E457A2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CE0EBB">
              <w:rPr>
                <w:rFonts w:ascii="Arial" w:hAnsi="Arial" w:cs="Arial"/>
                <w:b/>
                <w:sz w:val="20"/>
                <w:szCs w:val="20"/>
              </w:rPr>
              <w:t>realizacji projektu (narastająco)</w:t>
            </w:r>
          </w:p>
        </w:tc>
      </w:tr>
      <w:tr w:rsidR="00626C1D" w:rsidRPr="00CE0EBB" w14:paraId="060EEE52" w14:textId="77777777" w:rsidTr="00E457A2">
        <w:tc>
          <w:tcPr>
            <w:tcW w:w="2545" w:type="dxa"/>
            <w:vAlign w:val="center"/>
          </w:tcPr>
          <w:p w14:paraId="0D680A0D" w14:textId="475EAD5D" w:rsidR="009F1DC8" w:rsidRPr="007060BD" w:rsidRDefault="00EA75A6" w:rsidP="00E457A2">
            <w:pPr>
              <w:rPr>
                <w:rFonts w:ascii="Arial" w:hAnsi="Arial" w:cs="Arial"/>
                <w:sz w:val="18"/>
                <w:szCs w:val="20"/>
              </w:rPr>
            </w:pPr>
            <w:r w:rsidRPr="007060BD">
              <w:rPr>
                <w:rFonts w:ascii="Arial" w:hAnsi="Arial" w:cs="Arial"/>
                <w:b/>
                <w:bCs/>
                <w:sz w:val="18"/>
                <w:szCs w:val="20"/>
              </w:rPr>
              <w:t>KPI</w:t>
            </w:r>
            <w:r w:rsidR="007060BD" w:rsidRPr="007060BD">
              <w:rPr>
                <w:rFonts w:ascii="Arial" w:hAnsi="Arial" w:cs="Arial"/>
                <w:b/>
                <w:bCs/>
                <w:sz w:val="18"/>
                <w:szCs w:val="20"/>
              </w:rPr>
              <w:t xml:space="preserve"> </w:t>
            </w:r>
            <w:r w:rsidRPr="007060BD">
              <w:rPr>
                <w:rFonts w:ascii="Arial" w:hAnsi="Arial" w:cs="Arial"/>
                <w:b/>
                <w:bCs/>
                <w:sz w:val="18"/>
                <w:szCs w:val="20"/>
              </w:rPr>
              <w:t>1:</w:t>
            </w:r>
            <w:r w:rsidRPr="00CE0EBB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C52BAD" w:rsidRPr="00CE0EBB">
              <w:rPr>
                <w:rFonts w:ascii="Arial" w:hAnsi="Arial" w:cs="Arial"/>
                <w:sz w:val="18"/>
                <w:szCs w:val="20"/>
              </w:rPr>
              <w:t>Liczba usług publicznych udostępnionych on-line o stopniu</w:t>
            </w:r>
            <w:r w:rsidR="007060BD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C52BAD" w:rsidRPr="00CE0EBB">
              <w:rPr>
                <w:rFonts w:ascii="Arial" w:hAnsi="Arial" w:cs="Arial"/>
                <w:sz w:val="18"/>
                <w:szCs w:val="20"/>
              </w:rPr>
              <w:t>dojrzałości co najmniej 4 - transakcja</w:t>
            </w:r>
          </w:p>
        </w:tc>
        <w:tc>
          <w:tcPr>
            <w:tcW w:w="1278" w:type="dxa"/>
            <w:vAlign w:val="center"/>
          </w:tcPr>
          <w:p w14:paraId="6B56475F" w14:textId="1C7F3934" w:rsidR="006A60AA" w:rsidRPr="00CE0EBB" w:rsidRDefault="00E36D70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CE0EBB">
              <w:rPr>
                <w:rFonts w:ascii="Arial" w:hAnsi="Arial" w:cs="Arial"/>
                <w:sz w:val="18"/>
                <w:szCs w:val="20"/>
              </w:rPr>
              <w:t>s</w:t>
            </w:r>
            <w:r w:rsidR="00FB4804" w:rsidRPr="00CE0EBB">
              <w:rPr>
                <w:rFonts w:ascii="Arial" w:hAnsi="Arial" w:cs="Arial"/>
                <w:sz w:val="18"/>
                <w:szCs w:val="20"/>
              </w:rPr>
              <w:t>zt.</w:t>
            </w:r>
          </w:p>
        </w:tc>
        <w:tc>
          <w:tcPr>
            <w:tcW w:w="1842" w:type="dxa"/>
            <w:vAlign w:val="center"/>
          </w:tcPr>
          <w:p w14:paraId="67FCFF9F" w14:textId="27B1C5B4" w:rsidR="006A60AA" w:rsidRPr="00CE0EBB" w:rsidRDefault="00C52BAD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CE0EBB">
              <w:rPr>
                <w:rFonts w:ascii="Arial" w:hAnsi="Arial" w:cs="Arial"/>
                <w:sz w:val="18"/>
                <w:szCs w:val="20"/>
              </w:rPr>
              <w:t>4</w:t>
            </w:r>
          </w:p>
        </w:tc>
        <w:tc>
          <w:tcPr>
            <w:tcW w:w="1701" w:type="dxa"/>
            <w:vAlign w:val="center"/>
          </w:tcPr>
          <w:p w14:paraId="6FE75731" w14:textId="7A6C46E4" w:rsidR="006A60AA" w:rsidRPr="00CE0EBB" w:rsidRDefault="001E23A3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CE0EBB">
              <w:rPr>
                <w:rFonts w:ascii="Arial" w:hAnsi="Arial" w:cs="Arial"/>
                <w:sz w:val="18"/>
                <w:szCs w:val="20"/>
              </w:rPr>
              <w:t>0</w:t>
            </w:r>
            <w:r w:rsidR="00EF62EE" w:rsidRPr="00CE0EBB">
              <w:rPr>
                <w:rFonts w:ascii="Arial" w:hAnsi="Arial" w:cs="Arial"/>
                <w:sz w:val="18"/>
                <w:szCs w:val="20"/>
              </w:rPr>
              <w:t>5</w:t>
            </w:r>
            <w:r w:rsidRPr="00CE0EBB">
              <w:rPr>
                <w:rFonts w:ascii="Arial" w:hAnsi="Arial" w:cs="Arial"/>
                <w:sz w:val="18"/>
                <w:szCs w:val="20"/>
              </w:rPr>
              <w:t>-2023</w:t>
            </w:r>
          </w:p>
        </w:tc>
        <w:tc>
          <w:tcPr>
            <w:tcW w:w="2268" w:type="dxa"/>
            <w:vAlign w:val="center"/>
          </w:tcPr>
          <w:p w14:paraId="1908EA3D" w14:textId="056E9287" w:rsidR="006A60AA" w:rsidRPr="00CE0EBB" w:rsidRDefault="00FB4804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CE0EBB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626C1D" w:rsidRPr="00CE0EBB" w14:paraId="617BECED" w14:textId="77777777" w:rsidTr="00E457A2">
        <w:tc>
          <w:tcPr>
            <w:tcW w:w="2545" w:type="dxa"/>
            <w:vAlign w:val="center"/>
          </w:tcPr>
          <w:p w14:paraId="21C02EB1" w14:textId="162DA1BA" w:rsidR="00C52BAD" w:rsidRPr="00CE0EBB" w:rsidRDefault="00EA75A6" w:rsidP="00E457A2">
            <w:pPr>
              <w:rPr>
                <w:rFonts w:ascii="Arial" w:hAnsi="Arial" w:cs="Arial"/>
                <w:sz w:val="18"/>
                <w:szCs w:val="20"/>
              </w:rPr>
            </w:pPr>
            <w:r w:rsidRPr="007060BD">
              <w:rPr>
                <w:rFonts w:ascii="Arial" w:hAnsi="Arial" w:cs="Arial"/>
                <w:b/>
                <w:bCs/>
                <w:sz w:val="18"/>
                <w:szCs w:val="20"/>
              </w:rPr>
              <w:t>KPI</w:t>
            </w:r>
            <w:r w:rsidR="007060BD" w:rsidRPr="007060BD">
              <w:rPr>
                <w:rFonts w:ascii="Arial" w:hAnsi="Arial" w:cs="Arial"/>
                <w:b/>
                <w:bCs/>
                <w:sz w:val="18"/>
                <w:szCs w:val="20"/>
              </w:rPr>
              <w:t xml:space="preserve"> </w:t>
            </w:r>
            <w:r w:rsidRPr="007060BD">
              <w:rPr>
                <w:rFonts w:ascii="Arial" w:hAnsi="Arial" w:cs="Arial"/>
                <w:b/>
                <w:bCs/>
                <w:sz w:val="18"/>
                <w:szCs w:val="20"/>
              </w:rPr>
              <w:t>2:</w:t>
            </w:r>
            <w:r w:rsidRPr="00CE0EBB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C52BAD" w:rsidRPr="00CE0EBB">
              <w:rPr>
                <w:rFonts w:ascii="Arial" w:hAnsi="Arial" w:cs="Arial"/>
                <w:sz w:val="18"/>
                <w:szCs w:val="20"/>
              </w:rPr>
              <w:t>Liczba uruchomionych systemów teleinformatycznych w podmiotach</w:t>
            </w:r>
          </w:p>
          <w:p w14:paraId="471B93A5" w14:textId="64CC0E0C" w:rsidR="00FB4804" w:rsidRPr="00CE0EBB" w:rsidRDefault="00C52BAD" w:rsidP="00E457A2">
            <w:pPr>
              <w:rPr>
                <w:rFonts w:ascii="Arial" w:hAnsi="Arial" w:cs="Arial"/>
                <w:sz w:val="18"/>
                <w:szCs w:val="20"/>
              </w:rPr>
            </w:pPr>
            <w:r w:rsidRPr="00CE0EBB">
              <w:rPr>
                <w:rFonts w:ascii="Arial" w:hAnsi="Arial" w:cs="Arial"/>
                <w:sz w:val="18"/>
                <w:szCs w:val="20"/>
              </w:rPr>
              <w:t>wykonujących zadania publiczne</w:t>
            </w:r>
          </w:p>
        </w:tc>
        <w:tc>
          <w:tcPr>
            <w:tcW w:w="1278" w:type="dxa"/>
            <w:vAlign w:val="center"/>
          </w:tcPr>
          <w:p w14:paraId="07FBED5F" w14:textId="187BD4A0" w:rsidR="00FB4804" w:rsidRPr="00CE0EBB" w:rsidRDefault="00C52BAD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CE0EBB">
              <w:rPr>
                <w:rFonts w:ascii="Arial" w:hAnsi="Arial" w:cs="Arial"/>
                <w:sz w:val="18"/>
                <w:szCs w:val="20"/>
              </w:rPr>
              <w:t>szt.</w:t>
            </w:r>
          </w:p>
        </w:tc>
        <w:tc>
          <w:tcPr>
            <w:tcW w:w="1842" w:type="dxa"/>
            <w:vAlign w:val="center"/>
          </w:tcPr>
          <w:p w14:paraId="66CE137A" w14:textId="6198BBF0" w:rsidR="00FB4804" w:rsidRPr="00CE0EBB" w:rsidRDefault="00FB4804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CE0EBB">
              <w:rPr>
                <w:rFonts w:ascii="Arial" w:hAnsi="Arial" w:cs="Arial"/>
                <w:sz w:val="18"/>
                <w:szCs w:val="20"/>
              </w:rPr>
              <w:t>1</w:t>
            </w:r>
          </w:p>
        </w:tc>
        <w:tc>
          <w:tcPr>
            <w:tcW w:w="1701" w:type="dxa"/>
            <w:vAlign w:val="center"/>
          </w:tcPr>
          <w:p w14:paraId="0ACE117B" w14:textId="6663960F" w:rsidR="00FB4804" w:rsidRPr="00CE0EBB" w:rsidRDefault="00EA75A6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CE0EBB">
              <w:rPr>
                <w:rFonts w:ascii="Arial" w:hAnsi="Arial" w:cs="Arial"/>
                <w:sz w:val="18"/>
                <w:szCs w:val="20"/>
              </w:rPr>
              <w:t>05-2023</w:t>
            </w:r>
          </w:p>
        </w:tc>
        <w:tc>
          <w:tcPr>
            <w:tcW w:w="2268" w:type="dxa"/>
            <w:vAlign w:val="center"/>
          </w:tcPr>
          <w:p w14:paraId="1E814D37" w14:textId="1C8FB32D" w:rsidR="00FB4804" w:rsidRPr="00CE0EBB" w:rsidRDefault="00FB4804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CE0EBB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626C1D" w:rsidRPr="00CE0EBB" w14:paraId="21936FA2" w14:textId="77777777" w:rsidTr="00E457A2">
        <w:tc>
          <w:tcPr>
            <w:tcW w:w="2545" w:type="dxa"/>
            <w:vAlign w:val="center"/>
          </w:tcPr>
          <w:p w14:paraId="02BC1E0A" w14:textId="32C580B2" w:rsidR="00FB4804" w:rsidRPr="00CE0EBB" w:rsidRDefault="00EA75A6" w:rsidP="00E457A2">
            <w:pPr>
              <w:rPr>
                <w:rFonts w:ascii="Arial" w:hAnsi="Arial" w:cs="Arial"/>
                <w:sz w:val="18"/>
                <w:szCs w:val="20"/>
              </w:rPr>
            </w:pPr>
            <w:r w:rsidRPr="007060BD">
              <w:rPr>
                <w:rFonts w:ascii="Arial" w:hAnsi="Arial" w:cs="Arial"/>
                <w:b/>
                <w:bCs/>
                <w:sz w:val="18"/>
                <w:szCs w:val="20"/>
              </w:rPr>
              <w:t>KPI</w:t>
            </w:r>
            <w:r w:rsidR="007060BD" w:rsidRPr="007060BD">
              <w:rPr>
                <w:rFonts w:ascii="Arial" w:hAnsi="Arial" w:cs="Arial"/>
                <w:b/>
                <w:bCs/>
                <w:sz w:val="18"/>
                <w:szCs w:val="20"/>
              </w:rPr>
              <w:t xml:space="preserve"> </w:t>
            </w:r>
            <w:r w:rsidRPr="007060BD">
              <w:rPr>
                <w:rFonts w:ascii="Arial" w:hAnsi="Arial" w:cs="Arial"/>
                <w:b/>
                <w:bCs/>
                <w:sz w:val="18"/>
                <w:szCs w:val="20"/>
              </w:rPr>
              <w:t>3:</w:t>
            </w:r>
            <w:r w:rsidRPr="00CE0EBB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C52BAD" w:rsidRPr="00CE0EBB">
              <w:rPr>
                <w:rFonts w:ascii="Arial" w:hAnsi="Arial" w:cs="Arial"/>
                <w:sz w:val="18"/>
                <w:szCs w:val="20"/>
              </w:rPr>
              <w:t>Liczba pracowników podmiotów wykonujących zadania publiczne</w:t>
            </w:r>
            <w:r w:rsidR="007060BD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C52BAD" w:rsidRPr="00CE0EBB">
              <w:rPr>
                <w:rFonts w:ascii="Arial" w:hAnsi="Arial" w:cs="Arial"/>
                <w:sz w:val="18"/>
                <w:szCs w:val="20"/>
              </w:rPr>
              <w:t>nie będących pracownikami IT, objętych wsparciem szkoleniowym</w:t>
            </w:r>
          </w:p>
        </w:tc>
        <w:tc>
          <w:tcPr>
            <w:tcW w:w="1278" w:type="dxa"/>
            <w:vAlign w:val="center"/>
          </w:tcPr>
          <w:p w14:paraId="05D9216E" w14:textId="6C6767DB" w:rsidR="00FB4804" w:rsidRPr="00CE0EBB" w:rsidRDefault="00C52BAD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CE0EBB">
              <w:rPr>
                <w:rFonts w:ascii="Arial" w:hAnsi="Arial" w:cs="Arial"/>
                <w:sz w:val="18"/>
                <w:szCs w:val="20"/>
              </w:rPr>
              <w:t>osoby</w:t>
            </w:r>
          </w:p>
        </w:tc>
        <w:tc>
          <w:tcPr>
            <w:tcW w:w="1842" w:type="dxa"/>
            <w:vAlign w:val="center"/>
          </w:tcPr>
          <w:p w14:paraId="75E42A7D" w14:textId="56083BDC" w:rsidR="00FB4804" w:rsidRPr="00CE0EBB" w:rsidRDefault="00C52BAD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CE0EBB">
              <w:rPr>
                <w:rFonts w:ascii="Arial" w:hAnsi="Arial" w:cs="Arial"/>
                <w:sz w:val="18"/>
                <w:szCs w:val="20"/>
              </w:rPr>
              <w:t>9</w:t>
            </w:r>
            <w:r w:rsidR="00FB4804" w:rsidRPr="00CE0EBB">
              <w:rPr>
                <w:rFonts w:ascii="Arial" w:hAnsi="Arial" w:cs="Arial"/>
                <w:sz w:val="18"/>
                <w:szCs w:val="20"/>
              </w:rPr>
              <w:t>1</w:t>
            </w:r>
          </w:p>
        </w:tc>
        <w:tc>
          <w:tcPr>
            <w:tcW w:w="1701" w:type="dxa"/>
            <w:vAlign w:val="center"/>
          </w:tcPr>
          <w:p w14:paraId="4D3EF0B7" w14:textId="26E8949D" w:rsidR="00FB4804" w:rsidRPr="00CE0EBB" w:rsidRDefault="00FB4804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CE0EBB">
              <w:rPr>
                <w:rFonts w:ascii="Arial" w:hAnsi="Arial" w:cs="Arial"/>
                <w:sz w:val="18"/>
                <w:szCs w:val="20"/>
              </w:rPr>
              <w:t>0</w:t>
            </w:r>
            <w:r w:rsidR="008700EB" w:rsidRPr="00CE0EBB">
              <w:rPr>
                <w:rFonts w:ascii="Arial" w:hAnsi="Arial" w:cs="Arial"/>
                <w:sz w:val="18"/>
                <w:szCs w:val="20"/>
              </w:rPr>
              <w:t>5</w:t>
            </w:r>
            <w:r w:rsidR="00DB37C5" w:rsidRPr="00CE0EBB">
              <w:rPr>
                <w:rFonts w:ascii="Arial" w:hAnsi="Arial" w:cs="Arial"/>
                <w:sz w:val="18"/>
                <w:szCs w:val="20"/>
              </w:rPr>
              <w:t>-</w:t>
            </w:r>
            <w:r w:rsidRPr="00CE0EBB">
              <w:rPr>
                <w:rFonts w:ascii="Arial" w:hAnsi="Arial" w:cs="Arial"/>
                <w:sz w:val="18"/>
                <w:szCs w:val="20"/>
              </w:rPr>
              <w:t>2023</w:t>
            </w:r>
          </w:p>
        </w:tc>
        <w:tc>
          <w:tcPr>
            <w:tcW w:w="2268" w:type="dxa"/>
            <w:vAlign w:val="center"/>
          </w:tcPr>
          <w:p w14:paraId="02A57C05" w14:textId="2D42AE6E" w:rsidR="00FB4804" w:rsidRPr="00CE0EBB" w:rsidRDefault="00FB4804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CE0EBB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626C1D" w:rsidRPr="00CE0EBB" w14:paraId="75D55092" w14:textId="77777777" w:rsidTr="00E457A2">
        <w:tc>
          <w:tcPr>
            <w:tcW w:w="2545" w:type="dxa"/>
            <w:vAlign w:val="center"/>
          </w:tcPr>
          <w:p w14:paraId="51B634C1" w14:textId="169B8D73" w:rsidR="00FB4804" w:rsidRPr="00CE0EBB" w:rsidRDefault="00EA75A6" w:rsidP="00E457A2">
            <w:pPr>
              <w:rPr>
                <w:rFonts w:ascii="Arial" w:hAnsi="Arial" w:cs="Arial"/>
                <w:sz w:val="18"/>
                <w:szCs w:val="20"/>
              </w:rPr>
            </w:pPr>
            <w:r w:rsidRPr="007060BD">
              <w:rPr>
                <w:rFonts w:ascii="Arial" w:hAnsi="Arial" w:cs="Arial"/>
                <w:b/>
                <w:bCs/>
                <w:sz w:val="18"/>
                <w:szCs w:val="20"/>
              </w:rPr>
              <w:t>KPI</w:t>
            </w:r>
            <w:r w:rsidR="007060BD" w:rsidRPr="007060BD">
              <w:rPr>
                <w:rFonts w:ascii="Arial" w:hAnsi="Arial" w:cs="Arial"/>
                <w:b/>
                <w:bCs/>
                <w:sz w:val="18"/>
                <w:szCs w:val="20"/>
              </w:rPr>
              <w:t xml:space="preserve"> </w:t>
            </w:r>
            <w:r w:rsidRPr="007060BD">
              <w:rPr>
                <w:rFonts w:ascii="Arial" w:hAnsi="Arial" w:cs="Arial"/>
                <w:b/>
                <w:bCs/>
                <w:sz w:val="18"/>
                <w:szCs w:val="20"/>
              </w:rPr>
              <w:t>4:</w:t>
            </w:r>
            <w:r w:rsidRPr="00CE0EBB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C52BAD" w:rsidRPr="00CE0EBB">
              <w:rPr>
                <w:rFonts w:ascii="Arial" w:hAnsi="Arial" w:cs="Arial"/>
                <w:sz w:val="18"/>
                <w:szCs w:val="20"/>
              </w:rPr>
              <w:t>Liczba pracowników podmiotów wykonujących zadania publiczne</w:t>
            </w:r>
            <w:r w:rsidR="007060BD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C52BAD" w:rsidRPr="00CE0EBB">
              <w:rPr>
                <w:rFonts w:ascii="Arial" w:hAnsi="Arial" w:cs="Arial"/>
                <w:sz w:val="18"/>
                <w:szCs w:val="20"/>
              </w:rPr>
              <w:t>niebędących pracownikami IT, objętych wsparciem szkoleniowym -</w:t>
            </w:r>
            <w:r w:rsidR="007060BD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C52BAD" w:rsidRPr="00CE0EBB">
              <w:rPr>
                <w:rFonts w:ascii="Arial" w:hAnsi="Arial" w:cs="Arial"/>
                <w:sz w:val="18"/>
                <w:szCs w:val="20"/>
              </w:rPr>
              <w:t>kobiety</w:t>
            </w:r>
          </w:p>
        </w:tc>
        <w:tc>
          <w:tcPr>
            <w:tcW w:w="1278" w:type="dxa"/>
            <w:vAlign w:val="center"/>
          </w:tcPr>
          <w:p w14:paraId="5612C3E0" w14:textId="533BCC29" w:rsidR="00FB4804" w:rsidRPr="00CE0EBB" w:rsidRDefault="00E36D70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CE0EBB">
              <w:rPr>
                <w:rFonts w:ascii="Arial" w:hAnsi="Arial" w:cs="Arial"/>
                <w:sz w:val="18"/>
                <w:szCs w:val="20"/>
              </w:rPr>
              <w:t>o</w:t>
            </w:r>
            <w:r w:rsidR="00FB4804" w:rsidRPr="00CE0EBB">
              <w:rPr>
                <w:rFonts w:ascii="Arial" w:hAnsi="Arial" w:cs="Arial"/>
                <w:sz w:val="18"/>
                <w:szCs w:val="20"/>
              </w:rPr>
              <w:t>soby</w:t>
            </w:r>
          </w:p>
        </w:tc>
        <w:tc>
          <w:tcPr>
            <w:tcW w:w="1842" w:type="dxa"/>
            <w:vAlign w:val="center"/>
          </w:tcPr>
          <w:p w14:paraId="28F15A91" w14:textId="76A686E7" w:rsidR="00FB4804" w:rsidRPr="00CE0EBB" w:rsidRDefault="00456BE8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CE0EBB">
              <w:rPr>
                <w:rFonts w:ascii="Arial" w:hAnsi="Arial" w:cs="Arial"/>
                <w:sz w:val="18"/>
                <w:szCs w:val="20"/>
              </w:rPr>
              <w:t>40</w:t>
            </w:r>
          </w:p>
        </w:tc>
        <w:tc>
          <w:tcPr>
            <w:tcW w:w="1701" w:type="dxa"/>
            <w:vAlign w:val="center"/>
          </w:tcPr>
          <w:p w14:paraId="4E2C3F9F" w14:textId="439A0135" w:rsidR="00FB4804" w:rsidRPr="00CE0EBB" w:rsidRDefault="00DB37C5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CE0EBB">
              <w:rPr>
                <w:rFonts w:ascii="Arial" w:hAnsi="Arial" w:cs="Arial"/>
                <w:sz w:val="18"/>
                <w:szCs w:val="20"/>
              </w:rPr>
              <w:t>0</w:t>
            </w:r>
            <w:r w:rsidR="008700EB" w:rsidRPr="00CE0EBB">
              <w:rPr>
                <w:rFonts w:ascii="Arial" w:hAnsi="Arial" w:cs="Arial"/>
                <w:sz w:val="18"/>
                <w:szCs w:val="20"/>
              </w:rPr>
              <w:t>5</w:t>
            </w:r>
            <w:r w:rsidRPr="00CE0EBB">
              <w:rPr>
                <w:rFonts w:ascii="Arial" w:hAnsi="Arial" w:cs="Arial"/>
                <w:sz w:val="18"/>
                <w:szCs w:val="20"/>
              </w:rPr>
              <w:t>-2023</w:t>
            </w:r>
          </w:p>
        </w:tc>
        <w:tc>
          <w:tcPr>
            <w:tcW w:w="2268" w:type="dxa"/>
            <w:vAlign w:val="center"/>
          </w:tcPr>
          <w:p w14:paraId="12919387" w14:textId="48802901" w:rsidR="00FB4804" w:rsidRPr="00CE0EBB" w:rsidRDefault="00FB4804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CE0EBB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626C1D" w:rsidRPr="00CE0EBB" w14:paraId="703D182A" w14:textId="77777777" w:rsidTr="00E457A2">
        <w:tc>
          <w:tcPr>
            <w:tcW w:w="2545" w:type="dxa"/>
            <w:vAlign w:val="center"/>
          </w:tcPr>
          <w:p w14:paraId="7EA8242A" w14:textId="4E6AA65E" w:rsidR="00456BE8" w:rsidRPr="00CE0EBB" w:rsidRDefault="00EA75A6" w:rsidP="00E457A2">
            <w:pPr>
              <w:rPr>
                <w:rFonts w:ascii="Arial" w:hAnsi="Arial" w:cs="Arial"/>
                <w:sz w:val="18"/>
                <w:szCs w:val="20"/>
              </w:rPr>
            </w:pPr>
            <w:r w:rsidRPr="007060BD">
              <w:rPr>
                <w:rFonts w:ascii="Arial" w:hAnsi="Arial" w:cs="Arial"/>
                <w:b/>
                <w:bCs/>
                <w:sz w:val="18"/>
                <w:szCs w:val="20"/>
              </w:rPr>
              <w:t>KPI</w:t>
            </w:r>
            <w:r w:rsidR="007060BD" w:rsidRPr="007060BD">
              <w:rPr>
                <w:rFonts w:ascii="Arial" w:hAnsi="Arial" w:cs="Arial"/>
                <w:b/>
                <w:bCs/>
                <w:sz w:val="18"/>
                <w:szCs w:val="20"/>
              </w:rPr>
              <w:t xml:space="preserve"> </w:t>
            </w:r>
            <w:r w:rsidRPr="007060BD">
              <w:rPr>
                <w:rFonts w:ascii="Arial" w:hAnsi="Arial" w:cs="Arial"/>
                <w:b/>
                <w:bCs/>
                <w:sz w:val="18"/>
                <w:szCs w:val="20"/>
              </w:rPr>
              <w:t>5:</w:t>
            </w:r>
            <w:r w:rsidRPr="00CE0EBB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456BE8" w:rsidRPr="00CE0EBB">
              <w:rPr>
                <w:rFonts w:ascii="Arial" w:hAnsi="Arial" w:cs="Arial"/>
                <w:sz w:val="18"/>
                <w:szCs w:val="20"/>
              </w:rPr>
              <w:t>Liczba pracowników podmiotów wykonujących zadania publiczne</w:t>
            </w:r>
          </w:p>
          <w:p w14:paraId="4F89C1B4" w14:textId="6E9B602D" w:rsidR="00FB4804" w:rsidRPr="00CE0EBB" w:rsidRDefault="00456BE8" w:rsidP="00E457A2">
            <w:pPr>
              <w:rPr>
                <w:rFonts w:ascii="Arial" w:hAnsi="Arial" w:cs="Arial"/>
                <w:sz w:val="18"/>
                <w:szCs w:val="20"/>
              </w:rPr>
            </w:pPr>
            <w:r w:rsidRPr="00CE0EBB">
              <w:rPr>
                <w:rFonts w:ascii="Arial" w:hAnsi="Arial" w:cs="Arial"/>
                <w:sz w:val="18"/>
                <w:szCs w:val="20"/>
              </w:rPr>
              <w:t>niebędących pracownikami IT, objętych wsparciem szkoleniowym -</w:t>
            </w:r>
            <w:r w:rsidR="007060BD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CE0EBB">
              <w:rPr>
                <w:rFonts w:ascii="Arial" w:hAnsi="Arial" w:cs="Arial"/>
                <w:sz w:val="18"/>
                <w:szCs w:val="20"/>
              </w:rPr>
              <w:t>mężczyźni</w:t>
            </w:r>
          </w:p>
        </w:tc>
        <w:tc>
          <w:tcPr>
            <w:tcW w:w="1278" w:type="dxa"/>
            <w:vAlign w:val="center"/>
          </w:tcPr>
          <w:p w14:paraId="72D8FC11" w14:textId="7777A2C6" w:rsidR="00FB4804" w:rsidRPr="00CE0EBB" w:rsidRDefault="00E36D70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CE0EBB">
              <w:rPr>
                <w:rFonts w:ascii="Arial" w:hAnsi="Arial" w:cs="Arial"/>
                <w:sz w:val="18"/>
                <w:szCs w:val="20"/>
              </w:rPr>
              <w:t>o</w:t>
            </w:r>
            <w:r w:rsidR="00FB4804" w:rsidRPr="00CE0EBB">
              <w:rPr>
                <w:rFonts w:ascii="Arial" w:hAnsi="Arial" w:cs="Arial"/>
                <w:sz w:val="18"/>
                <w:szCs w:val="20"/>
              </w:rPr>
              <w:t>soby</w:t>
            </w:r>
          </w:p>
        </w:tc>
        <w:tc>
          <w:tcPr>
            <w:tcW w:w="1842" w:type="dxa"/>
            <w:vAlign w:val="center"/>
          </w:tcPr>
          <w:p w14:paraId="094B04AD" w14:textId="5F8C17F6" w:rsidR="00FB4804" w:rsidRPr="00CE0EBB" w:rsidRDefault="00456BE8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CE0EBB">
              <w:rPr>
                <w:rFonts w:ascii="Arial" w:hAnsi="Arial" w:cs="Arial"/>
                <w:sz w:val="18"/>
                <w:szCs w:val="20"/>
              </w:rPr>
              <w:t>51</w:t>
            </w:r>
          </w:p>
        </w:tc>
        <w:tc>
          <w:tcPr>
            <w:tcW w:w="1701" w:type="dxa"/>
            <w:vAlign w:val="center"/>
          </w:tcPr>
          <w:p w14:paraId="1DFF14ED" w14:textId="062D349C" w:rsidR="00FB4804" w:rsidRPr="00CE0EBB" w:rsidRDefault="00DB37C5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CE0EBB">
              <w:rPr>
                <w:rFonts w:ascii="Arial" w:hAnsi="Arial" w:cs="Arial"/>
                <w:sz w:val="18"/>
                <w:szCs w:val="20"/>
              </w:rPr>
              <w:t>0</w:t>
            </w:r>
            <w:r w:rsidR="008700EB" w:rsidRPr="00CE0EBB">
              <w:rPr>
                <w:rFonts w:ascii="Arial" w:hAnsi="Arial" w:cs="Arial"/>
                <w:sz w:val="18"/>
                <w:szCs w:val="20"/>
              </w:rPr>
              <w:t>5</w:t>
            </w:r>
            <w:r w:rsidRPr="00CE0EBB">
              <w:rPr>
                <w:rFonts w:ascii="Arial" w:hAnsi="Arial" w:cs="Arial"/>
                <w:sz w:val="18"/>
                <w:szCs w:val="20"/>
              </w:rPr>
              <w:t>-2023</w:t>
            </w:r>
          </w:p>
        </w:tc>
        <w:tc>
          <w:tcPr>
            <w:tcW w:w="2268" w:type="dxa"/>
            <w:vAlign w:val="center"/>
          </w:tcPr>
          <w:p w14:paraId="5DD284CA" w14:textId="7B4D61D1" w:rsidR="00FB4804" w:rsidRPr="00CE0EBB" w:rsidRDefault="00FB4804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CE0EBB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626C1D" w:rsidRPr="00CE0EBB" w14:paraId="0EA3731E" w14:textId="77777777" w:rsidTr="00E457A2">
        <w:tc>
          <w:tcPr>
            <w:tcW w:w="2545" w:type="dxa"/>
            <w:vAlign w:val="center"/>
          </w:tcPr>
          <w:p w14:paraId="71ECD865" w14:textId="6C7D3AC3" w:rsidR="00FB4804" w:rsidRPr="00CE0EBB" w:rsidRDefault="00EA75A6" w:rsidP="00E457A2">
            <w:pPr>
              <w:rPr>
                <w:rFonts w:ascii="Arial" w:hAnsi="Arial" w:cs="Arial"/>
                <w:sz w:val="18"/>
                <w:szCs w:val="20"/>
              </w:rPr>
            </w:pPr>
            <w:r w:rsidRPr="007060BD">
              <w:rPr>
                <w:rFonts w:ascii="Arial" w:hAnsi="Arial" w:cs="Arial"/>
                <w:b/>
                <w:bCs/>
                <w:sz w:val="18"/>
                <w:szCs w:val="20"/>
              </w:rPr>
              <w:t>KPI</w:t>
            </w:r>
            <w:r w:rsidR="007060BD" w:rsidRPr="007060BD">
              <w:rPr>
                <w:rFonts w:ascii="Arial" w:hAnsi="Arial" w:cs="Arial"/>
                <w:b/>
                <w:bCs/>
                <w:sz w:val="18"/>
                <w:szCs w:val="20"/>
              </w:rPr>
              <w:t xml:space="preserve"> </w:t>
            </w:r>
            <w:r w:rsidRPr="007060BD">
              <w:rPr>
                <w:rFonts w:ascii="Arial" w:hAnsi="Arial" w:cs="Arial"/>
                <w:b/>
                <w:bCs/>
                <w:sz w:val="18"/>
                <w:szCs w:val="20"/>
              </w:rPr>
              <w:t>6:</w:t>
            </w:r>
            <w:r w:rsidRPr="00CE0EBB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456BE8" w:rsidRPr="00CE0EBB">
              <w:rPr>
                <w:rFonts w:ascii="Arial" w:hAnsi="Arial" w:cs="Arial"/>
                <w:sz w:val="18"/>
                <w:szCs w:val="20"/>
              </w:rPr>
              <w:t>Liczba załatwionych spraw poprzez udostępnioną on-line usługę</w:t>
            </w:r>
            <w:r w:rsidR="007060BD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456BE8" w:rsidRPr="00CE0EBB">
              <w:rPr>
                <w:rFonts w:ascii="Arial" w:hAnsi="Arial" w:cs="Arial"/>
                <w:sz w:val="18"/>
                <w:szCs w:val="20"/>
              </w:rPr>
              <w:t>publiczną</w:t>
            </w:r>
          </w:p>
        </w:tc>
        <w:tc>
          <w:tcPr>
            <w:tcW w:w="1278" w:type="dxa"/>
            <w:vAlign w:val="center"/>
          </w:tcPr>
          <w:p w14:paraId="2636A204" w14:textId="4CD09607" w:rsidR="00FB4804" w:rsidRPr="00CE0EBB" w:rsidRDefault="00E36D70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CE0EBB">
              <w:rPr>
                <w:rFonts w:ascii="Arial" w:hAnsi="Arial" w:cs="Arial"/>
                <w:sz w:val="18"/>
                <w:szCs w:val="20"/>
              </w:rPr>
              <w:t>s</w:t>
            </w:r>
            <w:r w:rsidR="00FB4804" w:rsidRPr="00CE0EBB">
              <w:rPr>
                <w:rFonts w:ascii="Arial" w:hAnsi="Arial" w:cs="Arial"/>
                <w:sz w:val="18"/>
                <w:szCs w:val="20"/>
              </w:rPr>
              <w:t>zt.</w:t>
            </w:r>
          </w:p>
        </w:tc>
        <w:tc>
          <w:tcPr>
            <w:tcW w:w="1842" w:type="dxa"/>
            <w:vAlign w:val="center"/>
          </w:tcPr>
          <w:p w14:paraId="18F228BB" w14:textId="546B415C" w:rsidR="00FB4804" w:rsidRPr="00CE0EBB" w:rsidRDefault="00456BE8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CE0EBB">
              <w:rPr>
                <w:rFonts w:ascii="Arial" w:hAnsi="Arial" w:cs="Arial"/>
                <w:sz w:val="18"/>
                <w:szCs w:val="20"/>
              </w:rPr>
              <w:t>1 000</w:t>
            </w:r>
          </w:p>
        </w:tc>
        <w:tc>
          <w:tcPr>
            <w:tcW w:w="1701" w:type="dxa"/>
            <w:vAlign w:val="center"/>
          </w:tcPr>
          <w:p w14:paraId="1D114708" w14:textId="59A361BE" w:rsidR="00FB4804" w:rsidRPr="00CE0EBB" w:rsidRDefault="00DA34B9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CE0EBB">
              <w:rPr>
                <w:rFonts w:ascii="Arial" w:hAnsi="Arial" w:cs="Arial"/>
                <w:sz w:val="18"/>
                <w:szCs w:val="20"/>
              </w:rPr>
              <w:t>05</w:t>
            </w:r>
            <w:r w:rsidR="00C55F3D" w:rsidRPr="00CE0EBB">
              <w:rPr>
                <w:rFonts w:ascii="Arial" w:hAnsi="Arial" w:cs="Arial"/>
                <w:sz w:val="18"/>
                <w:szCs w:val="20"/>
              </w:rPr>
              <w:t>-</w:t>
            </w:r>
            <w:r w:rsidR="008700EB" w:rsidRPr="00CE0EBB">
              <w:rPr>
                <w:rFonts w:ascii="Arial" w:hAnsi="Arial" w:cs="Arial"/>
                <w:sz w:val="18"/>
                <w:szCs w:val="20"/>
              </w:rPr>
              <w:t>2024</w:t>
            </w:r>
          </w:p>
        </w:tc>
        <w:tc>
          <w:tcPr>
            <w:tcW w:w="2268" w:type="dxa"/>
            <w:vAlign w:val="center"/>
          </w:tcPr>
          <w:p w14:paraId="3ADEC11E" w14:textId="3E9B1393" w:rsidR="00FB4804" w:rsidRPr="00CE0EBB" w:rsidRDefault="00FB4804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CE0EBB">
              <w:rPr>
                <w:rFonts w:ascii="Arial" w:hAnsi="Arial" w:cs="Arial"/>
                <w:sz w:val="18"/>
                <w:szCs w:val="20"/>
              </w:rPr>
              <w:t xml:space="preserve">0 </w:t>
            </w:r>
          </w:p>
        </w:tc>
      </w:tr>
      <w:tr w:rsidR="00626C1D" w:rsidRPr="00CE0EBB" w14:paraId="14CEBB44" w14:textId="77777777" w:rsidTr="00E457A2">
        <w:tc>
          <w:tcPr>
            <w:tcW w:w="2545" w:type="dxa"/>
            <w:vAlign w:val="center"/>
          </w:tcPr>
          <w:p w14:paraId="3A41B2F1" w14:textId="1B444A25" w:rsidR="00FB4804" w:rsidRPr="00CE0EBB" w:rsidRDefault="00EA75A6" w:rsidP="00E457A2">
            <w:pPr>
              <w:rPr>
                <w:rFonts w:ascii="Arial" w:hAnsi="Arial" w:cs="Arial"/>
                <w:sz w:val="18"/>
                <w:szCs w:val="20"/>
              </w:rPr>
            </w:pPr>
            <w:r w:rsidRPr="007060BD">
              <w:rPr>
                <w:rFonts w:ascii="Arial" w:hAnsi="Arial" w:cs="Arial"/>
                <w:b/>
                <w:bCs/>
                <w:sz w:val="18"/>
                <w:szCs w:val="20"/>
              </w:rPr>
              <w:t>KPI</w:t>
            </w:r>
            <w:r w:rsidR="007060BD" w:rsidRPr="007060BD">
              <w:rPr>
                <w:rFonts w:ascii="Arial" w:hAnsi="Arial" w:cs="Arial"/>
                <w:b/>
                <w:bCs/>
                <w:sz w:val="18"/>
                <w:szCs w:val="20"/>
              </w:rPr>
              <w:t xml:space="preserve"> </w:t>
            </w:r>
            <w:r w:rsidRPr="007060BD">
              <w:rPr>
                <w:rFonts w:ascii="Arial" w:hAnsi="Arial" w:cs="Arial"/>
                <w:b/>
                <w:bCs/>
                <w:sz w:val="18"/>
                <w:szCs w:val="20"/>
              </w:rPr>
              <w:t xml:space="preserve">7: </w:t>
            </w:r>
            <w:r w:rsidR="00456BE8" w:rsidRPr="00CE0EBB">
              <w:rPr>
                <w:rFonts w:ascii="Arial" w:hAnsi="Arial" w:cs="Arial"/>
                <w:sz w:val="18"/>
                <w:szCs w:val="20"/>
              </w:rPr>
              <w:t>Liczba rejestrów publicznych o poprawionej interoperacyjności</w:t>
            </w:r>
          </w:p>
        </w:tc>
        <w:tc>
          <w:tcPr>
            <w:tcW w:w="1278" w:type="dxa"/>
            <w:vAlign w:val="center"/>
          </w:tcPr>
          <w:p w14:paraId="057AA571" w14:textId="79F06693" w:rsidR="00FB4804" w:rsidRPr="00CE0EBB" w:rsidRDefault="00E457A2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s</w:t>
            </w:r>
            <w:r w:rsidR="00456BE8" w:rsidRPr="00CE0EBB">
              <w:rPr>
                <w:rFonts w:ascii="Arial" w:hAnsi="Arial" w:cs="Arial"/>
                <w:sz w:val="18"/>
                <w:szCs w:val="20"/>
              </w:rPr>
              <w:t>zt.</w:t>
            </w:r>
          </w:p>
        </w:tc>
        <w:tc>
          <w:tcPr>
            <w:tcW w:w="1842" w:type="dxa"/>
            <w:vAlign w:val="center"/>
          </w:tcPr>
          <w:p w14:paraId="4D298404" w14:textId="208CCEDA" w:rsidR="00FB4804" w:rsidRPr="00CE0EBB" w:rsidRDefault="00456BE8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CE0EBB">
              <w:rPr>
                <w:rFonts w:ascii="Arial" w:hAnsi="Arial" w:cs="Arial"/>
                <w:sz w:val="18"/>
                <w:szCs w:val="20"/>
              </w:rPr>
              <w:t>5</w:t>
            </w:r>
          </w:p>
        </w:tc>
        <w:tc>
          <w:tcPr>
            <w:tcW w:w="1701" w:type="dxa"/>
            <w:vAlign w:val="center"/>
          </w:tcPr>
          <w:p w14:paraId="4CBA6E7C" w14:textId="0EF215EF" w:rsidR="00FB4804" w:rsidRPr="00CE0EBB" w:rsidRDefault="00DB37C5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CE0EBB">
              <w:rPr>
                <w:rFonts w:ascii="Arial" w:hAnsi="Arial" w:cs="Arial"/>
                <w:sz w:val="18"/>
                <w:szCs w:val="20"/>
              </w:rPr>
              <w:t>0</w:t>
            </w:r>
            <w:r w:rsidR="00EF62EE" w:rsidRPr="00CE0EBB">
              <w:rPr>
                <w:rFonts w:ascii="Arial" w:hAnsi="Arial" w:cs="Arial"/>
                <w:sz w:val="18"/>
                <w:szCs w:val="20"/>
              </w:rPr>
              <w:t>5</w:t>
            </w:r>
            <w:r w:rsidRPr="00CE0EBB">
              <w:rPr>
                <w:rFonts w:ascii="Arial" w:hAnsi="Arial" w:cs="Arial"/>
                <w:sz w:val="18"/>
                <w:szCs w:val="20"/>
              </w:rPr>
              <w:t>-2023</w:t>
            </w:r>
          </w:p>
        </w:tc>
        <w:tc>
          <w:tcPr>
            <w:tcW w:w="2268" w:type="dxa"/>
            <w:vAlign w:val="center"/>
          </w:tcPr>
          <w:p w14:paraId="272D6D81" w14:textId="2D453B55" w:rsidR="00FB4804" w:rsidRPr="00CE0EBB" w:rsidRDefault="00FB4804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CE0EBB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</w:tbl>
    <w:p w14:paraId="52A08447" w14:textId="77777777" w:rsidR="007D2C34" w:rsidRPr="00CE0EBB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color w:val="auto"/>
        </w:rPr>
      </w:pPr>
      <w:r w:rsidRPr="00CE0EBB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CE0EBB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CE0EBB">
        <w:rPr>
          <w:rFonts w:ascii="Arial" w:hAnsi="Arial" w:cs="Arial"/>
          <w:color w:val="auto"/>
        </w:rPr>
        <w:t xml:space="preserve"> </w:t>
      </w:r>
      <w:bookmarkStart w:id="0" w:name="_Hlk506932259"/>
      <w:r w:rsidR="00DA34DF" w:rsidRPr="00CE0EBB">
        <w:rPr>
          <w:rFonts w:ascii="Arial" w:hAnsi="Arial" w:cs="Arial"/>
          <w:color w:val="auto"/>
          <w:sz w:val="20"/>
          <w:szCs w:val="20"/>
        </w:rPr>
        <w:t>&lt;</w:t>
      </w:r>
      <w:r w:rsidR="00B41415" w:rsidRPr="00CE0EBB">
        <w:rPr>
          <w:rFonts w:ascii="Arial" w:hAnsi="Arial" w:cs="Arial"/>
          <w:color w:val="auto"/>
          <w:sz w:val="20"/>
          <w:szCs w:val="20"/>
        </w:rPr>
        <w:t>maksymalnie 20</w:t>
      </w:r>
      <w:r w:rsidR="00DA34DF" w:rsidRPr="00CE0EBB">
        <w:rPr>
          <w:rFonts w:ascii="Arial" w:hAnsi="Arial" w:cs="Arial"/>
          <w:color w:val="auto"/>
          <w:sz w:val="20"/>
          <w:szCs w:val="20"/>
        </w:rPr>
        <w:t>00 znaków&gt;</w:t>
      </w:r>
      <w:bookmarkEnd w:id="0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736"/>
        <w:gridCol w:w="1843"/>
        <w:gridCol w:w="3118"/>
      </w:tblGrid>
      <w:tr w:rsidR="00626C1D" w:rsidRPr="00CE0EBB" w14:paraId="1F33CC02" w14:textId="77777777" w:rsidTr="00E457A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CE0EBB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E0EBB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CE0EBB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736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CE0EBB" w:rsidRDefault="00517F12" w:rsidP="00E457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0EBB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CE0EBB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843" w:type="dxa"/>
            <w:shd w:val="clear" w:color="auto" w:fill="D0CECE" w:themeFill="background2" w:themeFillShade="E6"/>
            <w:vAlign w:val="center"/>
          </w:tcPr>
          <w:p w14:paraId="52AC8EE0" w14:textId="77777777" w:rsidR="007D38BD" w:rsidRPr="00CE0EBB" w:rsidRDefault="00517F12" w:rsidP="00E457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0EBB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118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CE0EBB" w:rsidRDefault="007D38BD" w:rsidP="00E457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0EBB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626C1D" w:rsidRPr="00CE0EBB" w14:paraId="066D88A5" w14:textId="77777777" w:rsidTr="00E457A2">
        <w:tc>
          <w:tcPr>
            <w:tcW w:w="2937" w:type="dxa"/>
            <w:vAlign w:val="center"/>
          </w:tcPr>
          <w:p w14:paraId="21262D83" w14:textId="37BB6210" w:rsidR="007D38BD" w:rsidRPr="00CE0EBB" w:rsidRDefault="00D50B57" w:rsidP="00E457A2">
            <w:pPr>
              <w:rPr>
                <w:rFonts w:ascii="Arial" w:hAnsi="Arial" w:cs="Arial"/>
                <w:sz w:val="18"/>
                <w:szCs w:val="20"/>
              </w:rPr>
            </w:pPr>
            <w:r w:rsidRPr="00CE0EBB">
              <w:rPr>
                <w:rFonts w:ascii="Arial" w:hAnsi="Arial" w:cs="Arial"/>
                <w:sz w:val="18"/>
                <w:szCs w:val="20"/>
              </w:rPr>
              <w:t>Usługa certyfikacji technika</w:t>
            </w:r>
          </w:p>
        </w:tc>
        <w:tc>
          <w:tcPr>
            <w:tcW w:w="1736" w:type="dxa"/>
            <w:vAlign w:val="center"/>
          </w:tcPr>
          <w:p w14:paraId="016C9765" w14:textId="48452964" w:rsidR="007D38BD" w:rsidRPr="00CE0EBB" w:rsidRDefault="001E23A3" w:rsidP="00E457A2">
            <w:pPr>
              <w:ind w:left="44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CE0EBB">
              <w:rPr>
                <w:rFonts w:ascii="Arial" w:hAnsi="Arial" w:cs="Arial"/>
                <w:sz w:val="18"/>
                <w:szCs w:val="20"/>
              </w:rPr>
              <w:t>0</w:t>
            </w:r>
            <w:r w:rsidR="008700EB" w:rsidRPr="00CE0EBB">
              <w:rPr>
                <w:rFonts w:ascii="Arial" w:hAnsi="Arial" w:cs="Arial"/>
                <w:sz w:val="18"/>
                <w:szCs w:val="20"/>
              </w:rPr>
              <w:t>5</w:t>
            </w:r>
            <w:r w:rsidRPr="00CE0EBB">
              <w:rPr>
                <w:rFonts w:ascii="Arial" w:hAnsi="Arial" w:cs="Arial"/>
                <w:sz w:val="18"/>
                <w:szCs w:val="20"/>
              </w:rPr>
              <w:t>-2023</w:t>
            </w:r>
          </w:p>
        </w:tc>
        <w:tc>
          <w:tcPr>
            <w:tcW w:w="1843" w:type="dxa"/>
            <w:vAlign w:val="center"/>
          </w:tcPr>
          <w:p w14:paraId="3DF8A089" w14:textId="2D9DEC1F" w:rsidR="007D38BD" w:rsidRPr="00CE0EBB" w:rsidRDefault="007D38BD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3118" w:type="dxa"/>
          </w:tcPr>
          <w:p w14:paraId="7DE99E5E" w14:textId="77777777" w:rsidR="007D38BD" w:rsidRPr="00CE0EBB" w:rsidRDefault="007D38BD" w:rsidP="001E23A3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626C1D" w:rsidRPr="00CE0EBB" w14:paraId="2BDF4AC8" w14:textId="77777777" w:rsidTr="00E457A2">
        <w:tc>
          <w:tcPr>
            <w:tcW w:w="2937" w:type="dxa"/>
            <w:vAlign w:val="center"/>
          </w:tcPr>
          <w:p w14:paraId="60839568" w14:textId="7C9CDA3C" w:rsidR="001E23A3" w:rsidRPr="00CE0EBB" w:rsidRDefault="00D50B57" w:rsidP="00E457A2">
            <w:pPr>
              <w:rPr>
                <w:rFonts w:ascii="Arial" w:hAnsi="Arial" w:cs="Arial"/>
                <w:sz w:val="18"/>
                <w:szCs w:val="20"/>
              </w:rPr>
            </w:pPr>
            <w:r w:rsidRPr="00CE0EBB">
              <w:rPr>
                <w:rFonts w:ascii="Arial" w:hAnsi="Arial" w:cs="Arial"/>
                <w:sz w:val="18"/>
                <w:szCs w:val="20"/>
              </w:rPr>
              <w:lastRenderedPageBreak/>
              <w:t xml:space="preserve">Usługa certyfikacji podmiotu </w:t>
            </w:r>
            <w:r w:rsidR="00E457A2">
              <w:rPr>
                <w:rFonts w:ascii="Arial" w:hAnsi="Arial" w:cs="Arial"/>
                <w:sz w:val="18"/>
                <w:szCs w:val="20"/>
              </w:rPr>
              <w:br/>
            </w:r>
            <w:r w:rsidRPr="00CE0EBB">
              <w:rPr>
                <w:rFonts w:ascii="Arial" w:hAnsi="Arial" w:cs="Arial"/>
                <w:sz w:val="18"/>
                <w:szCs w:val="20"/>
              </w:rPr>
              <w:t xml:space="preserve">prowadzącego warsztat </w:t>
            </w:r>
            <w:r w:rsidR="00E457A2">
              <w:rPr>
                <w:rFonts w:ascii="Arial" w:hAnsi="Arial" w:cs="Arial"/>
                <w:sz w:val="18"/>
                <w:szCs w:val="20"/>
              </w:rPr>
              <w:br/>
            </w:r>
            <w:r w:rsidRPr="00CE0EBB">
              <w:rPr>
                <w:rFonts w:ascii="Arial" w:hAnsi="Arial" w:cs="Arial"/>
                <w:sz w:val="18"/>
                <w:szCs w:val="20"/>
              </w:rPr>
              <w:t>tachografów</w:t>
            </w:r>
          </w:p>
        </w:tc>
        <w:tc>
          <w:tcPr>
            <w:tcW w:w="1736" w:type="dxa"/>
            <w:vAlign w:val="center"/>
          </w:tcPr>
          <w:p w14:paraId="3307980A" w14:textId="1CBCE722" w:rsidR="001E23A3" w:rsidRPr="00CE0EBB" w:rsidRDefault="001E23A3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CE0EBB">
              <w:rPr>
                <w:rFonts w:ascii="Arial" w:hAnsi="Arial" w:cs="Arial"/>
                <w:sz w:val="18"/>
                <w:szCs w:val="20"/>
              </w:rPr>
              <w:t>0</w:t>
            </w:r>
            <w:r w:rsidR="008700EB" w:rsidRPr="00CE0EBB">
              <w:rPr>
                <w:rFonts w:ascii="Arial" w:hAnsi="Arial" w:cs="Arial"/>
                <w:sz w:val="18"/>
                <w:szCs w:val="20"/>
              </w:rPr>
              <w:t>5</w:t>
            </w:r>
            <w:r w:rsidRPr="00CE0EBB">
              <w:rPr>
                <w:rFonts w:ascii="Arial" w:hAnsi="Arial" w:cs="Arial"/>
                <w:sz w:val="18"/>
                <w:szCs w:val="20"/>
              </w:rPr>
              <w:t>-2023</w:t>
            </w:r>
          </w:p>
        </w:tc>
        <w:tc>
          <w:tcPr>
            <w:tcW w:w="1843" w:type="dxa"/>
            <w:vAlign w:val="center"/>
          </w:tcPr>
          <w:p w14:paraId="456088A1" w14:textId="1E781BEF" w:rsidR="001E23A3" w:rsidRPr="00CE0EBB" w:rsidRDefault="001E23A3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3118" w:type="dxa"/>
          </w:tcPr>
          <w:p w14:paraId="23666FE4" w14:textId="77777777" w:rsidR="001E23A3" w:rsidRPr="00CE0EBB" w:rsidRDefault="001E23A3" w:rsidP="001E23A3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626C1D" w:rsidRPr="00CE0EBB" w14:paraId="265B9C09" w14:textId="77777777" w:rsidTr="00E457A2">
        <w:tc>
          <w:tcPr>
            <w:tcW w:w="2937" w:type="dxa"/>
            <w:vAlign w:val="center"/>
          </w:tcPr>
          <w:p w14:paraId="2A9227A9" w14:textId="28C5BCB4" w:rsidR="001E23A3" w:rsidRPr="00CE0EBB" w:rsidRDefault="00D50B57" w:rsidP="00E457A2">
            <w:pPr>
              <w:rPr>
                <w:rFonts w:ascii="Arial" w:hAnsi="Arial" w:cs="Arial"/>
                <w:sz w:val="18"/>
                <w:szCs w:val="20"/>
              </w:rPr>
            </w:pPr>
            <w:r w:rsidRPr="00CE0EBB">
              <w:rPr>
                <w:rFonts w:ascii="Arial" w:hAnsi="Arial" w:cs="Arial"/>
                <w:sz w:val="18"/>
                <w:szCs w:val="20"/>
              </w:rPr>
              <w:t>Usługa certyfikacji podmiotu szkolącego</w:t>
            </w:r>
          </w:p>
        </w:tc>
        <w:tc>
          <w:tcPr>
            <w:tcW w:w="1736" w:type="dxa"/>
            <w:vAlign w:val="center"/>
          </w:tcPr>
          <w:p w14:paraId="2EB72D88" w14:textId="19CF0D0C" w:rsidR="001E23A3" w:rsidRPr="00CE0EBB" w:rsidRDefault="001E23A3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CE0EBB">
              <w:rPr>
                <w:rFonts w:ascii="Arial" w:hAnsi="Arial" w:cs="Arial"/>
                <w:sz w:val="18"/>
                <w:szCs w:val="20"/>
              </w:rPr>
              <w:t>0</w:t>
            </w:r>
            <w:r w:rsidR="008700EB" w:rsidRPr="00CE0EBB">
              <w:rPr>
                <w:rFonts w:ascii="Arial" w:hAnsi="Arial" w:cs="Arial"/>
                <w:sz w:val="18"/>
                <w:szCs w:val="20"/>
              </w:rPr>
              <w:t>5</w:t>
            </w:r>
            <w:r w:rsidR="00030D32" w:rsidRPr="00CE0EBB">
              <w:rPr>
                <w:rFonts w:ascii="Arial" w:hAnsi="Arial" w:cs="Arial"/>
                <w:sz w:val="18"/>
                <w:szCs w:val="20"/>
              </w:rPr>
              <w:t>-</w:t>
            </w:r>
            <w:r w:rsidRPr="00CE0EBB">
              <w:rPr>
                <w:rFonts w:ascii="Arial" w:hAnsi="Arial" w:cs="Arial"/>
                <w:sz w:val="18"/>
                <w:szCs w:val="20"/>
              </w:rPr>
              <w:t>2023</w:t>
            </w:r>
          </w:p>
          <w:p w14:paraId="44084F18" w14:textId="0AD27E55" w:rsidR="001E23A3" w:rsidRPr="00CE0EBB" w:rsidRDefault="001E23A3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0DCF1740" w14:textId="00D45BEC" w:rsidR="001E23A3" w:rsidRPr="00CE0EBB" w:rsidRDefault="001E23A3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3118" w:type="dxa"/>
          </w:tcPr>
          <w:p w14:paraId="5CBBA952" w14:textId="77777777" w:rsidR="001E23A3" w:rsidRPr="00CE0EBB" w:rsidRDefault="001E23A3" w:rsidP="00C1106C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626C1D" w:rsidRPr="00CE0EBB" w14:paraId="36254967" w14:textId="77777777" w:rsidTr="00E457A2">
        <w:tc>
          <w:tcPr>
            <w:tcW w:w="2937" w:type="dxa"/>
            <w:vAlign w:val="center"/>
          </w:tcPr>
          <w:p w14:paraId="5C06BE67" w14:textId="0A067E4D" w:rsidR="001E23A3" w:rsidRPr="00CE0EBB" w:rsidRDefault="00D50B57" w:rsidP="00E457A2">
            <w:pPr>
              <w:rPr>
                <w:rFonts w:ascii="Arial" w:hAnsi="Arial" w:cs="Arial"/>
                <w:sz w:val="18"/>
                <w:szCs w:val="20"/>
              </w:rPr>
            </w:pPr>
            <w:r w:rsidRPr="00CE0EBB">
              <w:rPr>
                <w:rFonts w:ascii="Arial" w:hAnsi="Arial" w:cs="Arial"/>
                <w:sz w:val="18"/>
                <w:szCs w:val="20"/>
              </w:rPr>
              <w:t>Usługa certyfikacji tachografu</w:t>
            </w:r>
          </w:p>
        </w:tc>
        <w:tc>
          <w:tcPr>
            <w:tcW w:w="1736" w:type="dxa"/>
            <w:vAlign w:val="center"/>
          </w:tcPr>
          <w:p w14:paraId="09C36D62" w14:textId="78958729" w:rsidR="001E23A3" w:rsidRPr="00CE0EBB" w:rsidRDefault="001E23A3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CE0EBB">
              <w:rPr>
                <w:rFonts w:ascii="Arial" w:hAnsi="Arial" w:cs="Arial"/>
                <w:sz w:val="18"/>
                <w:szCs w:val="20"/>
              </w:rPr>
              <w:t>0</w:t>
            </w:r>
            <w:r w:rsidR="008700EB" w:rsidRPr="00CE0EBB">
              <w:rPr>
                <w:rFonts w:ascii="Arial" w:hAnsi="Arial" w:cs="Arial"/>
                <w:sz w:val="18"/>
                <w:szCs w:val="20"/>
              </w:rPr>
              <w:t>5</w:t>
            </w:r>
            <w:r w:rsidRPr="00CE0EBB">
              <w:rPr>
                <w:rFonts w:ascii="Arial" w:hAnsi="Arial" w:cs="Arial"/>
                <w:sz w:val="18"/>
                <w:szCs w:val="20"/>
              </w:rPr>
              <w:t>-2023</w:t>
            </w:r>
          </w:p>
        </w:tc>
        <w:tc>
          <w:tcPr>
            <w:tcW w:w="1843" w:type="dxa"/>
            <w:vAlign w:val="center"/>
          </w:tcPr>
          <w:p w14:paraId="2947F4A9" w14:textId="6DD713C5" w:rsidR="001E23A3" w:rsidRPr="00CE0EBB" w:rsidRDefault="001E23A3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3118" w:type="dxa"/>
          </w:tcPr>
          <w:p w14:paraId="4881C9BE" w14:textId="77777777" w:rsidR="001E23A3" w:rsidRPr="00CE0EBB" w:rsidRDefault="001E23A3" w:rsidP="00C1106C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14:paraId="526AAE7B" w14:textId="77777777" w:rsidR="00933BEC" w:rsidRPr="00CE0EBB" w:rsidRDefault="00933BEC" w:rsidP="00164DF5">
      <w:pPr>
        <w:pStyle w:val="Nagwek2"/>
        <w:numPr>
          <w:ilvl w:val="0"/>
          <w:numId w:val="19"/>
        </w:numPr>
        <w:spacing w:before="360" w:after="240"/>
        <w:ind w:left="284" w:hanging="284"/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</w:pPr>
      <w:r w:rsidRPr="00CE0EBB">
        <w:rPr>
          <w:rStyle w:val="Nagwek3Znak"/>
          <w:rFonts w:ascii="Arial" w:eastAsiaTheme="minorHAnsi" w:hAnsi="Arial" w:cs="Arial"/>
          <w:b/>
          <w:color w:val="auto"/>
        </w:rPr>
        <w:t>Udostępnione informacje sektora publicznego i zdigitalizowane zasoby</w:t>
      </w:r>
      <w:r w:rsidR="00B41415" w:rsidRPr="00CE0EBB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CE0EBB">
        <w:rPr>
          <w:rFonts w:ascii="Arial" w:hAnsi="Arial" w:cs="Arial"/>
          <w:color w:val="auto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736"/>
        <w:gridCol w:w="1843"/>
        <w:gridCol w:w="3118"/>
      </w:tblGrid>
      <w:tr w:rsidR="00626C1D" w:rsidRPr="00CE0EBB" w14:paraId="7ED4D618" w14:textId="77777777" w:rsidTr="00E457A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CE0EBB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E0EBB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CE0EBB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736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CE0EBB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E0EBB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5F5E2BA3" w14:textId="77777777" w:rsidR="00C6751B" w:rsidRPr="00CE0EBB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E0EBB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118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CE0EBB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E0EBB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626C1D" w:rsidRPr="00CE0EBB" w14:paraId="153EA8F3" w14:textId="77777777" w:rsidTr="00E457A2">
        <w:tc>
          <w:tcPr>
            <w:tcW w:w="2937" w:type="dxa"/>
            <w:vAlign w:val="center"/>
          </w:tcPr>
          <w:p w14:paraId="46265E90" w14:textId="3C786058" w:rsidR="00E36D70" w:rsidRPr="00E457A2" w:rsidRDefault="00E457A2" w:rsidP="00E457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457A2">
              <w:rPr>
                <w:rFonts w:ascii="Arial" w:hAnsi="Arial" w:cs="Arial"/>
                <w:sz w:val="18"/>
                <w:szCs w:val="18"/>
              </w:rPr>
              <w:t>n</w:t>
            </w:r>
            <w:r w:rsidR="00E36D70" w:rsidRPr="00E457A2">
              <w:rPr>
                <w:rFonts w:ascii="Arial" w:hAnsi="Arial" w:cs="Arial"/>
                <w:sz w:val="18"/>
                <w:szCs w:val="18"/>
              </w:rPr>
              <w:t>ie dotyczy</w:t>
            </w:r>
          </w:p>
        </w:tc>
        <w:tc>
          <w:tcPr>
            <w:tcW w:w="1736" w:type="dxa"/>
            <w:vAlign w:val="center"/>
          </w:tcPr>
          <w:p w14:paraId="6D7C5935" w14:textId="472740BB" w:rsidR="00E36D70" w:rsidRPr="00E457A2" w:rsidRDefault="00E457A2" w:rsidP="00E457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457A2">
              <w:rPr>
                <w:rFonts w:ascii="Arial" w:hAnsi="Arial" w:cs="Arial"/>
                <w:sz w:val="18"/>
                <w:szCs w:val="18"/>
              </w:rPr>
              <w:t>n</w:t>
            </w:r>
            <w:r w:rsidR="00E36D70" w:rsidRPr="00E457A2">
              <w:rPr>
                <w:rFonts w:ascii="Arial" w:hAnsi="Arial" w:cs="Arial"/>
                <w:sz w:val="18"/>
                <w:szCs w:val="18"/>
              </w:rPr>
              <w:t>ie dotyczy</w:t>
            </w:r>
          </w:p>
        </w:tc>
        <w:tc>
          <w:tcPr>
            <w:tcW w:w="1843" w:type="dxa"/>
            <w:vAlign w:val="center"/>
          </w:tcPr>
          <w:p w14:paraId="56773D50" w14:textId="1FEA1ABA" w:rsidR="00E36D70" w:rsidRPr="00E457A2" w:rsidRDefault="00E457A2" w:rsidP="00E457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457A2">
              <w:rPr>
                <w:rFonts w:ascii="Arial" w:hAnsi="Arial" w:cs="Arial"/>
                <w:sz w:val="18"/>
                <w:szCs w:val="18"/>
              </w:rPr>
              <w:t>n</w:t>
            </w:r>
            <w:r w:rsidR="00E36D70" w:rsidRPr="00E457A2">
              <w:rPr>
                <w:rFonts w:ascii="Arial" w:hAnsi="Arial" w:cs="Arial"/>
                <w:sz w:val="18"/>
                <w:szCs w:val="18"/>
              </w:rPr>
              <w:t>ie dotyczy</w:t>
            </w:r>
          </w:p>
        </w:tc>
        <w:tc>
          <w:tcPr>
            <w:tcW w:w="3118" w:type="dxa"/>
            <w:vAlign w:val="center"/>
          </w:tcPr>
          <w:p w14:paraId="37781807" w14:textId="4C924182" w:rsidR="00E36D70" w:rsidRPr="00E457A2" w:rsidRDefault="00E457A2" w:rsidP="00E457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457A2">
              <w:rPr>
                <w:rFonts w:ascii="Arial" w:hAnsi="Arial" w:cs="Arial"/>
                <w:sz w:val="18"/>
                <w:szCs w:val="18"/>
              </w:rPr>
              <w:t>n</w:t>
            </w:r>
            <w:r w:rsidR="00E36D70" w:rsidRPr="00E457A2">
              <w:rPr>
                <w:rFonts w:ascii="Arial" w:hAnsi="Arial" w:cs="Arial"/>
                <w:sz w:val="18"/>
                <w:szCs w:val="18"/>
              </w:rPr>
              <w:t>ie dotyczy</w:t>
            </w:r>
          </w:p>
        </w:tc>
      </w:tr>
    </w:tbl>
    <w:p w14:paraId="2598878D" w14:textId="77777777" w:rsidR="004C1D48" w:rsidRPr="00CE0EBB" w:rsidRDefault="004C1D48" w:rsidP="00164DF5">
      <w:pPr>
        <w:pStyle w:val="Nagwek3"/>
        <w:numPr>
          <w:ilvl w:val="0"/>
          <w:numId w:val="19"/>
        </w:numPr>
        <w:spacing w:before="360" w:after="240"/>
        <w:ind w:left="426" w:hanging="426"/>
        <w:rPr>
          <w:rFonts w:ascii="Arial" w:hAnsi="Arial" w:cs="Arial"/>
          <w:color w:val="auto"/>
          <w:sz w:val="18"/>
          <w:szCs w:val="18"/>
        </w:rPr>
      </w:pPr>
      <w:r w:rsidRPr="00CE0EBB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CE0EBB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CE0EBB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CE0EBB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CE0EBB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CE0EBB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CE0EBB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CE0EBB">
        <w:rPr>
          <w:rFonts w:ascii="Arial" w:hAnsi="Arial" w:cs="Arial"/>
          <w:color w:val="auto"/>
        </w:rPr>
        <w:t xml:space="preserve"> </w:t>
      </w:r>
      <w:r w:rsidR="00B41415" w:rsidRPr="00CE0EBB">
        <w:rPr>
          <w:rFonts w:ascii="Arial" w:hAnsi="Arial" w:cs="Arial"/>
          <w:color w:val="auto"/>
          <w:sz w:val="20"/>
          <w:szCs w:val="18"/>
        </w:rPr>
        <w:t>&lt;maksymalnie 20</w:t>
      </w:r>
      <w:r w:rsidRPr="00CE0EBB">
        <w:rPr>
          <w:rFonts w:ascii="Arial" w:hAnsi="Arial" w:cs="Arial"/>
          <w:color w:val="auto"/>
          <w:sz w:val="20"/>
          <w:szCs w:val="18"/>
        </w:rPr>
        <w:t xml:space="preserve">00 znaków&gt;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972"/>
        <w:gridCol w:w="1701"/>
        <w:gridCol w:w="1843"/>
        <w:gridCol w:w="3118"/>
      </w:tblGrid>
      <w:tr w:rsidR="00626C1D" w:rsidRPr="00CE0EBB" w14:paraId="6B0B045E" w14:textId="77777777" w:rsidTr="007060BD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794EB4F" w14:textId="77777777" w:rsidR="004C1D48" w:rsidRPr="00CE0EBB" w:rsidRDefault="004C1D48" w:rsidP="00E457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0EBB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571433A7" w14:textId="77777777" w:rsidR="004C1D48" w:rsidRPr="00CE0EBB" w:rsidRDefault="004C1D48" w:rsidP="00E457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0EBB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  <w:vAlign w:val="center"/>
          </w:tcPr>
          <w:p w14:paraId="3D0E7478" w14:textId="77777777" w:rsidR="004C1D48" w:rsidRPr="00CE0EBB" w:rsidRDefault="004C1D48" w:rsidP="00E457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0EBB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118" w:type="dxa"/>
            <w:shd w:val="clear" w:color="auto" w:fill="D0CECE" w:themeFill="background2" w:themeFillShade="E6"/>
            <w:vAlign w:val="center"/>
          </w:tcPr>
          <w:p w14:paraId="32225B08" w14:textId="0B7FAD56" w:rsidR="004C1D48" w:rsidRPr="00CE0EBB" w:rsidRDefault="004C1D48" w:rsidP="00E457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0EBB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CE0EBB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CE0EBB">
              <w:rPr>
                <w:rFonts w:ascii="Arial" w:hAnsi="Arial" w:cs="Arial"/>
                <w:b/>
                <w:sz w:val="20"/>
                <w:szCs w:val="20"/>
              </w:rPr>
              <w:t xml:space="preserve"> innych projektów</w:t>
            </w:r>
          </w:p>
        </w:tc>
      </w:tr>
      <w:tr w:rsidR="00626C1D" w:rsidRPr="00CE0EBB" w14:paraId="50A66C72" w14:textId="77777777" w:rsidTr="007060BD">
        <w:tc>
          <w:tcPr>
            <w:tcW w:w="2972" w:type="dxa"/>
            <w:vAlign w:val="center"/>
          </w:tcPr>
          <w:p w14:paraId="20B36869" w14:textId="1E7DFB1F" w:rsidR="00A86449" w:rsidRPr="00E457A2" w:rsidRDefault="00D50B57" w:rsidP="007060BD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E457A2">
              <w:rPr>
                <w:rFonts w:ascii="Arial" w:hAnsi="Arial" w:cs="Arial"/>
                <w:color w:val="auto"/>
                <w:sz w:val="18"/>
                <w:szCs w:val="18"/>
              </w:rPr>
              <w:t>Baza danych (</w:t>
            </w:r>
            <w:r w:rsidR="00E457A2" w:rsidRPr="00E457A2">
              <w:rPr>
                <w:rFonts w:ascii="Arial" w:hAnsi="Arial" w:cs="Arial"/>
                <w:color w:val="auto"/>
                <w:sz w:val="18"/>
                <w:szCs w:val="18"/>
              </w:rPr>
              <w:t>e</w:t>
            </w:r>
            <w:r w:rsidRPr="00E457A2">
              <w:rPr>
                <w:rFonts w:ascii="Arial" w:hAnsi="Arial" w:cs="Arial"/>
                <w:color w:val="auto"/>
                <w:sz w:val="18"/>
                <w:szCs w:val="18"/>
              </w:rPr>
              <w:t>widencja i rejestry)</w:t>
            </w:r>
          </w:p>
        </w:tc>
        <w:tc>
          <w:tcPr>
            <w:tcW w:w="1701" w:type="dxa"/>
            <w:vAlign w:val="center"/>
          </w:tcPr>
          <w:p w14:paraId="1DB94B1B" w14:textId="1497B531" w:rsidR="00A86449" w:rsidRPr="00E457A2" w:rsidRDefault="008700EB" w:rsidP="00E457A2">
            <w:pPr>
              <w:pStyle w:val="Default"/>
              <w:jc w:val="center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E457A2">
              <w:rPr>
                <w:rFonts w:ascii="Arial" w:hAnsi="Arial" w:cs="Arial"/>
                <w:color w:val="auto"/>
                <w:sz w:val="18"/>
                <w:szCs w:val="18"/>
              </w:rPr>
              <w:t>12</w:t>
            </w:r>
            <w:r w:rsidR="00E36D70" w:rsidRPr="00E457A2">
              <w:rPr>
                <w:rFonts w:ascii="Arial" w:hAnsi="Arial" w:cs="Arial"/>
                <w:color w:val="auto"/>
                <w:sz w:val="18"/>
                <w:szCs w:val="18"/>
              </w:rPr>
              <w:t>-2021</w:t>
            </w:r>
          </w:p>
        </w:tc>
        <w:tc>
          <w:tcPr>
            <w:tcW w:w="1843" w:type="dxa"/>
          </w:tcPr>
          <w:p w14:paraId="6882FECF" w14:textId="65832B86" w:rsidR="004C1D48" w:rsidRPr="00CE0EBB" w:rsidRDefault="004C1D48" w:rsidP="00E36D70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  <w:tc>
          <w:tcPr>
            <w:tcW w:w="3118" w:type="dxa"/>
          </w:tcPr>
          <w:p w14:paraId="43CDFE6D" w14:textId="7E4BC2EA" w:rsidR="004C1D48" w:rsidRPr="00CE0EBB" w:rsidRDefault="004C1D48" w:rsidP="00E36D70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</w:tr>
      <w:tr w:rsidR="00626C1D" w:rsidRPr="00CE0EBB" w14:paraId="13623350" w14:textId="77777777" w:rsidTr="007060BD">
        <w:tc>
          <w:tcPr>
            <w:tcW w:w="2972" w:type="dxa"/>
            <w:vAlign w:val="center"/>
          </w:tcPr>
          <w:p w14:paraId="1AA7928A" w14:textId="688E3F41" w:rsidR="00E36D70" w:rsidRPr="00E457A2" w:rsidRDefault="00867696" w:rsidP="007060BD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E457A2">
              <w:rPr>
                <w:rFonts w:ascii="Arial" w:hAnsi="Arial" w:cs="Arial"/>
                <w:color w:val="auto"/>
                <w:sz w:val="18"/>
                <w:szCs w:val="18"/>
              </w:rPr>
              <w:t>Portal Informacyjny Użytkownika</w:t>
            </w:r>
          </w:p>
        </w:tc>
        <w:tc>
          <w:tcPr>
            <w:tcW w:w="1701" w:type="dxa"/>
            <w:vAlign w:val="center"/>
          </w:tcPr>
          <w:p w14:paraId="29AD884F" w14:textId="01ECA986" w:rsidR="00E36D70" w:rsidRPr="00E457A2" w:rsidRDefault="008700EB" w:rsidP="00E457A2">
            <w:pPr>
              <w:pStyle w:val="Default"/>
              <w:jc w:val="center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E457A2">
              <w:rPr>
                <w:rFonts w:ascii="Arial" w:hAnsi="Arial" w:cs="Arial"/>
                <w:color w:val="auto"/>
                <w:sz w:val="18"/>
                <w:szCs w:val="18"/>
              </w:rPr>
              <w:t>03</w:t>
            </w:r>
            <w:r w:rsidR="00E36D70" w:rsidRPr="00E457A2">
              <w:rPr>
                <w:rFonts w:ascii="Arial" w:hAnsi="Arial" w:cs="Arial"/>
                <w:color w:val="auto"/>
                <w:sz w:val="18"/>
                <w:szCs w:val="18"/>
              </w:rPr>
              <w:t>-202</w:t>
            </w:r>
            <w:r w:rsidRPr="00E457A2">
              <w:rPr>
                <w:rFonts w:ascii="Arial" w:hAnsi="Arial" w:cs="Arial"/>
                <w:color w:val="auto"/>
                <w:sz w:val="18"/>
                <w:szCs w:val="18"/>
              </w:rPr>
              <w:t>2</w:t>
            </w:r>
          </w:p>
        </w:tc>
        <w:tc>
          <w:tcPr>
            <w:tcW w:w="1843" w:type="dxa"/>
          </w:tcPr>
          <w:p w14:paraId="0152FFD1" w14:textId="74299622" w:rsidR="00E36D70" w:rsidRPr="00CE0EBB" w:rsidRDefault="00E36D70" w:rsidP="00E36D70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  <w:tc>
          <w:tcPr>
            <w:tcW w:w="3118" w:type="dxa"/>
          </w:tcPr>
          <w:p w14:paraId="682CA27B" w14:textId="77777777" w:rsidR="00E36D70" w:rsidRPr="00CE0EBB" w:rsidRDefault="00E36D70" w:rsidP="00E36D70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</w:tr>
      <w:tr w:rsidR="00626C1D" w:rsidRPr="00CE0EBB" w14:paraId="1DC4E258" w14:textId="77777777" w:rsidTr="007060BD">
        <w:tc>
          <w:tcPr>
            <w:tcW w:w="2972" w:type="dxa"/>
            <w:vAlign w:val="center"/>
          </w:tcPr>
          <w:p w14:paraId="74872238" w14:textId="7BFD25A6" w:rsidR="00E36D70" w:rsidRPr="00E457A2" w:rsidRDefault="00867696" w:rsidP="007060BD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E457A2">
              <w:rPr>
                <w:rFonts w:ascii="Arial" w:hAnsi="Arial" w:cs="Arial"/>
                <w:color w:val="auto"/>
                <w:sz w:val="18"/>
                <w:szCs w:val="18"/>
              </w:rPr>
              <w:t>Aplikacja OFF-Line</w:t>
            </w:r>
          </w:p>
        </w:tc>
        <w:tc>
          <w:tcPr>
            <w:tcW w:w="1701" w:type="dxa"/>
            <w:vAlign w:val="center"/>
          </w:tcPr>
          <w:p w14:paraId="7F38B208" w14:textId="6F303518" w:rsidR="00E36D70" w:rsidRPr="00E457A2" w:rsidRDefault="00E36D70" w:rsidP="00E457A2">
            <w:pPr>
              <w:pStyle w:val="Default"/>
              <w:jc w:val="center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E457A2">
              <w:rPr>
                <w:rFonts w:ascii="Arial" w:hAnsi="Arial" w:cs="Arial"/>
                <w:color w:val="auto"/>
                <w:sz w:val="18"/>
                <w:szCs w:val="18"/>
              </w:rPr>
              <w:t>0</w:t>
            </w:r>
            <w:r w:rsidR="008700EB" w:rsidRPr="00E457A2">
              <w:rPr>
                <w:rFonts w:ascii="Arial" w:hAnsi="Arial" w:cs="Arial"/>
                <w:color w:val="auto"/>
                <w:sz w:val="18"/>
                <w:szCs w:val="18"/>
              </w:rPr>
              <w:t>5</w:t>
            </w:r>
            <w:r w:rsidRPr="00E457A2">
              <w:rPr>
                <w:rFonts w:ascii="Arial" w:hAnsi="Arial" w:cs="Arial"/>
                <w:color w:val="auto"/>
                <w:sz w:val="18"/>
                <w:szCs w:val="18"/>
              </w:rPr>
              <w:t>-2022</w:t>
            </w:r>
          </w:p>
        </w:tc>
        <w:tc>
          <w:tcPr>
            <w:tcW w:w="1843" w:type="dxa"/>
          </w:tcPr>
          <w:p w14:paraId="3D12C821" w14:textId="7A718A1D" w:rsidR="00E36D70" w:rsidRPr="00CE0EBB" w:rsidRDefault="00E36D70" w:rsidP="00E36D70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  <w:tc>
          <w:tcPr>
            <w:tcW w:w="3118" w:type="dxa"/>
          </w:tcPr>
          <w:p w14:paraId="14947122" w14:textId="77777777" w:rsidR="00E36D70" w:rsidRPr="00CE0EBB" w:rsidRDefault="00E36D70" w:rsidP="00E36D70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</w:tr>
      <w:tr w:rsidR="00626C1D" w:rsidRPr="00CE0EBB" w14:paraId="185A1E24" w14:textId="77777777" w:rsidTr="007060BD">
        <w:tc>
          <w:tcPr>
            <w:tcW w:w="2972" w:type="dxa"/>
            <w:vAlign w:val="center"/>
          </w:tcPr>
          <w:p w14:paraId="1BFA0266" w14:textId="407C887B" w:rsidR="00E36D70" w:rsidRPr="00E457A2" w:rsidRDefault="00867696" w:rsidP="007060BD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E457A2">
              <w:rPr>
                <w:rFonts w:ascii="Arial" w:hAnsi="Arial" w:cs="Arial"/>
                <w:color w:val="auto"/>
                <w:sz w:val="18"/>
                <w:szCs w:val="18"/>
              </w:rPr>
              <w:t>API do systemu TRANS-TACHO</w:t>
            </w:r>
          </w:p>
        </w:tc>
        <w:tc>
          <w:tcPr>
            <w:tcW w:w="1701" w:type="dxa"/>
            <w:vAlign w:val="center"/>
          </w:tcPr>
          <w:p w14:paraId="613AC8F6" w14:textId="55FE78C4" w:rsidR="00E36D70" w:rsidRPr="00E457A2" w:rsidRDefault="00867696" w:rsidP="00E457A2">
            <w:pPr>
              <w:pStyle w:val="Default"/>
              <w:jc w:val="center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E457A2">
              <w:rPr>
                <w:rFonts w:ascii="Arial" w:hAnsi="Arial" w:cs="Arial"/>
                <w:color w:val="auto"/>
                <w:sz w:val="18"/>
                <w:szCs w:val="18"/>
              </w:rPr>
              <w:t>0</w:t>
            </w:r>
            <w:r w:rsidR="008700EB" w:rsidRPr="00E457A2">
              <w:rPr>
                <w:rFonts w:ascii="Arial" w:hAnsi="Arial" w:cs="Arial"/>
                <w:color w:val="auto"/>
                <w:sz w:val="18"/>
                <w:szCs w:val="18"/>
              </w:rPr>
              <w:t>1</w:t>
            </w:r>
            <w:r w:rsidR="00E36D70" w:rsidRPr="00E457A2">
              <w:rPr>
                <w:rFonts w:ascii="Arial" w:hAnsi="Arial" w:cs="Arial"/>
                <w:color w:val="auto"/>
                <w:sz w:val="18"/>
                <w:szCs w:val="18"/>
              </w:rPr>
              <w:t>-202</w:t>
            </w:r>
            <w:r w:rsidR="008700EB" w:rsidRPr="00E457A2">
              <w:rPr>
                <w:rFonts w:ascii="Arial" w:hAnsi="Arial" w:cs="Arial"/>
                <w:color w:val="auto"/>
                <w:sz w:val="18"/>
                <w:szCs w:val="18"/>
              </w:rPr>
              <w:t>3</w:t>
            </w:r>
          </w:p>
        </w:tc>
        <w:tc>
          <w:tcPr>
            <w:tcW w:w="1843" w:type="dxa"/>
          </w:tcPr>
          <w:p w14:paraId="273C7144" w14:textId="70CC6CCC" w:rsidR="00E36D70" w:rsidRPr="00CE0EBB" w:rsidRDefault="00E36D70" w:rsidP="00E36D70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  <w:tc>
          <w:tcPr>
            <w:tcW w:w="3118" w:type="dxa"/>
          </w:tcPr>
          <w:p w14:paraId="54D206C2" w14:textId="77777777" w:rsidR="00E36D70" w:rsidRPr="00CE0EBB" w:rsidRDefault="00E36D70" w:rsidP="00E36D70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</w:tr>
      <w:tr w:rsidR="00626C1D" w:rsidRPr="00CE0EBB" w14:paraId="5B9629D5" w14:textId="77777777" w:rsidTr="007060BD">
        <w:tc>
          <w:tcPr>
            <w:tcW w:w="2972" w:type="dxa"/>
            <w:vAlign w:val="center"/>
          </w:tcPr>
          <w:p w14:paraId="2BE5639B" w14:textId="341D8F95" w:rsidR="00E36D70" w:rsidRPr="00E457A2" w:rsidRDefault="00867696" w:rsidP="007060BD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E457A2">
              <w:rPr>
                <w:rFonts w:ascii="Arial" w:hAnsi="Arial" w:cs="Arial"/>
                <w:color w:val="auto"/>
                <w:sz w:val="18"/>
                <w:szCs w:val="18"/>
              </w:rPr>
              <w:t>System TRANS-TACHO</w:t>
            </w:r>
          </w:p>
        </w:tc>
        <w:tc>
          <w:tcPr>
            <w:tcW w:w="1701" w:type="dxa"/>
            <w:vAlign w:val="center"/>
          </w:tcPr>
          <w:p w14:paraId="1A2B0D8C" w14:textId="1E6BEB0B" w:rsidR="00E36D70" w:rsidRPr="00E457A2" w:rsidRDefault="00E36D70" w:rsidP="00E457A2">
            <w:pPr>
              <w:pStyle w:val="Default"/>
              <w:jc w:val="center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E457A2">
              <w:rPr>
                <w:rFonts w:ascii="Arial" w:hAnsi="Arial" w:cs="Arial"/>
                <w:color w:val="auto"/>
                <w:sz w:val="18"/>
                <w:szCs w:val="18"/>
              </w:rPr>
              <w:t>0</w:t>
            </w:r>
            <w:r w:rsidR="008700EB" w:rsidRPr="00E457A2">
              <w:rPr>
                <w:rFonts w:ascii="Arial" w:hAnsi="Arial" w:cs="Arial"/>
                <w:color w:val="auto"/>
                <w:sz w:val="18"/>
                <w:szCs w:val="18"/>
              </w:rPr>
              <w:t>5</w:t>
            </w:r>
            <w:r w:rsidRPr="00E457A2">
              <w:rPr>
                <w:rFonts w:ascii="Arial" w:hAnsi="Arial" w:cs="Arial"/>
                <w:color w:val="auto"/>
                <w:sz w:val="18"/>
                <w:szCs w:val="18"/>
              </w:rPr>
              <w:t>-2023</w:t>
            </w:r>
          </w:p>
        </w:tc>
        <w:tc>
          <w:tcPr>
            <w:tcW w:w="1843" w:type="dxa"/>
          </w:tcPr>
          <w:p w14:paraId="00B37E58" w14:textId="6D76CE76" w:rsidR="00E36D70" w:rsidRPr="00CE0EBB" w:rsidRDefault="00E36D70" w:rsidP="00E36D70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  <w:tc>
          <w:tcPr>
            <w:tcW w:w="3118" w:type="dxa"/>
          </w:tcPr>
          <w:p w14:paraId="01029837" w14:textId="77777777" w:rsidR="00E36D70" w:rsidRPr="00CE0EBB" w:rsidRDefault="00E36D70" w:rsidP="00E36D70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</w:tr>
      <w:tr w:rsidR="00626C1D" w:rsidRPr="00CE0EBB" w14:paraId="3F150C37" w14:textId="77777777" w:rsidTr="007060BD">
        <w:tc>
          <w:tcPr>
            <w:tcW w:w="2972" w:type="dxa"/>
            <w:vAlign w:val="center"/>
          </w:tcPr>
          <w:p w14:paraId="00F06D97" w14:textId="6D1A2157" w:rsidR="00E36D70" w:rsidRPr="00E457A2" w:rsidRDefault="00867696" w:rsidP="007060BD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E457A2">
              <w:rPr>
                <w:rFonts w:ascii="Arial" w:hAnsi="Arial" w:cs="Arial"/>
                <w:color w:val="auto"/>
                <w:sz w:val="18"/>
                <w:szCs w:val="18"/>
              </w:rPr>
              <w:t>Szkolenie użytkowników</w:t>
            </w:r>
          </w:p>
        </w:tc>
        <w:tc>
          <w:tcPr>
            <w:tcW w:w="1701" w:type="dxa"/>
            <w:vAlign w:val="center"/>
          </w:tcPr>
          <w:p w14:paraId="22A8FCC5" w14:textId="2D24D7CB" w:rsidR="00E36D70" w:rsidRPr="00E457A2" w:rsidRDefault="00E36D70" w:rsidP="00E457A2">
            <w:pPr>
              <w:pStyle w:val="Default"/>
              <w:jc w:val="center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E457A2">
              <w:rPr>
                <w:rFonts w:ascii="Arial" w:hAnsi="Arial" w:cs="Arial"/>
                <w:color w:val="auto"/>
                <w:sz w:val="18"/>
                <w:szCs w:val="18"/>
              </w:rPr>
              <w:t>0</w:t>
            </w:r>
            <w:r w:rsidR="008700EB" w:rsidRPr="00E457A2">
              <w:rPr>
                <w:rFonts w:ascii="Arial" w:hAnsi="Arial" w:cs="Arial"/>
                <w:color w:val="auto"/>
                <w:sz w:val="18"/>
                <w:szCs w:val="18"/>
              </w:rPr>
              <w:t>5</w:t>
            </w:r>
            <w:r w:rsidRPr="00E457A2">
              <w:rPr>
                <w:rFonts w:ascii="Arial" w:hAnsi="Arial" w:cs="Arial"/>
                <w:color w:val="auto"/>
                <w:sz w:val="18"/>
                <w:szCs w:val="18"/>
              </w:rPr>
              <w:t>-2023</w:t>
            </w:r>
          </w:p>
        </w:tc>
        <w:tc>
          <w:tcPr>
            <w:tcW w:w="1843" w:type="dxa"/>
          </w:tcPr>
          <w:p w14:paraId="47F5CCE9" w14:textId="01DB648E" w:rsidR="00E36D70" w:rsidRPr="00CE0EBB" w:rsidRDefault="00E36D70" w:rsidP="00E36D70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  <w:tc>
          <w:tcPr>
            <w:tcW w:w="3118" w:type="dxa"/>
          </w:tcPr>
          <w:p w14:paraId="3BC2E697" w14:textId="77777777" w:rsidR="00E36D70" w:rsidRPr="00CE0EBB" w:rsidRDefault="00E36D70" w:rsidP="00E36D70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</w:tr>
    </w:tbl>
    <w:p w14:paraId="2AC8CEEF" w14:textId="73D2E2F8" w:rsidR="00BB059E" w:rsidRPr="00CE0EBB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CE0EBB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CE0EBB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CE0EBB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CE0EBB">
        <w:rPr>
          <w:rFonts w:ascii="Arial" w:hAnsi="Arial" w:cs="Arial"/>
        </w:rPr>
        <w:t xml:space="preserve"> </w:t>
      </w:r>
      <w:r w:rsidR="00B41415" w:rsidRPr="00CE0EBB">
        <w:rPr>
          <w:rFonts w:ascii="Arial" w:hAnsi="Arial" w:cs="Arial"/>
        </w:rPr>
        <w:t xml:space="preserve"> </w:t>
      </w:r>
      <w:r w:rsidR="00DA34DF" w:rsidRPr="00CE0EBB">
        <w:rPr>
          <w:rFonts w:ascii="Arial" w:hAnsi="Arial" w:cs="Arial"/>
          <w:sz w:val="20"/>
          <w:szCs w:val="20"/>
        </w:rPr>
        <w:t>&lt;</w:t>
      </w:r>
      <w:r w:rsidR="00B41415" w:rsidRPr="00CE0EBB">
        <w:rPr>
          <w:rFonts w:ascii="Arial" w:hAnsi="Arial" w:cs="Arial"/>
          <w:sz w:val="20"/>
          <w:szCs w:val="20"/>
        </w:rPr>
        <w:t>maksymalnie 20</w:t>
      </w:r>
      <w:r w:rsidR="00DA34DF" w:rsidRPr="00CE0EBB">
        <w:rPr>
          <w:rFonts w:ascii="Arial" w:hAnsi="Arial" w:cs="Arial"/>
          <w:sz w:val="20"/>
          <w:szCs w:val="20"/>
        </w:rPr>
        <w:t>00 znaków&gt;</w:t>
      </w:r>
    </w:p>
    <w:p w14:paraId="3DDCF603" w14:textId="60D6B485" w:rsidR="00CF2E64" w:rsidRPr="00CE0EBB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CE0EBB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781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3265"/>
        <w:gridCol w:w="1130"/>
        <w:gridCol w:w="1275"/>
        <w:gridCol w:w="4111"/>
      </w:tblGrid>
      <w:tr w:rsidR="00626C1D" w:rsidRPr="00CE0EBB" w14:paraId="1581B854" w14:textId="77777777" w:rsidTr="00164DF5">
        <w:trPr>
          <w:tblHeader/>
        </w:trPr>
        <w:tc>
          <w:tcPr>
            <w:tcW w:w="3265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CE0EBB" w:rsidRDefault="00322614" w:rsidP="005504E8">
            <w:pPr>
              <w:spacing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0EBB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130" w:type="dxa"/>
            <w:shd w:val="clear" w:color="auto" w:fill="D0CECE" w:themeFill="background2" w:themeFillShade="E6"/>
            <w:vAlign w:val="center"/>
          </w:tcPr>
          <w:p w14:paraId="5CF84D84" w14:textId="3F36B609" w:rsidR="00322614" w:rsidRPr="00CE0EBB" w:rsidRDefault="00322614" w:rsidP="005504E8">
            <w:pPr>
              <w:spacing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0EBB">
              <w:rPr>
                <w:rFonts w:ascii="Arial" w:hAnsi="Arial" w:cs="Arial"/>
                <w:b/>
                <w:sz w:val="20"/>
                <w:szCs w:val="20"/>
              </w:rPr>
              <w:t xml:space="preserve">Siła </w:t>
            </w:r>
            <w:r w:rsidR="005504E8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CE0EBB">
              <w:rPr>
                <w:rFonts w:ascii="Arial" w:hAnsi="Arial" w:cs="Arial"/>
                <w:b/>
                <w:sz w:val="20"/>
                <w:szCs w:val="20"/>
              </w:rPr>
              <w:t>oddziaływania</w:t>
            </w:r>
          </w:p>
        </w:tc>
        <w:tc>
          <w:tcPr>
            <w:tcW w:w="1275" w:type="dxa"/>
            <w:shd w:val="clear" w:color="auto" w:fill="D0CECE" w:themeFill="background2" w:themeFillShade="E6"/>
            <w:vAlign w:val="center"/>
          </w:tcPr>
          <w:p w14:paraId="35BFD90C" w14:textId="053D019F" w:rsidR="00322614" w:rsidRPr="00CE0EBB" w:rsidRDefault="00322614" w:rsidP="005504E8">
            <w:pPr>
              <w:spacing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0EBB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4111" w:type="dxa"/>
            <w:shd w:val="clear" w:color="auto" w:fill="D0CECE" w:themeFill="background2" w:themeFillShade="E6"/>
            <w:vAlign w:val="center"/>
          </w:tcPr>
          <w:p w14:paraId="3CC2BAB6" w14:textId="5BB6C9FD" w:rsidR="00322614" w:rsidRPr="00CE0EBB" w:rsidRDefault="00322614" w:rsidP="005504E8">
            <w:pPr>
              <w:spacing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0EBB">
              <w:rPr>
                <w:rFonts w:ascii="Arial" w:hAnsi="Arial" w:cs="Arial"/>
                <w:b/>
                <w:sz w:val="20"/>
                <w:szCs w:val="20"/>
              </w:rPr>
              <w:t>Sposób zarz</w:t>
            </w:r>
            <w:r w:rsidR="005504E8">
              <w:rPr>
                <w:rFonts w:ascii="Arial" w:hAnsi="Arial" w:cs="Arial"/>
                <w:b/>
                <w:sz w:val="20"/>
                <w:szCs w:val="20"/>
              </w:rPr>
              <w:t>ą</w:t>
            </w:r>
            <w:r w:rsidRPr="00CE0EBB">
              <w:rPr>
                <w:rFonts w:ascii="Arial" w:hAnsi="Arial" w:cs="Arial"/>
                <w:b/>
                <w:sz w:val="20"/>
                <w:szCs w:val="20"/>
              </w:rPr>
              <w:t>dzania ryzykiem</w:t>
            </w:r>
          </w:p>
        </w:tc>
      </w:tr>
      <w:tr w:rsidR="00626C1D" w:rsidRPr="00CE0EBB" w14:paraId="0788828C" w14:textId="77777777" w:rsidTr="00164DF5">
        <w:tc>
          <w:tcPr>
            <w:tcW w:w="3265" w:type="dxa"/>
            <w:vAlign w:val="center"/>
          </w:tcPr>
          <w:p w14:paraId="43079A97" w14:textId="274E38FE" w:rsidR="003F0866" w:rsidRPr="005504E8" w:rsidRDefault="003F0866" w:rsidP="00135EBC">
            <w:pPr>
              <w:pStyle w:val="Default"/>
              <w:rPr>
                <w:rFonts w:ascii="Arial" w:hAnsi="Arial" w:cs="Arial"/>
                <w:b/>
                <w:bCs/>
                <w:color w:val="auto"/>
                <w:sz w:val="18"/>
                <w:szCs w:val="18"/>
              </w:rPr>
            </w:pPr>
            <w:r w:rsidRPr="005504E8">
              <w:rPr>
                <w:rFonts w:ascii="Arial" w:hAnsi="Arial" w:cs="Arial"/>
                <w:b/>
                <w:bCs/>
                <w:color w:val="auto"/>
                <w:sz w:val="18"/>
                <w:szCs w:val="18"/>
              </w:rPr>
              <w:t>Braki kadrowe.</w:t>
            </w:r>
            <w:r w:rsidRPr="005504E8">
              <w:rPr>
                <w:rFonts w:ascii="Arial" w:hAnsi="Arial" w:cs="Arial"/>
                <w:color w:val="auto"/>
                <w:sz w:val="18"/>
                <w:szCs w:val="18"/>
              </w:rPr>
              <w:t xml:space="preserve"> Ryzyko związane z niewystarczającymi zasobami kadrowymi beneficjenta (wakaty, absencja).</w:t>
            </w:r>
          </w:p>
        </w:tc>
        <w:tc>
          <w:tcPr>
            <w:tcW w:w="1130" w:type="dxa"/>
            <w:vAlign w:val="center"/>
          </w:tcPr>
          <w:p w14:paraId="15C263A2" w14:textId="19B0D373" w:rsidR="003F0866" w:rsidRPr="005504E8" w:rsidRDefault="003F0866" w:rsidP="008676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1275" w:type="dxa"/>
            <w:vAlign w:val="center"/>
          </w:tcPr>
          <w:p w14:paraId="5D74E9FC" w14:textId="0370795E" w:rsidR="003F0866" w:rsidRPr="005504E8" w:rsidRDefault="003F0866" w:rsidP="008676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 xml:space="preserve">Bardzo </w:t>
            </w:r>
            <w:r w:rsidR="002E7C90" w:rsidRPr="005504E8">
              <w:rPr>
                <w:rFonts w:ascii="Arial" w:hAnsi="Arial" w:cs="Arial"/>
                <w:sz w:val="18"/>
                <w:szCs w:val="18"/>
              </w:rPr>
              <w:br/>
            </w:r>
            <w:r w:rsidRPr="005504E8">
              <w:rPr>
                <w:rFonts w:ascii="Arial" w:hAnsi="Arial" w:cs="Arial"/>
                <w:sz w:val="18"/>
                <w:szCs w:val="18"/>
              </w:rPr>
              <w:t>wysokie</w:t>
            </w:r>
          </w:p>
        </w:tc>
        <w:tc>
          <w:tcPr>
            <w:tcW w:w="4111" w:type="dxa"/>
          </w:tcPr>
          <w:p w14:paraId="3D2617EC" w14:textId="399270A7" w:rsidR="002E7C90" w:rsidRPr="005504E8" w:rsidRDefault="00D60D1D" w:rsidP="00135EBC">
            <w:pPr>
              <w:pStyle w:val="Akapitzlist"/>
              <w:numPr>
                <w:ilvl w:val="0"/>
                <w:numId w:val="46"/>
              </w:numPr>
              <w:ind w:left="322" w:hanging="284"/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  <w:r w:rsidR="00626C1D" w:rsidRPr="005504E8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5B3FC8F4" w14:textId="684CE581" w:rsidR="002E7C90" w:rsidRPr="005504E8" w:rsidRDefault="002E7C90" w:rsidP="00135EBC">
            <w:pPr>
              <w:pStyle w:val="Akapitzlist"/>
              <w:numPr>
                <w:ilvl w:val="0"/>
                <w:numId w:val="25"/>
              </w:numPr>
              <w:ind w:left="605" w:hanging="283"/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 xml:space="preserve">Beneficjent w przypadku brak możliwości zatrudnienia planowanych zasobów kadrowych </w:t>
            </w:r>
            <w:r w:rsidR="005504E8" w:rsidRPr="005504E8">
              <w:rPr>
                <w:rFonts w:ascii="Arial" w:hAnsi="Arial" w:cs="Arial"/>
                <w:sz w:val="18"/>
                <w:szCs w:val="18"/>
              </w:rPr>
              <w:t>angażuje</w:t>
            </w:r>
            <w:r w:rsidRPr="005504E8">
              <w:rPr>
                <w:rFonts w:ascii="Arial" w:hAnsi="Arial" w:cs="Arial"/>
                <w:sz w:val="18"/>
                <w:szCs w:val="18"/>
              </w:rPr>
              <w:t xml:space="preserve"> zasob</w:t>
            </w:r>
            <w:r w:rsidR="005504E8" w:rsidRPr="005504E8">
              <w:rPr>
                <w:rFonts w:ascii="Arial" w:hAnsi="Arial" w:cs="Arial"/>
                <w:sz w:val="18"/>
                <w:szCs w:val="18"/>
              </w:rPr>
              <w:t>y</w:t>
            </w:r>
            <w:r w:rsidRPr="005504E8">
              <w:rPr>
                <w:rFonts w:ascii="Arial" w:hAnsi="Arial" w:cs="Arial"/>
                <w:sz w:val="18"/>
                <w:szCs w:val="18"/>
              </w:rPr>
              <w:t xml:space="preserve"> własn</w:t>
            </w:r>
            <w:r w:rsidR="005504E8" w:rsidRPr="005504E8">
              <w:rPr>
                <w:rFonts w:ascii="Arial" w:hAnsi="Arial" w:cs="Arial"/>
                <w:sz w:val="18"/>
                <w:szCs w:val="18"/>
              </w:rPr>
              <w:t>e</w:t>
            </w:r>
            <w:r w:rsidRPr="005504E8">
              <w:rPr>
                <w:rFonts w:ascii="Arial" w:hAnsi="Arial" w:cs="Arial"/>
                <w:sz w:val="18"/>
                <w:szCs w:val="18"/>
              </w:rPr>
              <w:t xml:space="preserve"> do realizacji zadań w projekcie. </w:t>
            </w:r>
          </w:p>
          <w:p w14:paraId="68CE4982" w14:textId="75AFD996" w:rsidR="002E7C90" w:rsidRPr="005504E8" w:rsidRDefault="002E7C90" w:rsidP="00135EBC">
            <w:pPr>
              <w:pStyle w:val="Akapitzlist"/>
              <w:numPr>
                <w:ilvl w:val="0"/>
                <w:numId w:val="25"/>
              </w:numPr>
              <w:ind w:left="605" w:hanging="283"/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>Planowane jest pozyskanie wsparcia podmiotów zewnętrznych specjalizujących się w rozwiązaniach i produktach będących wynikiem projektu (np. doradztwo techniczne)</w:t>
            </w:r>
            <w:r w:rsidR="005504E8" w:rsidRPr="005504E8">
              <w:rPr>
                <w:rFonts w:ascii="Arial" w:hAnsi="Arial" w:cs="Arial"/>
                <w:sz w:val="18"/>
                <w:szCs w:val="18"/>
              </w:rPr>
              <w:t xml:space="preserve"> – w dniu 31.12.2020 r. ogłoszono przetarg na wybór </w:t>
            </w:r>
            <w:r w:rsidR="006C6ABC">
              <w:rPr>
                <w:rFonts w:ascii="Arial" w:hAnsi="Arial" w:cs="Arial"/>
                <w:sz w:val="18"/>
                <w:szCs w:val="18"/>
              </w:rPr>
              <w:t>D</w:t>
            </w:r>
            <w:r w:rsidR="005504E8" w:rsidRPr="005504E8">
              <w:rPr>
                <w:rFonts w:ascii="Arial" w:hAnsi="Arial" w:cs="Arial"/>
                <w:sz w:val="18"/>
                <w:szCs w:val="18"/>
              </w:rPr>
              <w:t xml:space="preserve">oradcy </w:t>
            </w:r>
            <w:r w:rsidR="006C6ABC">
              <w:rPr>
                <w:rFonts w:ascii="Arial" w:hAnsi="Arial" w:cs="Arial"/>
                <w:sz w:val="18"/>
                <w:szCs w:val="18"/>
              </w:rPr>
              <w:t>T</w:t>
            </w:r>
            <w:r w:rsidR="005504E8" w:rsidRPr="005504E8">
              <w:rPr>
                <w:rFonts w:ascii="Arial" w:hAnsi="Arial" w:cs="Arial"/>
                <w:sz w:val="18"/>
                <w:szCs w:val="18"/>
              </w:rPr>
              <w:t>echnicznego</w:t>
            </w:r>
            <w:r w:rsidRPr="005504E8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51B853C8" w14:textId="77777777" w:rsidR="002E7C90" w:rsidRPr="005504E8" w:rsidRDefault="002E7C90" w:rsidP="00135EBC">
            <w:pPr>
              <w:pStyle w:val="Akapitzlist"/>
              <w:numPr>
                <w:ilvl w:val="0"/>
                <w:numId w:val="25"/>
              </w:numPr>
              <w:ind w:left="605" w:hanging="283"/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 xml:space="preserve">Beneficjent uzyskał również zgodę na wydłużenie realizacji projektu o 90 dni. </w:t>
            </w:r>
          </w:p>
          <w:p w14:paraId="4B7FBCA6" w14:textId="403D6B88" w:rsidR="002E7C90" w:rsidRPr="005504E8" w:rsidRDefault="002E7C90" w:rsidP="00135EBC">
            <w:pPr>
              <w:pStyle w:val="Akapitzlist"/>
              <w:numPr>
                <w:ilvl w:val="0"/>
                <w:numId w:val="25"/>
              </w:numPr>
              <w:ind w:left="605" w:hanging="283"/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>Wprowadzono techniki i narzędzia zarządcze mające na celu utrzymanie motywacji i zaangażowania osób uczestniczących w projekcie.</w:t>
            </w:r>
          </w:p>
          <w:p w14:paraId="44CE0B46" w14:textId="14759B7C" w:rsidR="003F0866" w:rsidRPr="005504E8" w:rsidRDefault="002E7C90" w:rsidP="00135EBC">
            <w:pPr>
              <w:pStyle w:val="Akapitzlist"/>
              <w:numPr>
                <w:ilvl w:val="0"/>
                <w:numId w:val="25"/>
              </w:numPr>
              <w:ind w:left="605" w:hanging="283"/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 xml:space="preserve">Podejmowane są działania w postaci cyklicznie uruchamianych nabór </w:t>
            </w:r>
            <w:r w:rsidR="005504E8" w:rsidRPr="005504E8">
              <w:rPr>
                <w:rFonts w:ascii="Arial" w:hAnsi="Arial" w:cs="Arial"/>
                <w:sz w:val="18"/>
                <w:szCs w:val="18"/>
              </w:rPr>
              <w:t xml:space="preserve">(uprzednio) </w:t>
            </w:r>
            <w:r w:rsidRPr="005504E8">
              <w:rPr>
                <w:rFonts w:ascii="Arial" w:hAnsi="Arial" w:cs="Arial"/>
                <w:sz w:val="18"/>
                <w:szCs w:val="18"/>
              </w:rPr>
              <w:t xml:space="preserve">zakończonych niepowodzeniem </w:t>
            </w:r>
            <w:r w:rsidR="00135EBC" w:rsidRPr="005504E8">
              <w:rPr>
                <w:rFonts w:ascii="Arial" w:hAnsi="Arial" w:cs="Arial"/>
                <w:sz w:val="18"/>
                <w:szCs w:val="18"/>
              </w:rPr>
              <w:t>poprzez</w:t>
            </w:r>
            <w:r w:rsidRPr="005504E8">
              <w:rPr>
                <w:rFonts w:ascii="Arial" w:hAnsi="Arial" w:cs="Arial"/>
                <w:sz w:val="18"/>
                <w:szCs w:val="18"/>
              </w:rPr>
              <w:t xml:space="preserve"> wykorzystywanie innych kanałów </w:t>
            </w:r>
            <w:r w:rsidRPr="005504E8">
              <w:rPr>
                <w:rFonts w:ascii="Arial" w:hAnsi="Arial" w:cs="Arial"/>
                <w:sz w:val="18"/>
                <w:szCs w:val="18"/>
              </w:rPr>
              <w:lastRenderedPageBreak/>
              <w:t xml:space="preserve">komunikacji umożliwiających dotarcie do potencjalnych kandydatów (np. media społecznościowe). </w:t>
            </w:r>
          </w:p>
          <w:p w14:paraId="45F4617F" w14:textId="28AED64B" w:rsidR="00D60D1D" w:rsidRPr="005504E8" w:rsidRDefault="00D60D1D" w:rsidP="00135EBC">
            <w:pPr>
              <w:pStyle w:val="Akapitzlist"/>
              <w:numPr>
                <w:ilvl w:val="0"/>
                <w:numId w:val="46"/>
              </w:numPr>
              <w:ind w:left="322" w:hanging="284"/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>Spodziewane efekty działań:</w:t>
            </w:r>
            <w:r w:rsidR="00C71792" w:rsidRPr="005504E8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04BE4322" w14:textId="77777777" w:rsidR="00AA1EE4" w:rsidRPr="005504E8" w:rsidRDefault="00AA1EE4" w:rsidP="00135EBC">
            <w:pPr>
              <w:pStyle w:val="Akapitzlist"/>
              <w:numPr>
                <w:ilvl w:val="0"/>
                <w:numId w:val="28"/>
              </w:numPr>
              <w:ind w:left="605" w:hanging="283"/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>Płynność realizowanych zadań, nawet w przypadku braków kadrowych, z uwagi na angażowanie zasobów własnych do czasu rozstrzygnięcia zaplanowanych naborów.</w:t>
            </w:r>
          </w:p>
          <w:p w14:paraId="28E8BF74" w14:textId="77777777" w:rsidR="00AA1EE4" w:rsidRPr="005504E8" w:rsidRDefault="00AA1EE4" w:rsidP="00135EBC">
            <w:pPr>
              <w:pStyle w:val="Akapitzlist"/>
              <w:numPr>
                <w:ilvl w:val="0"/>
                <w:numId w:val="28"/>
              </w:numPr>
              <w:ind w:left="605" w:hanging="283"/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>Uzyskanie niezbędnej wiedzy technicznej i merytorycznej do realizacji projektu poprzez pozyskane wsparcie zewnętrzne, mimo braku obsadzenia kluczowych ról projektowych.</w:t>
            </w:r>
          </w:p>
          <w:p w14:paraId="700499A0" w14:textId="77777777" w:rsidR="00AA1EE4" w:rsidRPr="005504E8" w:rsidRDefault="00AA1EE4" w:rsidP="00135EBC">
            <w:pPr>
              <w:pStyle w:val="Akapitzlist"/>
              <w:numPr>
                <w:ilvl w:val="0"/>
                <w:numId w:val="28"/>
              </w:numPr>
              <w:ind w:left="605" w:hanging="283"/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>Zabezpieczenie czasowe wynikające z braków kadrowych pozwalające na przesunięcie projektu w czasie w przypadku nieprzewidzianej sytuacji losowej związanej z ewentualnym brakiem kadrowym.</w:t>
            </w:r>
          </w:p>
          <w:p w14:paraId="3546A128" w14:textId="77777777" w:rsidR="00AA1EE4" w:rsidRPr="005504E8" w:rsidRDefault="00AA1EE4" w:rsidP="00135EBC">
            <w:pPr>
              <w:pStyle w:val="Akapitzlist"/>
              <w:numPr>
                <w:ilvl w:val="0"/>
                <w:numId w:val="28"/>
              </w:numPr>
              <w:ind w:left="605" w:hanging="283"/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>Zbudowanie mocno zaangażowanego i z motywowanego zespołu projektowego, realizującego zadania na wysokim i pożądanym poziomie.</w:t>
            </w:r>
          </w:p>
          <w:p w14:paraId="417CC970" w14:textId="7CF12E87" w:rsidR="002E7C90" w:rsidRPr="005504E8" w:rsidRDefault="00AA1EE4" w:rsidP="00135EBC">
            <w:pPr>
              <w:pStyle w:val="Akapitzlist"/>
              <w:numPr>
                <w:ilvl w:val="0"/>
                <w:numId w:val="28"/>
              </w:numPr>
              <w:ind w:left="605" w:hanging="283"/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>Obsadzenie wolnych stanowisk projektowych poprzez dotarcie do większych grup odbiorów, potencjalnych kandydatów.</w:t>
            </w:r>
          </w:p>
          <w:p w14:paraId="694141DC" w14:textId="733FB108" w:rsidR="00D60D1D" w:rsidRPr="005504E8" w:rsidRDefault="00C71792" w:rsidP="00135EBC">
            <w:pPr>
              <w:pStyle w:val="Akapitzlist"/>
              <w:numPr>
                <w:ilvl w:val="0"/>
                <w:numId w:val="46"/>
              </w:numPr>
              <w:ind w:left="322" w:hanging="284"/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>Bez zmian.</w:t>
            </w:r>
          </w:p>
        </w:tc>
      </w:tr>
      <w:tr w:rsidR="00626C1D" w:rsidRPr="00CE0EBB" w14:paraId="50AA3FE7" w14:textId="77777777" w:rsidTr="00164DF5">
        <w:tc>
          <w:tcPr>
            <w:tcW w:w="3265" w:type="dxa"/>
            <w:vAlign w:val="center"/>
          </w:tcPr>
          <w:p w14:paraId="3D92651D" w14:textId="4EBEA5E1" w:rsidR="00867696" w:rsidRPr="005504E8" w:rsidRDefault="003F0866" w:rsidP="00135EBC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5504E8">
              <w:rPr>
                <w:rFonts w:ascii="Arial" w:hAnsi="Arial" w:cs="Arial"/>
                <w:b/>
                <w:bCs/>
                <w:color w:val="auto"/>
                <w:sz w:val="18"/>
                <w:szCs w:val="18"/>
              </w:rPr>
              <w:lastRenderedPageBreak/>
              <w:t>Opóźnienie/brak realizacji w terminie.</w:t>
            </w:r>
            <w:r w:rsidRPr="005504E8">
              <w:rPr>
                <w:rFonts w:ascii="Arial" w:hAnsi="Arial" w:cs="Arial"/>
                <w:color w:val="auto"/>
                <w:sz w:val="18"/>
                <w:szCs w:val="18"/>
              </w:rPr>
              <w:t xml:space="preserve"> </w:t>
            </w:r>
            <w:r w:rsidR="00867696" w:rsidRPr="005504E8">
              <w:rPr>
                <w:rFonts w:ascii="Arial" w:hAnsi="Arial" w:cs="Arial"/>
                <w:color w:val="auto"/>
                <w:sz w:val="18"/>
                <w:szCs w:val="18"/>
              </w:rPr>
              <w:t>Ryzyko opóźnień lub braku możliwości realizacji w zakładanym terminie związane z niemożnością wyboru wykonawców Projektu, wynikające z: a) niewłaściwego oszacowania kosztów; b) odwołaniami związanymi z dużą liczbą potencjalnych wykonawców</w:t>
            </w:r>
            <w:r w:rsidR="00AA1EE4" w:rsidRPr="005504E8">
              <w:rPr>
                <w:rFonts w:ascii="Arial" w:hAnsi="Arial" w:cs="Arial"/>
                <w:color w:val="auto"/>
                <w:sz w:val="18"/>
                <w:szCs w:val="18"/>
              </w:rPr>
              <w:t>; c</w:t>
            </w:r>
            <w:r w:rsidR="007317DB" w:rsidRPr="005504E8">
              <w:rPr>
                <w:rFonts w:ascii="Arial" w:hAnsi="Arial" w:cs="Arial"/>
                <w:color w:val="auto"/>
                <w:sz w:val="18"/>
                <w:szCs w:val="18"/>
              </w:rPr>
              <w:t>) ewentualnej zmiany wariantu wdrożenia systemu – integracja z innym wdrażanym systemem Beneficjenta pn. Świteź.</w:t>
            </w:r>
          </w:p>
        </w:tc>
        <w:tc>
          <w:tcPr>
            <w:tcW w:w="1130" w:type="dxa"/>
            <w:vAlign w:val="center"/>
          </w:tcPr>
          <w:p w14:paraId="343DDEBB" w14:textId="356A4131" w:rsidR="00867696" w:rsidRPr="005504E8" w:rsidRDefault="00867696" w:rsidP="008676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1275" w:type="dxa"/>
            <w:vAlign w:val="center"/>
          </w:tcPr>
          <w:p w14:paraId="44967391" w14:textId="0A149756" w:rsidR="00867696" w:rsidRPr="005504E8" w:rsidRDefault="007317DB" w:rsidP="008676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 xml:space="preserve">Bardzo </w:t>
            </w:r>
            <w:r w:rsidR="00AA1EE4" w:rsidRPr="005504E8">
              <w:rPr>
                <w:rFonts w:ascii="Arial" w:hAnsi="Arial" w:cs="Arial"/>
                <w:sz w:val="18"/>
                <w:szCs w:val="18"/>
              </w:rPr>
              <w:br/>
            </w:r>
            <w:r w:rsidRPr="005504E8">
              <w:rPr>
                <w:rFonts w:ascii="Arial" w:hAnsi="Arial" w:cs="Arial"/>
                <w:sz w:val="18"/>
                <w:szCs w:val="18"/>
              </w:rPr>
              <w:t xml:space="preserve">wysokie </w:t>
            </w:r>
          </w:p>
        </w:tc>
        <w:tc>
          <w:tcPr>
            <w:tcW w:w="4111" w:type="dxa"/>
          </w:tcPr>
          <w:p w14:paraId="7E670D77" w14:textId="77777777" w:rsidR="00626C1D" w:rsidRPr="005504E8" w:rsidRDefault="00D60D1D" w:rsidP="00AA1EE4">
            <w:pPr>
              <w:pStyle w:val="Akapitzlist"/>
              <w:numPr>
                <w:ilvl w:val="0"/>
                <w:numId w:val="24"/>
              </w:numPr>
              <w:ind w:left="322" w:hanging="284"/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 xml:space="preserve">Podejmowane działania zarządcze: </w:t>
            </w:r>
          </w:p>
          <w:p w14:paraId="578126BB" w14:textId="77777777" w:rsidR="00135EBC" w:rsidRPr="005504E8" w:rsidRDefault="00AA1EE4" w:rsidP="00135EBC">
            <w:pPr>
              <w:pStyle w:val="Akapitzlist"/>
              <w:numPr>
                <w:ilvl w:val="0"/>
                <w:numId w:val="47"/>
              </w:numPr>
              <w:ind w:left="605" w:hanging="245"/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>Podejmowanie analiz związanych ze sposobem realizacji projektu, zwłaszcza w kontekście innych tworzonych u Beneficjenta systemów pod k</w:t>
            </w:r>
            <w:r w:rsidR="00CF1E36" w:rsidRPr="005504E8">
              <w:rPr>
                <w:rFonts w:ascii="Arial" w:hAnsi="Arial" w:cs="Arial"/>
                <w:sz w:val="18"/>
                <w:szCs w:val="18"/>
              </w:rPr>
              <w:t>ą</w:t>
            </w:r>
            <w:r w:rsidRPr="005504E8">
              <w:rPr>
                <w:rFonts w:ascii="Arial" w:hAnsi="Arial" w:cs="Arial"/>
                <w:sz w:val="18"/>
                <w:szCs w:val="18"/>
              </w:rPr>
              <w:t>tem możliwości ich późniejszej integracji.</w:t>
            </w:r>
          </w:p>
          <w:p w14:paraId="6289BAB9" w14:textId="77777777" w:rsidR="00135EBC" w:rsidRPr="005504E8" w:rsidRDefault="00BA008F" w:rsidP="00135EBC">
            <w:pPr>
              <w:pStyle w:val="Akapitzlist"/>
              <w:numPr>
                <w:ilvl w:val="0"/>
                <w:numId w:val="47"/>
              </w:numPr>
              <w:ind w:left="605" w:hanging="245"/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>Do oszacowania wartości poszczególnych do wszczęcia postępowań planuje się przeprowadzić rozeznanie rynku obejmujące oferty cenowe co najmniej kilku oferentów.</w:t>
            </w:r>
          </w:p>
          <w:p w14:paraId="1E5B4772" w14:textId="32D64E61" w:rsidR="00D60D1D" w:rsidRPr="005504E8" w:rsidRDefault="00BA008F" w:rsidP="00135EBC">
            <w:pPr>
              <w:pStyle w:val="Akapitzlist"/>
              <w:numPr>
                <w:ilvl w:val="0"/>
                <w:numId w:val="47"/>
              </w:numPr>
              <w:ind w:left="605" w:hanging="245"/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 xml:space="preserve">Beneficjent </w:t>
            </w:r>
            <w:r w:rsidR="00867696" w:rsidRPr="005504E8">
              <w:rPr>
                <w:rFonts w:ascii="Arial" w:hAnsi="Arial" w:cs="Arial"/>
                <w:sz w:val="18"/>
                <w:szCs w:val="18"/>
              </w:rPr>
              <w:t xml:space="preserve">planuje podjąć kroki mające na celu właściwą organizację postępowań przetargowych z uwzględnieniem niezbędnych zapasów czasowych na ich przeprowadzenie. </w:t>
            </w:r>
          </w:p>
          <w:p w14:paraId="4C39D9C3" w14:textId="6153A0C5" w:rsidR="00867696" w:rsidRPr="005504E8" w:rsidRDefault="00D60D1D" w:rsidP="00626C1D">
            <w:pPr>
              <w:pStyle w:val="Akapitzlist"/>
              <w:numPr>
                <w:ilvl w:val="0"/>
                <w:numId w:val="24"/>
              </w:numPr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>Spodziewane efekty działań:</w:t>
            </w:r>
          </w:p>
          <w:p w14:paraId="23C83FE4" w14:textId="77777777" w:rsidR="00135EBC" w:rsidRPr="005504E8" w:rsidRDefault="00BA008F" w:rsidP="00135EBC">
            <w:pPr>
              <w:pStyle w:val="Akapitzlist"/>
              <w:numPr>
                <w:ilvl w:val="0"/>
                <w:numId w:val="48"/>
              </w:numPr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>Podjęcie właściwej i popartej przeprowadzonymi analizami decyzji na poziomie Komitetu Sterującego w zakresie wariantu realizacji projektu.</w:t>
            </w:r>
          </w:p>
          <w:p w14:paraId="2F91E045" w14:textId="77777777" w:rsidR="00135EBC" w:rsidRPr="005504E8" w:rsidRDefault="00BA008F" w:rsidP="00135EBC">
            <w:pPr>
              <w:pStyle w:val="Akapitzlist"/>
              <w:numPr>
                <w:ilvl w:val="0"/>
                <w:numId w:val="48"/>
              </w:numPr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>Minimalizacja ryzyka niedoszacowania poszczególnych usług w projekcie pozyskiwanych na zewnątrz.</w:t>
            </w:r>
          </w:p>
          <w:p w14:paraId="4EF83B03" w14:textId="57032AE8" w:rsidR="00BA008F" w:rsidRPr="005504E8" w:rsidRDefault="00BA008F" w:rsidP="00135EBC">
            <w:pPr>
              <w:pStyle w:val="Akapitzlist"/>
              <w:numPr>
                <w:ilvl w:val="0"/>
                <w:numId w:val="48"/>
              </w:numPr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>Przeprowadzenie postępowań przetargowych w zaplanowanych terminach.</w:t>
            </w:r>
          </w:p>
          <w:p w14:paraId="5ADC4E07" w14:textId="7FF51A3C" w:rsidR="00D60D1D" w:rsidRPr="005504E8" w:rsidRDefault="005504E8" w:rsidP="00867696">
            <w:pPr>
              <w:pStyle w:val="Akapitzlist"/>
              <w:numPr>
                <w:ilvl w:val="0"/>
                <w:numId w:val="24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Bez zmian – ryzyko nadal ze średnią siłą oddziaływania i bardzo wysokim prawdopodobieństwem wystąpienia.</w:t>
            </w:r>
          </w:p>
        </w:tc>
      </w:tr>
      <w:tr w:rsidR="00626C1D" w:rsidRPr="00CE0EBB" w14:paraId="0FCAF417" w14:textId="77777777" w:rsidTr="00164DF5">
        <w:tc>
          <w:tcPr>
            <w:tcW w:w="3265" w:type="dxa"/>
            <w:vAlign w:val="center"/>
          </w:tcPr>
          <w:p w14:paraId="18D4EA13" w14:textId="685E2D39" w:rsidR="00867696" w:rsidRPr="005504E8" w:rsidRDefault="003F0866" w:rsidP="00135EBC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5504E8">
              <w:rPr>
                <w:rFonts w:ascii="Arial" w:hAnsi="Arial" w:cs="Arial"/>
                <w:b/>
                <w:bCs/>
                <w:color w:val="auto"/>
                <w:sz w:val="18"/>
                <w:szCs w:val="18"/>
              </w:rPr>
              <w:t>Nieprawidłowe działanie Wykonawcy systemu.</w:t>
            </w:r>
            <w:r w:rsidRPr="005504E8">
              <w:rPr>
                <w:rFonts w:ascii="Arial" w:hAnsi="Arial" w:cs="Arial"/>
                <w:color w:val="auto"/>
                <w:sz w:val="18"/>
                <w:szCs w:val="18"/>
              </w:rPr>
              <w:t xml:space="preserve"> </w:t>
            </w:r>
            <w:r w:rsidR="00867696" w:rsidRPr="005504E8">
              <w:rPr>
                <w:rFonts w:ascii="Arial" w:hAnsi="Arial" w:cs="Arial"/>
                <w:color w:val="auto"/>
                <w:sz w:val="18"/>
                <w:szCs w:val="18"/>
              </w:rPr>
              <w:t xml:space="preserve">Ryzyko związane z </w:t>
            </w:r>
            <w:r w:rsidR="00867696" w:rsidRPr="005504E8">
              <w:rPr>
                <w:rFonts w:ascii="Arial" w:hAnsi="Arial" w:cs="Arial"/>
                <w:color w:val="auto"/>
                <w:sz w:val="18"/>
                <w:szCs w:val="18"/>
              </w:rPr>
              <w:lastRenderedPageBreak/>
              <w:t>podejmowaniem przez wykonawcę systemu nieprawidłowych działań, w szczególności związanych z: a) wdrożeniem systemu „TRANS-TACHO”</w:t>
            </w:r>
            <w:r w:rsidR="00BA008F" w:rsidRPr="005504E8">
              <w:rPr>
                <w:rFonts w:ascii="Arial" w:hAnsi="Arial" w:cs="Arial"/>
                <w:color w:val="auto"/>
                <w:sz w:val="18"/>
                <w:szCs w:val="18"/>
              </w:rPr>
              <w:t>;</w:t>
            </w:r>
            <w:r w:rsidR="00867696" w:rsidRPr="005504E8">
              <w:rPr>
                <w:rFonts w:ascii="Arial" w:hAnsi="Arial" w:cs="Arial"/>
                <w:color w:val="auto"/>
                <w:sz w:val="18"/>
                <w:szCs w:val="18"/>
              </w:rPr>
              <w:t xml:space="preserve"> b) utrzymaniem odpowiedniego poziomu bezpieczeństwa</w:t>
            </w:r>
            <w:r w:rsidR="00BA008F" w:rsidRPr="005504E8">
              <w:rPr>
                <w:rFonts w:ascii="Arial" w:hAnsi="Arial" w:cs="Arial"/>
                <w:color w:val="auto"/>
                <w:sz w:val="18"/>
                <w:szCs w:val="18"/>
              </w:rPr>
              <w:t>;</w:t>
            </w:r>
            <w:r w:rsidR="00867696" w:rsidRPr="005504E8">
              <w:rPr>
                <w:rFonts w:ascii="Arial" w:hAnsi="Arial" w:cs="Arial"/>
                <w:color w:val="auto"/>
                <w:sz w:val="18"/>
                <w:szCs w:val="18"/>
              </w:rPr>
              <w:t xml:space="preserve"> c) zapewnieniem wydajności wdrożonego systemu teleinformatycznego.</w:t>
            </w:r>
          </w:p>
        </w:tc>
        <w:tc>
          <w:tcPr>
            <w:tcW w:w="1130" w:type="dxa"/>
            <w:vAlign w:val="center"/>
          </w:tcPr>
          <w:p w14:paraId="3B24A934" w14:textId="6966F581" w:rsidR="00867696" w:rsidRPr="005504E8" w:rsidRDefault="00867696" w:rsidP="008676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lastRenderedPageBreak/>
              <w:t>Duża</w:t>
            </w:r>
          </w:p>
        </w:tc>
        <w:tc>
          <w:tcPr>
            <w:tcW w:w="1275" w:type="dxa"/>
            <w:vAlign w:val="center"/>
          </w:tcPr>
          <w:p w14:paraId="087C029D" w14:textId="4CBA1E5C" w:rsidR="00867696" w:rsidRPr="005504E8" w:rsidRDefault="00867696" w:rsidP="008676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>Wysokie</w:t>
            </w:r>
          </w:p>
        </w:tc>
        <w:tc>
          <w:tcPr>
            <w:tcW w:w="4111" w:type="dxa"/>
          </w:tcPr>
          <w:p w14:paraId="74172AA1" w14:textId="77777777" w:rsidR="00BA008F" w:rsidRPr="005504E8" w:rsidRDefault="00BA008F" w:rsidP="008C0314">
            <w:pPr>
              <w:pStyle w:val="Akapitzlist"/>
              <w:numPr>
                <w:ilvl w:val="0"/>
                <w:numId w:val="30"/>
              </w:numPr>
              <w:ind w:left="322" w:hanging="284"/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</w:p>
          <w:p w14:paraId="7BF801AD" w14:textId="77777777" w:rsidR="00135EBC" w:rsidRPr="005504E8" w:rsidRDefault="00225A8F" w:rsidP="00135EBC">
            <w:pPr>
              <w:pStyle w:val="Akapitzlist"/>
              <w:numPr>
                <w:ilvl w:val="0"/>
                <w:numId w:val="49"/>
              </w:numPr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lastRenderedPageBreak/>
              <w:t>Opracowanie wymagań w ramach planowanego postępowania przetargowego na poziomie pozwalającym pozyskać najlepszego wykonawcę przy zachowaniu odpowiedniej, rynkowej ceny za budowę systemu.</w:t>
            </w:r>
          </w:p>
          <w:p w14:paraId="150B4668" w14:textId="60A59394" w:rsidR="00135EBC" w:rsidRPr="005504E8" w:rsidRDefault="00225A8F" w:rsidP="00135EBC">
            <w:pPr>
              <w:pStyle w:val="Akapitzlist"/>
              <w:numPr>
                <w:ilvl w:val="0"/>
                <w:numId w:val="49"/>
              </w:numPr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>Planowane zatrudnienie doradcy technicznego mającego za zadanie wsparcie Beneficjenta w zakresie dotyczącym wymogów wobec przyszłego wykonawcy, oceny ofert oraz rozeznania rynku i przedstawienia rekomendacji w tym zakresie</w:t>
            </w:r>
            <w:r w:rsidR="005504E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5504E8" w:rsidRPr="005504E8">
              <w:rPr>
                <w:rFonts w:ascii="Arial" w:hAnsi="Arial" w:cs="Arial"/>
                <w:sz w:val="18"/>
                <w:szCs w:val="18"/>
              </w:rPr>
              <w:t xml:space="preserve">– w dniu 31.12.2020 r. ogłoszono przetarg na wybór </w:t>
            </w:r>
            <w:r w:rsidR="006C6ABC">
              <w:rPr>
                <w:rFonts w:ascii="Arial" w:hAnsi="Arial" w:cs="Arial"/>
                <w:sz w:val="18"/>
                <w:szCs w:val="18"/>
              </w:rPr>
              <w:t>D</w:t>
            </w:r>
            <w:r w:rsidR="005504E8" w:rsidRPr="005504E8">
              <w:rPr>
                <w:rFonts w:ascii="Arial" w:hAnsi="Arial" w:cs="Arial"/>
                <w:sz w:val="18"/>
                <w:szCs w:val="18"/>
              </w:rPr>
              <w:t xml:space="preserve">oradcy </w:t>
            </w:r>
            <w:r w:rsidR="006C6ABC">
              <w:rPr>
                <w:rFonts w:ascii="Arial" w:hAnsi="Arial" w:cs="Arial"/>
                <w:sz w:val="18"/>
                <w:szCs w:val="18"/>
              </w:rPr>
              <w:t>T</w:t>
            </w:r>
            <w:r w:rsidR="005504E8" w:rsidRPr="005504E8">
              <w:rPr>
                <w:rFonts w:ascii="Arial" w:hAnsi="Arial" w:cs="Arial"/>
                <w:sz w:val="18"/>
                <w:szCs w:val="18"/>
              </w:rPr>
              <w:t>echnicznego.</w:t>
            </w:r>
          </w:p>
          <w:p w14:paraId="71CCC629" w14:textId="5B9C44E1" w:rsidR="00225A8F" w:rsidRPr="005504E8" w:rsidRDefault="00225A8F" w:rsidP="00135EBC">
            <w:pPr>
              <w:pStyle w:val="Akapitzlist"/>
              <w:numPr>
                <w:ilvl w:val="0"/>
                <w:numId w:val="49"/>
              </w:numPr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>Opracowanie przez doradcę technicznego najlepszych rozwiązań w ramach planowanego systemu przy uwzględnieniu wymagań i oczekiwań Beneficjenta w formie projektu technicznego systemu, będącego podstawą dla przyszłego wykonawcy w zakresie realizacji zadania.</w:t>
            </w:r>
          </w:p>
          <w:p w14:paraId="38DE5D03" w14:textId="77777777" w:rsidR="00225A8F" w:rsidRPr="005504E8" w:rsidRDefault="00225A8F" w:rsidP="008C0314">
            <w:pPr>
              <w:pStyle w:val="Akapitzlist"/>
              <w:numPr>
                <w:ilvl w:val="0"/>
                <w:numId w:val="30"/>
              </w:numPr>
              <w:ind w:left="322" w:hanging="284"/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>Spodziewane efekty działań:</w:t>
            </w:r>
          </w:p>
          <w:p w14:paraId="069A4428" w14:textId="77777777" w:rsidR="00135EBC" w:rsidRPr="005504E8" w:rsidRDefault="00225A8F" w:rsidP="00135EBC">
            <w:pPr>
              <w:pStyle w:val="Akapitzlist"/>
              <w:numPr>
                <w:ilvl w:val="0"/>
                <w:numId w:val="50"/>
              </w:numPr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>Wybór wykonawcy systemu gwarantujący stworzenie systemu zapewniającego sprawne wdrożenie i jego funkcjonowanie, spełniającego aspekty bezpieczeństwa oraz jego wydajność.</w:t>
            </w:r>
          </w:p>
          <w:p w14:paraId="3927A735" w14:textId="2DD2AF42" w:rsidR="00225A8F" w:rsidRPr="005504E8" w:rsidRDefault="00225A8F" w:rsidP="00135EBC">
            <w:pPr>
              <w:pStyle w:val="Akapitzlist"/>
              <w:numPr>
                <w:ilvl w:val="0"/>
                <w:numId w:val="50"/>
              </w:numPr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>Stworzenie projektu technicznego systemu, który będzie jasno wskazywał przyszłemu wykonawcy sposób realizacji poszczególnych jego elementów zgodnie z wymaganiami stawianymi przez Beneficjenta; minimalizowanie sytuacji pominięcia jakiegokolwiek aspektu funkcjonowania systemu przez jego wykonawcę.</w:t>
            </w:r>
          </w:p>
          <w:p w14:paraId="187D08E5" w14:textId="2881F690" w:rsidR="00225A8F" w:rsidRPr="005504E8" w:rsidRDefault="005504E8" w:rsidP="006040D0">
            <w:pPr>
              <w:pStyle w:val="Akapitzlist"/>
              <w:numPr>
                <w:ilvl w:val="0"/>
                <w:numId w:val="30"/>
              </w:numPr>
              <w:ind w:left="322" w:hanging="28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Bez zmian</w:t>
            </w:r>
            <w:r w:rsidR="00225A8F" w:rsidRPr="005504E8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626C1D" w:rsidRPr="00CE0EBB" w14:paraId="537FDE10" w14:textId="77777777" w:rsidTr="00164DF5">
        <w:tc>
          <w:tcPr>
            <w:tcW w:w="3265" w:type="dxa"/>
            <w:vAlign w:val="center"/>
          </w:tcPr>
          <w:p w14:paraId="5430C426" w14:textId="06262B16" w:rsidR="00867696" w:rsidRPr="005504E8" w:rsidRDefault="003F0866" w:rsidP="00135EBC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5504E8">
              <w:rPr>
                <w:rFonts w:ascii="Arial" w:hAnsi="Arial" w:cs="Arial"/>
                <w:b/>
                <w:bCs/>
                <w:color w:val="auto"/>
                <w:sz w:val="18"/>
                <w:szCs w:val="18"/>
              </w:rPr>
              <w:lastRenderedPageBreak/>
              <w:t>Wzrost kosztów realizacji.</w:t>
            </w:r>
            <w:r w:rsidRPr="005504E8">
              <w:rPr>
                <w:rFonts w:ascii="Arial" w:hAnsi="Arial" w:cs="Arial"/>
                <w:color w:val="auto"/>
                <w:sz w:val="18"/>
                <w:szCs w:val="18"/>
              </w:rPr>
              <w:t xml:space="preserve"> </w:t>
            </w:r>
            <w:r w:rsidR="00867696" w:rsidRPr="005504E8">
              <w:rPr>
                <w:rFonts w:ascii="Arial" w:hAnsi="Arial" w:cs="Arial"/>
                <w:color w:val="auto"/>
                <w:sz w:val="18"/>
                <w:szCs w:val="18"/>
              </w:rPr>
              <w:t>Ryzyko wzrostu cen rynkowych specjalistycznych usług informatycznych wynikające m.in. z realizacji przez administrację publiczną wielu złożonych projektów informatycznych, co może spowodować wzrost stawek stosowanych przez wykonawców systemów informatycznych.</w:t>
            </w:r>
          </w:p>
        </w:tc>
        <w:tc>
          <w:tcPr>
            <w:tcW w:w="1130" w:type="dxa"/>
            <w:vAlign w:val="center"/>
          </w:tcPr>
          <w:p w14:paraId="6DE1C436" w14:textId="666D203A" w:rsidR="00867696" w:rsidRPr="005504E8" w:rsidRDefault="00867696" w:rsidP="008676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1275" w:type="dxa"/>
            <w:vAlign w:val="center"/>
          </w:tcPr>
          <w:p w14:paraId="093146BA" w14:textId="483D28D1" w:rsidR="00867696" w:rsidRPr="005504E8" w:rsidRDefault="00867696" w:rsidP="008676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>Wysokie</w:t>
            </w:r>
          </w:p>
        </w:tc>
        <w:tc>
          <w:tcPr>
            <w:tcW w:w="4111" w:type="dxa"/>
          </w:tcPr>
          <w:p w14:paraId="2176FC13" w14:textId="77777777" w:rsidR="00265AE2" w:rsidRPr="005504E8" w:rsidRDefault="00265AE2" w:rsidP="00265AE2">
            <w:pPr>
              <w:pStyle w:val="Akapitzlist"/>
              <w:numPr>
                <w:ilvl w:val="0"/>
                <w:numId w:val="34"/>
              </w:numPr>
              <w:ind w:left="322" w:hanging="284"/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</w:p>
          <w:p w14:paraId="042D7F9C" w14:textId="77777777" w:rsidR="00265AE2" w:rsidRPr="005504E8" w:rsidRDefault="00265AE2" w:rsidP="00135EBC">
            <w:pPr>
              <w:pStyle w:val="Akapitzlist"/>
              <w:numPr>
                <w:ilvl w:val="0"/>
                <w:numId w:val="35"/>
              </w:numPr>
              <w:ind w:left="605" w:hanging="283"/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>Stałe monitorowanie poziomu wydatkowania przyznanych środków finansowych.</w:t>
            </w:r>
          </w:p>
          <w:p w14:paraId="0E9CFB70" w14:textId="653E3AD5" w:rsidR="00265AE2" w:rsidRPr="005504E8" w:rsidRDefault="00265AE2" w:rsidP="00135EBC">
            <w:pPr>
              <w:pStyle w:val="Akapitzlist"/>
              <w:numPr>
                <w:ilvl w:val="0"/>
                <w:numId w:val="35"/>
              </w:numPr>
              <w:ind w:left="605" w:hanging="283"/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 xml:space="preserve">Prowadzenie rzetelnego szacowania poszczególnych zamawianych usług </w:t>
            </w:r>
            <w:r w:rsidR="005504E8">
              <w:rPr>
                <w:rFonts w:ascii="Arial" w:hAnsi="Arial" w:cs="Arial"/>
                <w:sz w:val="18"/>
                <w:szCs w:val="18"/>
              </w:rPr>
              <w:br/>
            </w:r>
            <w:r w:rsidRPr="005504E8">
              <w:rPr>
                <w:rFonts w:ascii="Arial" w:hAnsi="Arial" w:cs="Arial"/>
                <w:sz w:val="18"/>
                <w:szCs w:val="18"/>
              </w:rPr>
              <w:t>i produktów.</w:t>
            </w:r>
          </w:p>
          <w:p w14:paraId="7CCE5ED3" w14:textId="77777777" w:rsidR="00265AE2" w:rsidRPr="005504E8" w:rsidRDefault="00265AE2" w:rsidP="00135EBC">
            <w:pPr>
              <w:pStyle w:val="Akapitzlist"/>
              <w:numPr>
                <w:ilvl w:val="0"/>
                <w:numId w:val="35"/>
              </w:numPr>
              <w:ind w:left="605" w:hanging="283"/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 xml:space="preserve">Angażowanie sprawdzonych zasobów kadrowych do realizacji projektu legitymujących się odpowiednim doświadczeniem i kompetencjami. </w:t>
            </w:r>
          </w:p>
          <w:p w14:paraId="39792FE2" w14:textId="77777777" w:rsidR="00265AE2" w:rsidRPr="005504E8" w:rsidRDefault="00265AE2" w:rsidP="008C0314">
            <w:pPr>
              <w:pStyle w:val="Akapitzlist"/>
              <w:numPr>
                <w:ilvl w:val="0"/>
                <w:numId w:val="34"/>
              </w:numPr>
              <w:ind w:left="322" w:hanging="284"/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>Spodziewane efekty działań:</w:t>
            </w:r>
          </w:p>
          <w:p w14:paraId="6A43B59C" w14:textId="77777777" w:rsidR="00265AE2" w:rsidRPr="005504E8" w:rsidRDefault="00265AE2" w:rsidP="00135EBC">
            <w:pPr>
              <w:pStyle w:val="Akapitzlist"/>
              <w:numPr>
                <w:ilvl w:val="0"/>
                <w:numId w:val="36"/>
              </w:numPr>
              <w:ind w:left="605" w:hanging="283"/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>Rzetelne prezentowanie poziomu wykorzystanych środków finansowych.</w:t>
            </w:r>
          </w:p>
          <w:p w14:paraId="7CF4C6FC" w14:textId="77777777" w:rsidR="00265AE2" w:rsidRPr="005504E8" w:rsidRDefault="00265AE2" w:rsidP="00135EBC">
            <w:pPr>
              <w:pStyle w:val="Akapitzlist"/>
              <w:numPr>
                <w:ilvl w:val="0"/>
                <w:numId w:val="36"/>
              </w:numPr>
              <w:ind w:left="605" w:hanging="283"/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>Rzetelne szacowanie planowanych do poniesienia kosztów w ramach planowanych do zakupu usług i produktów.</w:t>
            </w:r>
          </w:p>
          <w:p w14:paraId="64AE6FE5" w14:textId="77777777" w:rsidR="00265AE2" w:rsidRPr="005504E8" w:rsidRDefault="00265AE2" w:rsidP="00135EBC">
            <w:pPr>
              <w:pStyle w:val="Akapitzlist"/>
              <w:numPr>
                <w:ilvl w:val="0"/>
                <w:numId w:val="36"/>
              </w:numPr>
              <w:ind w:left="605" w:hanging="283"/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>Realizacja zadań w ramach zasobów własnych Beneficjenta – wykorzystanie posiadanego zasobu zamiast zakupu usług na zewnątrz.</w:t>
            </w:r>
          </w:p>
          <w:p w14:paraId="427311D5" w14:textId="490F2654" w:rsidR="00265AE2" w:rsidRPr="005504E8" w:rsidRDefault="005504E8" w:rsidP="006040D0">
            <w:pPr>
              <w:pStyle w:val="Akapitzlist"/>
              <w:numPr>
                <w:ilvl w:val="0"/>
                <w:numId w:val="34"/>
              </w:numPr>
              <w:ind w:left="322" w:hanging="28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Bez zmian.</w:t>
            </w:r>
          </w:p>
        </w:tc>
      </w:tr>
    </w:tbl>
    <w:p w14:paraId="7BB64F32" w14:textId="4BE51151" w:rsidR="00CF2E64" w:rsidRPr="00CE0EBB" w:rsidRDefault="00CF2E64" w:rsidP="00141A92">
      <w:pPr>
        <w:spacing w:before="240" w:after="120"/>
        <w:rPr>
          <w:rFonts w:ascii="Arial" w:hAnsi="Arial" w:cs="Arial"/>
          <w:b/>
        </w:rPr>
      </w:pPr>
      <w:r w:rsidRPr="00CE0EBB">
        <w:rPr>
          <w:rFonts w:ascii="Arial" w:hAnsi="Arial" w:cs="Arial"/>
          <w:b/>
        </w:rPr>
        <w:lastRenderedPageBreak/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134"/>
        <w:gridCol w:w="1275"/>
        <w:gridCol w:w="4110"/>
      </w:tblGrid>
      <w:tr w:rsidR="00626C1D" w:rsidRPr="00CE0EBB" w14:paraId="061EEDF1" w14:textId="77777777" w:rsidTr="00DE68B3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164DF5" w:rsidRDefault="0091332C" w:rsidP="00164DF5">
            <w:pPr>
              <w:spacing w:after="0"/>
              <w:jc w:val="center"/>
              <w:rPr>
                <w:rFonts w:ascii="Arial" w:eastAsia="MS MinNew Roman" w:hAnsi="Arial" w:cs="Arial"/>
                <w:b/>
                <w:bCs/>
                <w:sz w:val="18"/>
                <w:szCs w:val="18"/>
              </w:rPr>
            </w:pPr>
            <w:r w:rsidRPr="00164DF5">
              <w:rPr>
                <w:rFonts w:ascii="Arial" w:eastAsia="MS MinNew Roman" w:hAnsi="Arial" w:cs="Arial"/>
                <w:b/>
                <w:bCs/>
                <w:sz w:val="18"/>
                <w:szCs w:val="18"/>
              </w:rPr>
              <w:t>Nazwa ryzyka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6D32BD01" w14:textId="27F27777" w:rsidR="0091332C" w:rsidRPr="00164DF5" w:rsidRDefault="0091332C" w:rsidP="00265AE2">
            <w:pPr>
              <w:pStyle w:val="Legenda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>Siła oddziały</w:t>
            </w:r>
            <w:r w:rsidR="00164DF5">
              <w:rPr>
                <w:rFonts w:ascii="Arial" w:hAnsi="Arial" w:cs="Arial"/>
                <w:sz w:val="18"/>
                <w:szCs w:val="18"/>
              </w:rPr>
              <w:t>w</w:t>
            </w:r>
            <w:r w:rsidRPr="00164DF5">
              <w:rPr>
                <w:rFonts w:ascii="Arial" w:hAnsi="Arial" w:cs="Arial"/>
                <w:sz w:val="18"/>
                <w:szCs w:val="18"/>
              </w:rPr>
              <w:t>ania</w:t>
            </w:r>
          </w:p>
        </w:tc>
        <w:tc>
          <w:tcPr>
            <w:tcW w:w="1275" w:type="dxa"/>
            <w:shd w:val="clear" w:color="auto" w:fill="D9D9D9" w:themeFill="background1" w:themeFillShade="D9"/>
          </w:tcPr>
          <w:p w14:paraId="4E89D004" w14:textId="77777777" w:rsidR="0091332C" w:rsidRPr="00164DF5" w:rsidRDefault="0091332C" w:rsidP="00265AE2">
            <w:pPr>
              <w:pStyle w:val="Legenda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>Prawdopodobieństwo wystąpienia ryzyka</w:t>
            </w:r>
          </w:p>
        </w:tc>
        <w:tc>
          <w:tcPr>
            <w:tcW w:w="4110" w:type="dxa"/>
            <w:shd w:val="clear" w:color="auto" w:fill="D9D9D9" w:themeFill="background1" w:themeFillShade="D9"/>
            <w:vAlign w:val="center"/>
          </w:tcPr>
          <w:p w14:paraId="17FDFEA6" w14:textId="2B7505B2" w:rsidR="0091332C" w:rsidRPr="00164DF5" w:rsidRDefault="0091332C" w:rsidP="00265AE2">
            <w:pPr>
              <w:pStyle w:val="Legenda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>Sposób zarz</w:t>
            </w:r>
            <w:r w:rsidR="00164DF5">
              <w:rPr>
                <w:rFonts w:ascii="Arial" w:hAnsi="Arial" w:cs="Arial"/>
                <w:sz w:val="18"/>
                <w:szCs w:val="18"/>
              </w:rPr>
              <w:t>ą</w:t>
            </w:r>
            <w:r w:rsidRPr="00164DF5">
              <w:rPr>
                <w:rFonts w:ascii="Arial" w:hAnsi="Arial" w:cs="Arial"/>
                <w:sz w:val="18"/>
                <w:szCs w:val="18"/>
              </w:rPr>
              <w:t>dzania ryzykiem</w:t>
            </w:r>
          </w:p>
        </w:tc>
      </w:tr>
      <w:tr w:rsidR="00626C1D" w:rsidRPr="00CE0EBB" w14:paraId="6DCB94C6" w14:textId="77777777" w:rsidTr="00135EBC">
        <w:trPr>
          <w:trHeight w:val="724"/>
        </w:trPr>
        <w:tc>
          <w:tcPr>
            <w:tcW w:w="3261" w:type="dxa"/>
            <w:shd w:val="clear" w:color="auto" w:fill="auto"/>
            <w:vAlign w:val="center"/>
          </w:tcPr>
          <w:p w14:paraId="6B9ADC89" w14:textId="5942D058" w:rsidR="0091332C" w:rsidRPr="00164DF5" w:rsidRDefault="003F0866" w:rsidP="00135EBC">
            <w:pPr>
              <w:rPr>
                <w:rFonts w:ascii="Arial" w:hAnsi="Arial" w:cs="Arial"/>
                <w:i/>
                <w:iCs/>
                <w:sz w:val="18"/>
                <w:szCs w:val="18"/>
                <w:lang w:eastAsia="pl-PL"/>
              </w:rPr>
            </w:pPr>
            <w:r w:rsidRPr="00164DF5">
              <w:rPr>
                <w:rFonts w:ascii="Arial" w:hAnsi="Arial" w:cs="Arial"/>
                <w:b/>
                <w:bCs/>
                <w:sz w:val="18"/>
                <w:szCs w:val="18"/>
              </w:rPr>
              <w:t>Błędy systemu.</w:t>
            </w:r>
            <w:r w:rsidRPr="00164DF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164DF5">
              <w:rPr>
                <w:rFonts w:ascii="Arial" w:hAnsi="Arial" w:cs="Arial"/>
                <w:sz w:val="18"/>
                <w:szCs w:val="18"/>
              </w:rPr>
              <w:br/>
            </w:r>
            <w:r w:rsidR="00867696" w:rsidRPr="00164DF5">
              <w:rPr>
                <w:rFonts w:ascii="Arial" w:hAnsi="Arial" w:cs="Arial"/>
                <w:sz w:val="18"/>
                <w:szCs w:val="18"/>
              </w:rPr>
              <w:t xml:space="preserve">Ryzyko wystąpienia błędów działania systemu niewykrytych na etapie wdrożenia. 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2F0B777F" w14:textId="6283C475" w:rsidR="0091332C" w:rsidRPr="00164DF5" w:rsidRDefault="00867696" w:rsidP="00DE68B3">
            <w:pPr>
              <w:pStyle w:val="Default"/>
              <w:jc w:val="center"/>
              <w:rPr>
                <w:rFonts w:ascii="Arial" w:hAnsi="Arial" w:cs="Arial"/>
                <w:i/>
                <w:iCs/>
                <w:color w:val="auto"/>
                <w:sz w:val="18"/>
                <w:szCs w:val="18"/>
              </w:rPr>
            </w:pPr>
            <w:r w:rsidRPr="00164DF5">
              <w:rPr>
                <w:rFonts w:ascii="Arial" w:hAnsi="Arial" w:cs="Arial"/>
                <w:color w:val="auto"/>
                <w:sz w:val="18"/>
                <w:szCs w:val="18"/>
              </w:rPr>
              <w:t>Średnia</w:t>
            </w:r>
          </w:p>
        </w:tc>
        <w:tc>
          <w:tcPr>
            <w:tcW w:w="1275" w:type="dxa"/>
            <w:shd w:val="clear" w:color="auto" w:fill="FFFFFF"/>
            <w:vAlign w:val="center"/>
          </w:tcPr>
          <w:p w14:paraId="65F40333" w14:textId="292270D0" w:rsidR="0091332C" w:rsidRPr="00164DF5" w:rsidRDefault="00867696" w:rsidP="00DE68B3">
            <w:pPr>
              <w:pStyle w:val="Default"/>
              <w:jc w:val="center"/>
              <w:rPr>
                <w:rFonts w:ascii="Arial" w:hAnsi="Arial" w:cs="Arial"/>
                <w:i/>
                <w:iCs/>
                <w:color w:val="auto"/>
                <w:sz w:val="18"/>
                <w:szCs w:val="18"/>
              </w:rPr>
            </w:pPr>
            <w:r w:rsidRPr="00164DF5">
              <w:rPr>
                <w:rFonts w:ascii="Arial" w:hAnsi="Arial" w:cs="Arial"/>
                <w:color w:val="auto"/>
                <w:sz w:val="18"/>
                <w:szCs w:val="18"/>
              </w:rPr>
              <w:t>Średnie</w:t>
            </w:r>
          </w:p>
        </w:tc>
        <w:tc>
          <w:tcPr>
            <w:tcW w:w="4110" w:type="dxa"/>
            <w:shd w:val="clear" w:color="auto" w:fill="FFFFFF"/>
          </w:tcPr>
          <w:p w14:paraId="00E7AF2F" w14:textId="77777777" w:rsidR="006040D0" w:rsidRPr="00164DF5" w:rsidRDefault="006040D0" w:rsidP="006040D0">
            <w:pPr>
              <w:pStyle w:val="Default"/>
              <w:numPr>
                <w:ilvl w:val="0"/>
                <w:numId w:val="37"/>
              </w:numPr>
              <w:ind w:left="322" w:hanging="284"/>
              <w:rPr>
                <w:rFonts w:ascii="Arial" w:hAnsi="Arial" w:cs="Arial"/>
                <w:i/>
                <w:iCs/>
                <w:color w:val="auto"/>
                <w:sz w:val="18"/>
                <w:szCs w:val="18"/>
              </w:rPr>
            </w:pPr>
            <w:r w:rsidRPr="00164DF5">
              <w:rPr>
                <w:rFonts w:ascii="Arial" w:hAnsi="Arial" w:cs="Arial"/>
                <w:color w:val="auto"/>
                <w:sz w:val="18"/>
                <w:szCs w:val="18"/>
              </w:rPr>
              <w:t>Podejmowane działania zarządcze:</w:t>
            </w:r>
          </w:p>
          <w:p w14:paraId="1036092D" w14:textId="77777777" w:rsidR="006040D0" w:rsidRPr="00164DF5" w:rsidRDefault="008C0314" w:rsidP="00135EBC">
            <w:pPr>
              <w:pStyle w:val="Default"/>
              <w:numPr>
                <w:ilvl w:val="0"/>
                <w:numId w:val="39"/>
              </w:numPr>
              <w:ind w:left="605" w:hanging="283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164DF5">
              <w:rPr>
                <w:rFonts w:ascii="Arial" w:hAnsi="Arial" w:cs="Arial"/>
                <w:color w:val="auto"/>
                <w:sz w:val="18"/>
                <w:szCs w:val="18"/>
              </w:rPr>
              <w:t>Planowane przeszkolenie personelu własnego Beneficjenta w zakresie utrzymania systemu.</w:t>
            </w:r>
          </w:p>
          <w:p w14:paraId="7D3575F0" w14:textId="77777777" w:rsidR="008C0314" w:rsidRPr="00164DF5" w:rsidRDefault="008C0314" w:rsidP="00135EBC">
            <w:pPr>
              <w:pStyle w:val="Default"/>
              <w:numPr>
                <w:ilvl w:val="0"/>
                <w:numId w:val="39"/>
              </w:numPr>
              <w:ind w:left="605" w:hanging="283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164DF5">
              <w:rPr>
                <w:rFonts w:ascii="Arial" w:hAnsi="Arial" w:cs="Arial"/>
                <w:color w:val="auto"/>
                <w:sz w:val="18"/>
                <w:szCs w:val="18"/>
              </w:rPr>
              <w:t>Zapewnienie stałego wsparcia w zakresie rozwiązywania pojawiających się problemów w funkcjonowaniu systemu.</w:t>
            </w:r>
          </w:p>
          <w:p w14:paraId="77EA14C3" w14:textId="77777777" w:rsidR="008C0314" w:rsidRPr="00164DF5" w:rsidRDefault="008C0314" w:rsidP="00135EBC">
            <w:pPr>
              <w:pStyle w:val="Default"/>
              <w:numPr>
                <w:ilvl w:val="0"/>
                <w:numId w:val="39"/>
              </w:numPr>
              <w:ind w:left="605" w:hanging="283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164DF5">
              <w:rPr>
                <w:rFonts w:ascii="Arial" w:hAnsi="Arial" w:cs="Arial"/>
                <w:color w:val="auto"/>
                <w:sz w:val="18"/>
                <w:szCs w:val="18"/>
              </w:rPr>
              <w:t>Wprowadzenie Planów Testów Akceptacyjnych w procesie budowy i wdrożenia systemu przez wykonawcę.</w:t>
            </w:r>
          </w:p>
          <w:p w14:paraId="4058C4A6" w14:textId="4A6FDD9B" w:rsidR="008C0314" w:rsidRPr="00164DF5" w:rsidRDefault="008C0314" w:rsidP="00135EBC">
            <w:pPr>
              <w:pStyle w:val="Default"/>
              <w:numPr>
                <w:ilvl w:val="0"/>
                <w:numId w:val="39"/>
              </w:numPr>
              <w:ind w:left="605" w:hanging="283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164DF5">
              <w:rPr>
                <w:rFonts w:ascii="Arial" w:hAnsi="Arial" w:cs="Arial"/>
                <w:color w:val="auto"/>
                <w:sz w:val="18"/>
                <w:szCs w:val="18"/>
              </w:rPr>
              <w:t>Zapewnienie w ramach planowanej umowy z wykonawcą zapisów gwarantujących odpowiedni okres gwarancji systemu oraz konieczności wprowadzania zmian i poprawek w przypadku stwierdzonych błędów  w jego funkcjonowaniu.</w:t>
            </w:r>
          </w:p>
          <w:p w14:paraId="62FC9277" w14:textId="77777777" w:rsidR="008C0314" w:rsidRPr="00164DF5" w:rsidRDefault="008C0314" w:rsidP="008C0314">
            <w:pPr>
              <w:pStyle w:val="Default"/>
              <w:numPr>
                <w:ilvl w:val="0"/>
                <w:numId w:val="37"/>
              </w:numPr>
              <w:ind w:left="322" w:hanging="284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164DF5">
              <w:rPr>
                <w:rFonts w:ascii="Arial" w:hAnsi="Arial" w:cs="Arial"/>
                <w:color w:val="auto"/>
                <w:sz w:val="18"/>
                <w:szCs w:val="18"/>
              </w:rPr>
              <w:t>Spodziewane efekty działań:</w:t>
            </w:r>
          </w:p>
          <w:p w14:paraId="275F6C10" w14:textId="77777777" w:rsidR="008C0314" w:rsidRPr="00164DF5" w:rsidRDefault="008C0314" w:rsidP="00135EBC">
            <w:pPr>
              <w:pStyle w:val="Default"/>
              <w:numPr>
                <w:ilvl w:val="0"/>
                <w:numId w:val="45"/>
              </w:numPr>
              <w:ind w:left="605" w:hanging="283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164DF5">
              <w:rPr>
                <w:rFonts w:ascii="Arial" w:hAnsi="Arial" w:cs="Arial"/>
                <w:color w:val="auto"/>
                <w:sz w:val="18"/>
                <w:szCs w:val="18"/>
              </w:rPr>
              <w:t>Zminimalizowanie ryzyka wystąpienia błędów systemu.</w:t>
            </w:r>
          </w:p>
          <w:p w14:paraId="03624C29" w14:textId="0D3AB7CD" w:rsidR="008C0314" w:rsidRPr="00164DF5" w:rsidRDefault="008C0314" w:rsidP="00135EBC">
            <w:pPr>
              <w:pStyle w:val="Default"/>
              <w:numPr>
                <w:ilvl w:val="0"/>
                <w:numId w:val="45"/>
              </w:numPr>
              <w:ind w:left="605" w:hanging="283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164DF5">
              <w:rPr>
                <w:rFonts w:ascii="Arial" w:hAnsi="Arial" w:cs="Arial"/>
                <w:color w:val="auto"/>
                <w:sz w:val="18"/>
                <w:szCs w:val="18"/>
              </w:rPr>
              <w:t>Zapewnienie bieżącego wsparcia technicznego i narzędzi do rozwiązywania problemów z funkcjonowaniem systemu.</w:t>
            </w:r>
          </w:p>
          <w:p w14:paraId="1A45DE5C" w14:textId="77777777" w:rsidR="008C0314" w:rsidRPr="00164DF5" w:rsidRDefault="008C0314" w:rsidP="00135EBC">
            <w:pPr>
              <w:pStyle w:val="Default"/>
              <w:numPr>
                <w:ilvl w:val="0"/>
                <w:numId w:val="45"/>
              </w:numPr>
              <w:ind w:left="605" w:hanging="283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164DF5">
              <w:rPr>
                <w:rFonts w:ascii="Arial" w:hAnsi="Arial" w:cs="Arial"/>
                <w:color w:val="auto"/>
                <w:sz w:val="18"/>
                <w:szCs w:val="18"/>
              </w:rPr>
              <w:t>Posiadanie narzędzi prawnych pozwalających na wpływ na wykonawcę w zakresie terminowego reagowania na ewentualne zgłaszane błędy w funkcjonowaniu systemu.</w:t>
            </w:r>
          </w:p>
          <w:p w14:paraId="5D2BA0FB" w14:textId="5DB06BE9" w:rsidR="008C0314" w:rsidRPr="00164DF5" w:rsidRDefault="00164DF5" w:rsidP="008C0314">
            <w:pPr>
              <w:pStyle w:val="Default"/>
              <w:numPr>
                <w:ilvl w:val="0"/>
                <w:numId w:val="37"/>
              </w:numPr>
              <w:ind w:left="322" w:hanging="284"/>
              <w:rPr>
                <w:rFonts w:ascii="Arial" w:hAnsi="Arial" w:cs="Arial"/>
                <w:color w:val="auto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Bez zmian.</w:t>
            </w:r>
          </w:p>
        </w:tc>
      </w:tr>
      <w:tr w:rsidR="00626C1D" w:rsidRPr="00CE0EBB" w14:paraId="03E416CB" w14:textId="77777777" w:rsidTr="00135EBC">
        <w:trPr>
          <w:trHeight w:val="724"/>
        </w:trPr>
        <w:tc>
          <w:tcPr>
            <w:tcW w:w="3261" w:type="dxa"/>
            <w:shd w:val="clear" w:color="auto" w:fill="auto"/>
            <w:vAlign w:val="center"/>
          </w:tcPr>
          <w:p w14:paraId="234FED26" w14:textId="3454777C" w:rsidR="00477868" w:rsidRPr="00164DF5" w:rsidRDefault="003F0866" w:rsidP="00135EBC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164DF5">
              <w:rPr>
                <w:rFonts w:ascii="Arial" w:hAnsi="Arial" w:cs="Arial"/>
                <w:b/>
                <w:bCs/>
                <w:color w:val="auto"/>
                <w:sz w:val="18"/>
                <w:szCs w:val="18"/>
              </w:rPr>
              <w:t>Niewielkie zainteresowanie e-usługami.</w:t>
            </w:r>
            <w:r w:rsidRPr="00164DF5">
              <w:rPr>
                <w:rFonts w:ascii="Arial" w:hAnsi="Arial" w:cs="Arial"/>
                <w:color w:val="auto"/>
                <w:sz w:val="18"/>
                <w:szCs w:val="18"/>
              </w:rPr>
              <w:t xml:space="preserve"> </w:t>
            </w:r>
            <w:r w:rsidR="00164DF5">
              <w:rPr>
                <w:rFonts w:ascii="Arial" w:hAnsi="Arial" w:cs="Arial"/>
                <w:color w:val="auto"/>
                <w:sz w:val="18"/>
                <w:szCs w:val="18"/>
              </w:rPr>
              <w:br/>
            </w:r>
            <w:r w:rsidR="00867696" w:rsidRPr="00164DF5">
              <w:rPr>
                <w:rFonts w:ascii="Arial" w:hAnsi="Arial" w:cs="Arial"/>
                <w:color w:val="auto"/>
                <w:sz w:val="18"/>
                <w:szCs w:val="18"/>
              </w:rPr>
              <w:t xml:space="preserve">Ryzyko niskiego poziomu korzystania z uruchomionych usług elektronicznych przez grupy docelowe. 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4C499343" w14:textId="60F6B28B" w:rsidR="00477868" w:rsidRPr="00164DF5" w:rsidRDefault="00867696" w:rsidP="00DE68B3">
            <w:pPr>
              <w:pStyle w:val="Legenda"/>
              <w:jc w:val="center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164DF5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Duża</w:t>
            </w:r>
          </w:p>
        </w:tc>
        <w:tc>
          <w:tcPr>
            <w:tcW w:w="1275" w:type="dxa"/>
            <w:shd w:val="clear" w:color="auto" w:fill="FFFFFF"/>
            <w:vAlign w:val="center"/>
          </w:tcPr>
          <w:p w14:paraId="3DA34C01" w14:textId="2E8C19F4" w:rsidR="00477868" w:rsidRPr="00164DF5" w:rsidRDefault="001E23A3" w:rsidP="00DE68B3">
            <w:pPr>
              <w:pStyle w:val="Legenda"/>
              <w:jc w:val="center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164DF5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Niskie</w:t>
            </w:r>
          </w:p>
        </w:tc>
        <w:tc>
          <w:tcPr>
            <w:tcW w:w="4110" w:type="dxa"/>
            <w:shd w:val="clear" w:color="auto" w:fill="FFFFFF"/>
          </w:tcPr>
          <w:p w14:paraId="3A35672A" w14:textId="77777777" w:rsidR="006040D0" w:rsidRPr="00164DF5" w:rsidRDefault="006040D0" w:rsidP="006040D0">
            <w:pPr>
              <w:pStyle w:val="Akapitzlist"/>
              <w:numPr>
                <w:ilvl w:val="0"/>
                <w:numId w:val="38"/>
              </w:numPr>
              <w:ind w:left="322" w:hanging="284"/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</w:p>
          <w:p w14:paraId="2F915D87" w14:textId="77777777" w:rsidR="006040D0" w:rsidRPr="00164DF5" w:rsidRDefault="006040D0" w:rsidP="00135EBC">
            <w:pPr>
              <w:pStyle w:val="Akapitzlist"/>
              <w:numPr>
                <w:ilvl w:val="0"/>
                <w:numId w:val="39"/>
              </w:numPr>
              <w:ind w:left="605" w:hanging="283"/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>Planowane przeprowadzenie postępowania na opracowanie koncepcji promocyjnej projektu.</w:t>
            </w:r>
          </w:p>
          <w:p w14:paraId="5BCB2085" w14:textId="77777777" w:rsidR="006040D0" w:rsidRPr="00164DF5" w:rsidRDefault="006040D0" w:rsidP="00135EBC">
            <w:pPr>
              <w:pStyle w:val="Akapitzlist"/>
              <w:numPr>
                <w:ilvl w:val="0"/>
                <w:numId w:val="39"/>
              </w:numPr>
              <w:ind w:left="605" w:hanging="283"/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>Prowadzenie zakładki na stronie internetowej Beneficjenta, na której zamieszczane są aktualne informacje związane z realizacją projektu.</w:t>
            </w:r>
          </w:p>
          <w:p w14:paraId="41252E0D" w14:textId="77777777" w:rsidR="006040D0" w:rsidRPr="00164DF5" w:rsidRDefault="006040D0" w:rsidP="00135EBC">
            <w:pPr>
              <w:pStyle w:val="Akapitzlist"/>
              <w:numPr>
                <w:ilvl w:val="0"/>
                <w:numId w:val="39"/>
              </w:numPr>
              <w:ind w:left="605" w:hanging="283"/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>Opracowanie założeń do planu promocji projektu.</w:t>
            </w:r>
          </w:p>
          <w:p w14:paraId="17F865D3" w14:textId="77777777" w:rsidR="006040D0" w:rsidRPr="00164DF5" w:rsidRDefault="006040D0" w:rsidP="008C0314">
            <w:pPr>
              <w:pStyle w:val="Akapitzlist"/>
              <w:numPr>
                <w:ilvl w:val="0"/>
                <w:numId w:val="38"/>
              </w:numPr>
              <w:ind w:left="322" w:hanging="284"/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>Spodziewane efekty działań:</w:t>
            </w:r>
          </w:p>
          <w:p w14:paraId="4F347227" w14:textId="77777777" w:rsidR="006040D0" w:rsidRPr="00164DF5" w:rsidRDefault="006040D0" w:rsidP="00135EBC">
            <w:pPr>
              <w:pStyle w:val="Akapitzlist"/>
              <w:numPr>
                <w:ilvl w:val="0"/>
                <w:numId w:val="41"/>
              </w:numPr>
              <w:ind w:left="605" w:hanging="284"/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>Zwiększenie świadomości potencjalnych odbiorców i klientów systemu o możliwościach i zaletach wprowadzonego systemu.</w:t>
            </w:r>
          </w:p>
          <w:p w14:paraId="4F767E94" w14:textId="77777777" w:rsidR="006040D0" w:rsidRPr="00164DF5" w:rsidRDefault="006040D0" w:rsidP="00135EBC">
            <w:pPr>
              <w:pStyle w:val="Akapitzlist"/>
              <w:numPr>
                <w:ilvl w:val="0"/>
                <w:numId w:val="41"/>
              </w:numPr>
              <w:ind w:left="605" w:hanging="284"/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 xml:space="preserve">Bieżące budowanie pozytywnego wizerunku projektu jako narzędzia usprawniającego działanie administracji w zakresie skrócenia czasu załatwiania spraw w urzędzie oraz </w:t>
            </w:r>
            <w:r w:rsidR="009F12DE" w:rsidRPr="00164DF5">
              <w:rPr>
                <w:rFonts w:ascii="Arial" w:hAnsi="Arial" w:cs="Arial"/>
                <w:sz w:val="18"/>
                <w:szCs w:val="18"/>
              </w:rPr>
              <w:t>cyfryzacji usług.</w:t>
            </w:r>
          </w:p>
          <w:p w14:paraId="6A11F629" w14:textId="77777777" w:rsidR="009F12DE" w:rsidRPr="00164DF5" w:rsidRDefault="009F12DE" w:rsidP="00135EBC">
            <w:pPr>
              <w:pStyle w:val="Akapitzlist"/>
              <w:numPr>
                <w:ilvl w:val="0"/>
                <w:numId w:val="41"/>
              </w:numPr>
              <w:ind w:left="605" w:hanging="284"/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>Przeprowadzenie adekwatnych i dopasowanych działań promocyjnych projektu.</w:t>
            </w:r>
          </w:p>
          <w:p w14:paraId="3CA793F6" w14:textId="554B97CF" w:rsidR="009F12DE" w:rsidRPr="00164DF5" w:rsidRDefault="00164DF5" w:rsidP="00135EBC">
            <w:pPr>
              <w:pStyle w:val="Akapitzlist"/>
              <w:numPr>
                <w:ilvl w:val="0"/>
                <w:numId w:val="38"/>
              </w:numPr>
              <w:spacing w:after="0"/>
              <w:ind w:left="322" w:hanging="28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Bez zmian.</w:t>
            </w:r>
          </w:p>
        </w:tc>
      </w:tr>
      <w:tr w:rsidR="00626C1D" w:rsidRPr="00CE0EBB" w14:paraId="46044D45" w14:textId="77777777" w:rsidTr="00135EBC">
        <w:trPr>
          <w:trHeight w:val="724"/>
        </w:trPr>
        <w:tc>
          <w:tcPr>
            <w:tcW w:w="3261" w:type="dxa"/>
            <w:shd w:val="clear" w:color="auto" w:fill="auto"/>
            <w:vAlign w:val="center"/>
          </w:tcPr>
          <w:p w14:paraId="7B34F855" w14:textId="27789D99" w:rsidR="00477868" w:rsidRPr="00164DF5" w:rsidRDefault="003F0866" w:rsidP="00135EBC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164DF5">
              <w:rPr>
                <w:rFonts w:ascii="Arial" w:hAnsi="Arial" w:cs="Arial"/>
                <w:b/>
                <w:bCs/>
                <w:color w:val="auto"/>
                <w:sz w:val="18"/>
                <w:szCs w:val="18"/>
              </w:rPr>
              <w:lastRenderedPageBreak/>
              <w:t>Niechętna postawa personelu.</w:t>
            </w:r>
            <w:r w:rsidRPr="00164DF5">
              <w:rPr>
                <w:rFonts w:ascii="Arial" w:hAnsi="Arial" w:cs="Arial"/>
                <w:color w:val="auto"/>
                <w:sz w:val="18"/>
                <w:szCs w:val="18"/>
              </w:rPr>
              <w:t xml:space="preserve"> </w:t>
            </w:r>
            <w:r w:rsidR="00164DF5">
              <w:rPr>
                <w:rFonts w:ascii="Arial" w:hAnsi="Arial" w:cs="Arial"/>
                <w:color w:val="auto"/>
                <w:sz w:val="18"/>
                <w:szCs w:val="18"/>
              </w:rPr>
              <w:br/>
            </w:r>
            <w:r w:rsidR="00867696" w:rsidRPr="00164DF5">
              <w:rPr>
                <w:rFonts w:ascii="Arial" w:hAnsi="Arial" w:cs="Arial"/>
                <w:color w:val="auto"/>
                <w:sz w:val="18"/>
                <w:szCs w:val="18"/>
              </w:rPr>
              <w:t xml:space="preserve">Ryzyko spotkania się z niechęcią pracowników beneficjenta i jednostek powiązanych w stosunku do korzystania z usług elektronicznych 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3A27BC21" w14:textId="723DE31A" w:rsidR="00477868" w:rsidRPr="00164DF5" w:rsidRDefault="00867696" w:rsidP="00DE68B3">
            <w:pPr>
              <w:pStyle w:val="Legenda"/>
              <w:jc w:val="center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164DF5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Duża</w:t>
            </w:r>
          </w:p>
        </w:tc>
        <w:tc>
          <w:tcPr>
            <w:tcW w:w="1275" w:type="dxa"/>
            <w:shd w:val="clear" w:color="auto" w:fill="FFFFFF"/>
            <w:vAlign w:val="center"/>
          </w:tcPr>
          <w:p w14:paraId="21692385" w14:textId="18170B10" w:rsidR="00477868" w:rsidRPr="00164DF5" w:rsidRDefault="001E23A3" w:rsidP="00DE68B3">
            <w:pPr>
              <w:pStyle w:val="Legenda"/>
              <w:jc w:val="center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164DF5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Niskie</w:t>
            </w:r>
          </w:p>
        </w:tc>
        <w:tc>
          <w:tcPr>
            <w:tcW w:w="4110" w:type="dxa"/>
            <w:shd w:val="clear" w:color="auto" w:fill="FFFFFF"/>
          </w:tcPr>
          <w:p w14:paraId="021F5C65" w14:textId="2FCDB3D8" w:rsidR="00477868" w:rsidRPr="00164DF5" w:rsidRDefault="00477868" w:rsidP="001E23A3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</w:p>
          <w:p w14:paraId="5589E43F" w14:textId="77777777" w:rsidR="006040D0" w:rsidRPr="00164DF5" w:rsidRDefault="006040D0" w:rsidP="006040D0">
            <w:pPr>
              <w:pStyle w:val="Akapitzlist"/>
              <w:numPr>
                <w:ilvl w:val="0"/>
                <w:numId w:val="40"/>
              </w:numPr>
              <w:ind w:left="322" w:hanging="284"/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</w:p>
          <w:p w14:paraId="4788C403" w14:textId="77777777" w:rsidR="006040D0" w:rsidRPr="00164DF5" w:rsidRDefault="009F12DE" w:rsidP="009A1B66">
            <w:pPr>
              <w:pStyle w:val="Akapitzlist"/>
              <w:numPr>
                <w:ilvl w:val="0"/>
                <w:numId w:val="39"/>
              </w:numPr>
              <w:ind w:left="605" w:hanging="283"/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>Analizowanie wymagań personelu Beneficjenta pod kątem oczekiwań i wymagań w zakresie realizowanych spraw.</w:t>
            </w:r>
          </w:p>
          <w:p w14:paraId="60955953" w14:textId="77777777" w:rsidR="009F12DE" w:rsidRPr="00164DF5" w:rsidRDefault="009F12DE" w:rsidP="009A1B66">
            <w:pPr>
              <w:pStyle w:val="Akapitzlist"/>
              <w:numPr>
                <w:ilvl w:val="0"/>
                <w:numId w:val="39"/>
              </w:numPr>
              <w:ind w:left="605" w:hanging="283"/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>Planowane zbudowanie rozwiązania prostego i intuicyjnego w obsłudze.</w:t>
            </w:r>
          </w:p>
          <w:p w14:paraId="5FF3D698" w14:textId="70A9A49E" w:rsidR="009F12DE" w:rsidRPr="00164DF5" w:rsidRDefault="009F12DE" w:rsidP="009A1B66">
            <w:pPr>
              <w:pStyle w:val="Akapitzlist"/>
              <w:numPr>
                <w:ilvl w:val="0"/>
                <w:numId w:val="39"/>
              </w:numPr>
              <w:ind w:left="605" w:hanging="283"/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>Prowadzenie rozmów z interesariuszami (inne organy i instytucje) w zakresie oczekiwań związanych z integracją z systemem.</w:t>
            </w:r>
          </w:p>
          <w:p w14:paraId="371D3C5B" w14:textId="654AB0EF" w:rsidR="009F12DE" w:rsidRPr="00164DF5" w:rsidRDefault="009F12DE" w:rsidP="009A1B66">
            <w:pPr>
              <w:pStyle w:val="Akapitzlist"/>
              <w:numPr>
                <w:ilvl w:val="0"/>
                <w:numId w:val="39"/>
              </w:numPr>
              <w:ind w:left="605" w:hanging="283"/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>Promowanie prowadzonego projektu wśród pracowników Beneficjenta.</w:t>
            </w:r>
          </w:p>
          <w:p w14:paraId="7D72B4CF" w14:textId="718B8ED4" w:rsidR="00DE33D9" w:rsidRPr="00164DF5" w:rsidRDefault="00DE33D9" w:rsidP="009A1B66">
            <w:pPr>
              <w:pStyle w:val="Akapitzlist"/>
              <w:numPr>
                <w:ilvl w:val="0"/>
                <w:numId w:val="39"/>
              </w:numPr>
              <w:ind w:left="605" w:hanging="283"/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>Zaplanowanie szkoleń wśród pracowników Beneficjenta z obsługi systemu.</w:t>
            </w:r>
          </w:p>
          <w:p w14:paraId="42C5F455" w14:textId="77777777" w:rsidR="009F12DE" w:rsidRPr="00164DF5" w:rsidRDefault="009F12DE" w:rsidP="009F12DE">
            <w:pPr>
              <w:pStyle w:val="Akapitzlist"/>
              <w:numPr>
                <w:ilvl w:val="0"/>
                <w:numId w:val="40"/>
              </w:numPr>
              <w:ind w:left="322" w:hanging="284"/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>Spodziewane efekty działań:</w:t>
            </w:r>
          </w:p>
          <w:p w14:paraId="6B00724A" w14:textId="77777777" w:rsidR="009F12DE" w:rsidRPr="00164DF5" w:rsidRDefault="009F12DE" w:rsidP="009A1B66">
            <w:pPr>
              <w:pStyle w:val="Akapitzlist"/>
              <w:numPr>
                <w:ilvl w:val="0"/>
                <w:numId w:val="43"/>
              </w:numPr>
              <w:ind w:left="605" w:hanging="284"/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>Zbudowanie dostosowanego i zgodnego z oczekiwaniem systemu przynoszącego realne korzyści jego użytkownikom wewnętrznym i zewnętrznym, w postaci zmniejszenia czasu realizacji poświęcanego na wykonywanie poszczególnych zadań bez wsparcia technologicznego.</w:t>
            </w:r>
          </w:p>
          <w:p w14:paraId="2578F33C" w14:textId="77777777" w:rsidR="009F12DE" w:rsidRPr="00164DF5" w:rsidRDefault="009F12DE" w:rsidP="009A1B66">
            <w:pPr>
              <w:pStyle w:val="Akapitzlist"/>
              <w:numPr>
                <w:ilvl w:val="0"/>
                <w:numId w:val="43"/>
              </w:numPr>
              <w:spacing w:after="0"/>
              <w:ind w:left="605" w:hanging="284"/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>Pozytywne nastawienie użytkowników do wprowadzonego rozwiązania.</w:t>
            </w:r>
          </w:p>
          <w:p w14:paraId="59845D83" w14:textId="5D38B6B7" w:rsidR="009F12DE" w:rsidRPr="00164DF5" w:rsidRDefault="009F12DE" w:rsidP="00164DF5">
            <w:pPr>
              <w:spacing w:after="0"/>
              <w:ind w:left="322" w:hanging="322"/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b/>
                <w:bCs/>
                <w:sz w:val="18"/>
                <w:szCs w:val="18"/>
              </w:rPr>
              <w:t>3.</w:t>
            </w:r>
            <w:r w:rsidRPr="00164DF5">
              <w:rPr>
                <w:rFonts w:ascii="Arial" w:hAnsi="Arial" w:cs="Arial"/>
                <w:sz w:val="18"/>
                <w:szCs w:val="18"/>
              </w:rPr>
              <w:tab/>
            </w:r>
            <w:r w:rsidR="00164DF5">
              <w:rPr>
                <w:rFonts w:ascii="Arial" w:hAnsi="Arial" w:cs="Arial"/>
                <w:sz w:val="18"/>
                <w:szCs w:val="18"/>
              </w:rPr>
              <w:t>Bez zmian.</w:t>
            </w:r>
          </w:p>
        </w:tc>
      </w:tr>
      <w:tr w:rsidR="00626C1D" w:rsidRPr="00CE0EBB" w14:paraId="402BD44C" w14:textId="77777777" w:rsidTr="00135EBC">
        <w:trPr>
          <w:trHeight w:val="724"/>
        </w:trPr>
        <w:tc>
          <w:tcPr>
            <w:tcW w:w="3261" w:type="dxa"/>
            <w:shd w:val="clear" w:color="auto" w:fill="auto"/>
            <w:vAlign w:val="center"/>
          </w:tcPr>
          <w:p w14:paraId="217CAD8B" w14:textId="5F9C8810" w:rsidR="00477868" w:rsidRPr="00164DF5" w:rsidRDefault="003F0866" w:rsidP="00135EBC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164DF5">
              <w:rPr>
                <w:rFonts w:ascii="Arial" w:hAnsi="Arial" w:cs="Arial"/>
                <w:b/>
                <w:bCs/>
                <w:color w:val="auto"/>
                <w:sz w:val="18"/>
                <w:szCs w:val="18"/>
              </w:rPr>
              <w:t>Niestabilna usługa w "chmurze".</w:t>
            </w:r>
            <w:r w:rsidRPr="00164DF5">
              <w:rPr>
                <w:rFonts w:ascii="Arial" w:hAnsi="Arial" w:cs="Arial"/>
                <w:color w:val="auto"/>
                <w:sz w:val="18"/>
                <w:szCs w:val="18"/>
              </w:rPr>
              <w:t xml:space="preserve"> </w:t>
            </w:r>
            <w:r w:rsidR="00867696" w:rsidRPr="00164DF5">
              <w:rPr>
                <w:rFonts w:ascii="Arial" w:hAnsi="Arial" w:cs="Arial"/>
                <w:color w:val="auto"/>
                <w:sz w:val="18"/>
                <w:szCs w:val="18"/>
              </w:rPr>
              <w:t>Ryzyko niestabilności usługi</w:t>
            </w:r>
            <w:r w:rsidR="00A65B28" w:rsidRPr="00164DF5">
              <w:rPr>
                <w:rFonts w:ascii="Arial" w:hAnsi="Arial" w:cs="Arial"/>
                <w:color w:val="auto"/>
                <w:sz w:val="18"/>
                <w:szCs w:val="18"/>
              </w:rPr>
              <w:t xml:space="preserve"> </w:t>
            </w:r>
            <w:r w:rsidR="00867696" w:rsidRPr="00164DF5">
              <w:rPr>
                <w:rFonts w:ascii="Arial" w:hAnsi="Arial" w:cs="Arial"/>
                <w:color w:val="auto"/>
                <w:sz w:val="18"/>
                <w:szCs w:val="18"/>
              </w:rPr>
              <w:t>chmurowej (PAAS) w wyniku czego</w:t>
            </w:r>
            <w:r w:rsidR="00A65B28" w:rsidRPr="00164DF5">
              <w:rPr>
                <w:rFonts w:ascii="Arial" w:hAnsi="Arial" w:cs="Arial"/>
                <w:color w:val="auto"/>
                <w:sz w:val="18"/>
                <w:szCs w:val="18"/>
              </w:rPr>
              <w:t xml:space="preserve"> </w:t>
            </w:r>
            <w:r w:rsidR="00867696" w:rsidRPr="00164DF5">
              <w:rPr>
                <w:rFonts w:ascii="Arial" w:hAnsi="Arial" w:cs="Arial"/>
                <w:color w:val="auto"/>
                <w:sz w:val="18"/>
                <w:szCs w:val="18"/>
              </w:rPr>
              <w:t>usługi mogą być niedostępne</w:t>
            </w:r>
            <w:r w:rsidR="00A65B28" w:rsidRPr="00164DF5">
              <w:rPr>
                <w:rFonts w:ascii="Arial" w:hAnsi="Arial" w:cs="Arial"/>
                <w:color w:val="auto"/>
                <w:sz w:val="18"/>
                <w:szCs w:val="18"/>
              </w:rPr>
              <w:t xml:space="preserve"> </w:t>
            </w:r>
            <w:r w:rsidR="00867696" w:rsidRPr="00164DF5">
              <w:rPr>
                <w:rFonts w:ascii="Arial" w:hAnsi="Arial" w:cs="Arial"/>
                <w:color w:val="auto"/>
                <w:sz w:val="18"/>
                <w:szCs w:val="18"/>
              </w:rPr>
              <w:t>czasowo lub ciągle w sposób</w:t>
            </w:r>
            <w:r w:rsidR="00A65B28" w:rsidRPr="00164DF5">
              <w:rPr>
                <w:rFonts w:ascii="Arial" w:hAnsi="Arial" w:cs="Arial"/>
                <w:color w:val="auto"/>
                <w:sz w:val="18"/>
                <w:szCs w:val="18"/>
              </w:rPr>
              <w:t xml:space="preserve"> </w:t>
            </w:r>
            <w:r w:rsidR="00867696" w:rsidRPr="00164DF5">
              <w:rPr>
                <w:rFonts w:ascii="Arial" w:hAnsi="Arial" w:cs="Arial"/>
                <w:color w:val="auto"/>
                <w:sz w:val="18"/>
                <w:szCs w:val="18"/>
              </w:rPr>
              <w:t xml:space="preserve">niewystarczający dostępne 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471A7CFF" w14:textId="51D018FF" w:rsidR="00477868" w:rsidRPr="00164DF5" w:rsidRDefault="00867696" w:rsidP="00DE68B3">
            <w:pPr>
              <w:pStyle w:val="Legenda"/>
              <w:jc w:val="center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164DF5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Duża</w:t>
            </w:r>
          </w:p>
        </w:tc>
        <w:tc>
          <w:tcPr>
            <w:tcW w:w="1275" w:type="dxa"/>
            <w:shd w:val="clear" w:color="auto" w:fill="FFFFFF"/>
            <w:vAlign w:val="center"/>
          </w:tcPr>
          <w:p w14:paraId="5E3A11C2" w14:textId="30CB4FDA" w:rsidR="00477868" w:rsidRPr="00164DF5" w:rsidRDefault="001E23A3" w:rsidP="00DE68B3">
            <w:pPr>
              <w:pStyle w:val="Legenda"/>
              <w:jc w:val="center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164DF5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Niskie</w:t>
            </w:r>
          </w:p>
        </w:tc>
        <w:tc>
          <w:tcPr>
            <w:tcW w:w="4110" w:type="dxa"/>
            <w:shd w:val="clear" w:color="auto" w:fill="FFFFFF"/>
          </w:tcPr>
          <w:p w14:paraId="54F7A5D2" w14:textId="77777777" w:rsidR="006040D0" w:rsidRPr="00164DF5" w:rsidRDefault="006040D0" w:rsidP="006040D0">
            <w:pPr>
              <w:pStyle w:val="Akapitzlist"/>
              <w:numPr>
                <w:ilvl w:val="0"/>
                <w:numId w:val="42"/>
              </w:numPr>
              <w:ind w:left="322" w:hanging="284"/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</w:p>
          <w:p w14:paraId="13A5B873" w14:textId="77777777" w:rsidR="006040D0" w:rsidRPr="00164DF5" w:rsidRDefault="00DE33D9" w:rsidP="009A1B66">
            <w:pPr>
              <w:pStyle w:val="Akapitzlist"/>
              <w:numPr>
                <w:ilvl w:val="0"/>
                <w:numId w:val="39"/>
              </w:numPr>
              <w:ind w:left="605" w:hanging="284"/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>Planowane zabezpieczenie pewnego i stabilnego połączenia internetowego.</w:t>
            </w:r>
          </w:p>
          <w:p w14:paraId="47351E00" w14:textId="19735192" w:rsidR="00DE33D9" w:rsidRPr="00164DF5" w:rsidRDefault="00DE33D9" w:rsidP="009A1B66">
            <w:pPr>
              <w:pStyle w:val="Akapitzlist"/>
              <w:numPr>
                <w:ilvl w:val="0"/>
                <w:numId w:val="39"/>
              </w:numPr>
              <w:ind w:left="605" w:hanging="284"/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 xml:space="preserve">Opracowanie przez </w:t>
            </w:r>
            <w:r w:rsidR="0094304D">
              <w:rPr>
                <w:rFonts w:ascii="Arial" w:hAnsi="Arial" w:cs="Arial"/>
                <w:sz w:val="18"/>
                <w:szCs w:val="18"/>
              </w:rPr>
              <w:t>D</w:t>
            </w:r>
            <w:r w:rsidRPr="00164DF5">
              <w:rPr>
                <w:rFonts w:ascii="Arial" w:hAnsi="Arial" w:cs="Arial"/>
                <w:sz w:val="18"/>
                <w:szCs w:val="18"/>
              </w:rPr>
              <w:t xml:space="preserve">oradcę </w:t>
            </w:r>
            <w:r w:rsidR="0094304D">
              <w:rPr>
                <w:rFonts w:ascii="Arial" w:hAnsi="Arial" w:cs="Arial"/>
                <w:sz w:val="18"/>
                <w:szCs w:val="18"/>
              </w:rPr>
              <w:t>T</w:t>
            </w:r>
            <w:r w:rsidRPr="00164DF5">
              <w:rPr>
                <w:rFonts w:ascii="Arial" w:hAnsi="Arial" w:cs="Arial"/>
                <w:sz w:val="18"/>
                <w:szCs w:val="18"/>
              </w:rPr>
              <w:t>echnicznego najlepszych rozwiązań w ramach usługi chmurowej, w tym wsparcie w zakresie przygotowania wymagań dla potencjalnego dostawcy.</w:t>
            </w:r>
          </w:p>
          <w:p w14:paraId="0BC6139C" w14:textId="77777777" w:rsidR="00DE33D9" w:rsidRPr="00164DF5" w:rsidRDefault="00DE33D9" w:rsidP="009A1B66">
            <w:pPr>
              <w:pStyle w:val="Akapitzlist"/>
              <w:numPr>
                <w:ilvl w:val="0"/>
                <w:numId w:val="39"/>
              </w:numPr>
              <w:ind w:left="605" w:hanging="284"/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>Zapewnienie stałego monitorowania dostępności usług.</w:t>
            </w:r>
          </w:p>
          <w:p w14:paraId="23BF0398" w14:textId="77777777" w:rsidR="00DE33D9" w:rsidRPr="00164DF5" w:rsidRDefault="00DE33D9" w:rsidP="008C0314">
            <w:pPr>
              <w:pStyle w:val="Akapitzlist"/>
              <w:numPr>
                <w:ilvl w:val="0"/>
                <w:numId w:val="42"/>
              </w:numPr>
              <w:ind w:left="322" w:hanging="284"/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>Spodziewane efekty działań:</w:t>
            </w:r>
          </w:p>
          <w:p w14:paraId="753B2D04" w14:textId="77777777" w:rsidR="00DE33D9" w:rsidRPr="00164DF5" w:rsidRDefault="00DE33D9" w:rsidP="009A1B66">
            <w:pPr>
              <w:pStyle w:val="Akapitzlist"/>
              <w:numPr>
                <w:ilvl w:val="0"/>
                <w:numId w:val="44"/>
              </w:numPr>
              <w:ind w:left="605" w:hanging="283"/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 xml:space="preserve">Wybór dostawcy gwarantującego dostępność usług </w:t>
            </w:r>
            <w:r w:rsidR="008C0314" w:rsidRPr="00164DF5">
              <w:rPr>
                <w:rFonts w:ascii="Arial" w:hAnsi="Arial" w:cs="Arial"/>
                <w:sz w:val="18"/>
                <w:szCs w:val="18"/>
              </w:rPr>
              <w:t>wedle narzuconych wymagań zapewniających stały dostęp do systemu.</w:t>
            </w:r>
          </w:p>
          <w:p w14:paraId="74C8387C" w14:textId="02BD880C" w:rsidR="008C0314" w:rsidRPr="00164DF5" w:rsidRDefault="00164DF5" w:rsidP="009A1B66">
            <w:pPr>
              <w:pStyle w:val="Akapitzlist"/>
              <w:numPr>
                <w:ilvl w:val="0"/>
                <w:numId w:val="42"/>
              </w:numPr>
              <w:spacing w:after="0"/>
              <w:ind w:left="322" w:hanging="28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Bez zmian.</w:t>
            </w:r>
          </w:p>
        </w:tc>
      </w:tr>
    </w:tbl>
    <w:p w14:paraId="33071B39" w14:textId="07B38216" w:rsidR="00805178" w:rsidRPr="00CE0EBB" w:rsidRDefault="00805178" w:rsidP="00135EBC">
      <w:pPr>
        <w:pStyle w:val="Akapitzlist"/>
        <w:numPr>
          <w:ilvl w:val="0"/>
          <w:numId w:val="46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CE0EBB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4E132177" w14:textId="1F168A6B" w:rsidR="00E36D70" w:rsidRPr="00164DF5" w:rsidRDefault="00164DF5" w:rsidP="009A1B66">
      <w:pPr>
        <w:pStyle w:val="Default"/>
        <w:ind w:firstLine="360"/>
        <w:rPr>
          <w:rStyle w:val="Nagwek2Znak"/>
          <w:rFonts w:ascii="Arial" w:eastAsiaTheme="minorHAnsi" w:hAnsi="Arial" w:cs="Arial"/>
          <w:color w:val="auto"/>
          <w:sz w:val="18"/>
          <w:szCs w:val="18"/>
        </w:rPr>
      </w:pPr>
      <w:r w:rsidRPr="00164DF5">
        <w:rPr>
          <w:rFonts w:ascii="Arial" w:hAnsi="Arial" w:cs="Arial"/>
          <w:color w:val="auto"/>
          <w:sz w:val="18"/>
          <w:szCs w:val="18"/>
        </w:rPr>
        <w:t>nie dotyczy</w:t>
      </w:r>
    </w:p>
    <w:p w14:paraId="43BF3FD9" w14:textId="77777777" w:rsidR="006F36F8" w:rsidRPr="002C074B" w:rsidRDefault="00BB059E" w:rsidP="00135EBC">
      <w:pPr>
        <w:pStyle w:val="Akapitzlist"/>
        <w:numPr>
          <w:ilvl w:val="0"/>
          <w:numId w:val="46"/>
        </w:numPr>
        <w:spacing w:before="360"/>
        <w:jc w:val="both"/>
        <w:rPr>
          <w:rFonts w:ascii="Arial" w:hAnsi="Arial" w:cs="Arial"/>
          <w:sz w:val="18"/>
          <w:szCs w:val="18"/>
        </w:rPr>
      </w:pPr>
      <w:r w:rsidRPr="00CE0EBB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CE0EBB">
        <w:rPr>
          <w:rFonts w:ascii="Arial" w:hAnsi="Arial" w:cs="Arial"/>
          <w:b/>
        </w:rPr>
        <w:t xml:space="preserve"> </w:t>
      </w:r>
      <w:bookmarkStart w:id="1" w:name="_Hlk18274129"/>
    </w:p>
    <w:p w14:paraId="0FA2F07F" w14:textId="12B855E2" w:rsidR="00BB059E" w:rsidRPr="002C074B" w:rsidRDefault="002C074B" w:rsidP="006F36F8">
      <w:pPr>
        <w:pStyle w:val="Akapitzlist"/>
        <w:spacing w:before="360"/>
        <w:ind w:left="360"/>
        <w:jc w:val="both"/>
        <w:rPr>
          <w:rFonts w:ascii="Arial" w:hAnsi="Arial" w:cs="Arial"/>
          <w:sz w:val="18"/>
          <w:szCs w:val="18"/>
        </w:rPr>
      </w:pPr>
      <w:r w:rsidRPr="002C074B">
        <w:rPr>
          <w:rFonts w:ascii="Arial" w:hAnsi="Arial" w:cs="Arial"/>
          <w:sz w:val="18"/>
          <w:szCs w:val="18"/>
        </w:rPr>
        <w:t>Emilia Dybowska</w:t>
      </w:r>
      <w:r w:rsidR="006F36F8" w:rsidRPr="00164DF5">
        <w:rPr>
          <w:rFonts w:ascii="Arial" w:hAnsi="Arial" w:cs="Arial"/>
          <w:sz w:val="18"/>
          <w:szCs w:val="18"/>
        </w:rPr>
        <w:t>,</w:t>
      </w:r>
      <w:r w:rsidR="00164DF5" w:rsidRPr="00164DF5">
        <w:rPr>
          <w:rFonts w:ascii="Arial" w:hAnsi="Arial" w:cs="Arial"/>
          <w:sz w:val="18"/>
          <w:szCs w:val="18"/>
        </w:rPr>
        <w:t xml:space="preserve"> </w:t>
      </w:r>
      <w:r w:rsidR="00164DF5">
        <w:rPr>
          <w:rFonts w:ascii="Arial" w:hAnsi="Arial" w:cs="Arial"/>
          <w:sz w:val="18"/>
          <w:szCs w:val="18"/>
        </w:rPr>
        <w:t>Główny Urząd Miar</w:t>
      </w:r>
      <w:r w:rsidR="004A532C" w:rsidRPr="00164DF5">
        <w:rPr>
          <w:rFonts w:ascii="Arial" w:hAnsi="Arial" w:cs="Arial"/>
          <w:sz w:val="18"/>
          <w:szCs w:val="18"/>
        </w:rPr>
        <w:t xml:space="preserve">, </w:t>
      </w:r>
      <w:hyperlink r:id="rId8" w:history="1">
        <w:r w:rsidRPr="002C074B">
          <w:t>emilia.dybowska@gum.gov.pl</w:t>
        </w:r>
      </w:hyperlink>
      <w:r w:rsidR="004A532C" w:rsidRPr="002C074B">
        <w:rPr>
          <w:rFonts w:ascii="Arial" w:hAnsi="Arial" w:cs="Arial"/>
          <w:sz w:val="18"/>
          <w:szCs w:val="18"/>
        </w:rPr>
        <w:t>,</w:t>
      </w:r>
      <w:bookmarkEnd w:id="1"/>
      <w:r>
        <w:rPr>
          <w:rFonts w:ascii="Arial" w:hAnsi="Arial" w:cs="Arial"/>
          <w:sz w:val="18"/>
          <w:szCs w:val="18"/>
        </w:rPr>
        <w:t xml:space="preserve"> 22 581 </w:t>
      </w:r>
      <w:r w:rsidRPr="002C074B">
        <w:rPr>
          <w:rFonts w:ascii="Arial" w:hAnsi="Arial" w:cs="Arial"/>
          <w:sz w:val="18"/>
          <w:szCs w:val="18"/>
        </w:rPr>
        <w:t>93 76</w:t>
      </w:r>
      <w:r w:rsidR="00867696" w:rsidRPr="00164DF5">
        <w:rPr>
          <w:rFonts w:ascii="Arial" w:hAnsi="Arial" w:cs="Arial"/>
          <w:sz w:val="18"/>
          <w:szCs w:val="18"/>
        </w:rPr>
        <w:t>.</w:t>
      </w:r>
    </w:p>
    <w:p w14:paraId="3E707801" w14:textId="77777777" w:rsidR="00A92887" w:rsidRPr="00CE0EBB" w:rsidRDefault="00A92887" w:rsidP="00A92887">
      <w:pPr>
        <w:spacing w:after="0"/>
        <w:jc w:val="both"/>
        <w:rPr>
          <w:rFonts w:ascii="Arial" w:hAnsi="Arial" w:cs="Arial"/>
        </w:rPr>
      </w:pPr>
    </w:p>
    <w:p w14:paraId="75464274" w14:textId="77777777" w:rsidR="00A92887" w:rsidRPr="00CE0EBB" w:rsidRDefault="00A92887" w:rsidP="00A92887">
      <w:pPr>
        <w:spacing w:after="0"/>
        <w:jc w:val="both"/>
        <w:rPr>
          <w:rFonts w:ascii="Arial" w:hAnsi="Arial" w:cs="Arial"/>
        </w:rPr>
      </w:pPr>
    </w:p>
    <w:p w14:paraId="20BF76ED" w14:textId="3D6C8783" w:rsidR="00A92887" w:rsidRPr="00164DF5" w:rsidRDefault="001441D4" w:rsidP="00A92887">
      <w:pPr>
        <w:spacing w:after="0"/>
        <w:jc w:val="both"/>
        <w:rPr>
          <w:rFonts w:ascii="Arial" w:hAnsi="Arial" w:cs="Arial"/>
          <w:sz w:val="18"/>
          <w:szCs w:val="18"/>
        </w:rPr>
      </w:pPr>
      <w:r w:rsidRPr="00164DF5">
        <w:rPr>
          <w:rFonts w:ascii="Arial" w:hAnsi="Arial" w:cs="Arial"/>
          <w:sz w:val="18"/>
          <w:szCs w:val="18"/>
        </w:rPr>
        <w:t>Załącznik:</w:t>
      </w:r>
      <w:r w:rsidR="00A92887" w:rsidRPr="00164DF5">
        <w:rPr>
          <w:rFonts w:ascii="Arial" w:hAnsi="Arial" w:cs="Arial"/>
          <w:sz w:val="18"/>
          <w:szCs w:val="18"/>
        </w:rPr>
        <w:t xml:space="preserve"> </w:t>
      </w:r>
    </w:p>
    <w:p w14:paraId="5ACC80B6" w14:textId="72F71903" w:rsidR="00A92887" w:rsidRPr="00164DF5" w:rsidRDefault="00A92887" w:rsidP="00A92887">
      <w:pPr>
        <w:spacing w:after="0"/>
        <w:jc w:val="both"/>
        <w:rPr>
          <w:rFonts w:ascii="Arial" w:hAnsi="Arial" w:cs="Arial"/>
          <w:sz w:val="18"/>
          <w:szCs w:val="18"/>
        </w:rPr>
      </w:pPr>
      <w:r w:rsidRPr="00164DF5">
        <w:rPr>
          <w:rFonts w:ascii="Arial" w:hAnsi="Arial" w:cs="Arial"/>
          <w:sz w:val="18"/>
          <w:szCs w:val="18"/>
        </w:rPr>
        <w:t>Wzór raportu z wymiarowania systemu informatycznego</w:t>
      </w:r>
      <w:r w:rsidR="00164DF5" w:rsidRPr="00164DF5">
        <w:rPr>
          <w:rFonts w:ascii="Arial" w:hAnsi="Arial" w:cs="Arial"/>
          <w:sz w:val="18"/>
          <w:szCs w:val="18"/>
        </w:rPr>
        <w:t xml:space="preserve"> – nie dotyczy</w:t>
      </w:r>
    </w:p>
    <w:sectPr w:rsidR="00A92887" w:rsidRPr="00164DF5" w:rsidSect="001E1DEA">
      <w:footerReference w:type="default" r:id="rId9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73AF72E" w14:textId="77777777" w:rsidR="00433544" w:rsidRDefault="00433544" w:rsidP="00BB2420">
      <w:pPr>
        <w:spacing w:after="0" w:line="240" w:lineRule="auto"/>
      </w:pPr>
      <w:r>
        <w:separator/>
      </w:r>
    </w:p>
  </w:endnote>
  <w:endnote w:type="continuationSeparator" w:id="0">
    <w:p w14:paraId="0E796447" w14:textId="77777777" w:rsidR="00433544" w:rsidRDefault="00433544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EEF4C9" w14:textId="69080C03" w:rsidR="006C6ABC" w:rsidRPr="0094304D" w:rsidRDefault="006C6ABC" w:rsidP="0094304D">
            <w:pPr>
              <w:pStyle w:val="Stopka"/>
              <w:jc w:val="right"/>
              <w:rPr>
                <w:b/>
                <w:bCs/>
                <w:noProof/>
              </w:rPr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94304D">
              <w:rPr>
                <w:b/>
                <w:bCs/>
                <w:noProof/>
              </w:rPr>
              <w:t>8</w:t>
            </w:r>
          </w:p>
        </w:sdtContent>
      </w:sdt>
    </w:sdtContent>
  </w:sdt>
  <w:p w14:paraId="402AEB21" w14:textId="77777777" w:rsidR="006C6ABC" w:rsidRDefault="006C6A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C518A29" w14:textId="77777777" w:rsidR="00433544" w:rsidRDefault="00433544" w:rsidP="00BB2420">
      <w:pPr>
        <w:spacing w:after="0" w:line="240" w:lineRule="auto"/>
      </w:pPr>
      <w:r>
        <w:separator/>
      </w:r>
    </w:p>
  </w:footnote>
  <w:footnote w:type="continuationSeparator" w:id="0">
    <w:p w14:paraId="381AB8ED" w14:textId="77777777" w:rsidR="00433544" w:rsidRDefault="00433544" w:rsidP="00BB2420">
      <w:pPr>
        <w:spacing w:after="0" w:line="240" w:lineRule="auto"/>
      </w:pPr>
      <w:r>
        <w:continuationSeparator/>
      </w:r>
    </w:p>
  </w:footnote>
  <w:footnote w:id="1">
    <w:p w14:paraId="07C085AB" w14:textId="77777777" w:rsidR="006C6ABC" w:rsidRDefault="006C6ABC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AA2BCD"/>
    <w:multiLevelType w:val="hybridMultilevel"/>
    <w:tmpl w:val="9CB68D10"/>
    <w:lvl w:ilvl="0" w:tplc="26921EF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541A86"/>
    <w:multiLevelType w:val="hybridMultilevel"/>
    <w:tmpl w:val="836C4064"/>
    <w:lvl w:ilvl="0" w:tplc="0415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3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0E8B2130"/>
    <w:multiLevelType w:val="hybridMultilevel"/>
    <w:tmpl w:val="CACA1DE2"/>
    <w:lvl w:ilvl="0" w:tplc="0415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6" w15:restartNumberingAfterBreak="0">
    <w:nsid w:val="14496275"/>
    <w:multiLevelType w:val="hybridMultilevel"/>
    <w:tmpl w:val="E41C8D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7161AF"/>
    <w:multiLevelType w:val="hybridMultilevel"/>
    <w:tmpl w:val="4C3C0702"/>
    <w:lvl w:ilvl="0" w:tplc="34CE244A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AD32A1"/>
    <w:multiLevelType w:val="hybridMultilevel"/>
    <w:tmpl w:val="313897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643D03"/>
    <w:multiLevelType w:val="hybridMultilevel"/>
    <w:tmpl w:val="AFC008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6151D20"/>
    <w:multiLevelType w:val="hybridMultilevel"/>
    <w:tmpl w:val="C3A656BA"/>
    <w:lvl w:ilvl="0" w:tplc="9CC4BA2E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8E46523"/>
    <w:multiLevelType w:val="hybridMultilevel"/>
    <w:tmpl w:val="6712931E"/>
    <w:lvl w:ilvl="0" w:tplc="0415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14" w15:restartNumberingAfterBreak="0">
    <w:nsid w:val="299C088F"/>
    <w:multiLevelType w:val="hybridMultilevel"/>
    <w:tmpl w:val="498040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A552853"/>
    <w:multiLevelType w:val="hybridMultilevel"/>
    <w:tmpl w:val="A04899E6"/>
    <w:lvl w:ilvl="0" w:tplc="9F7E201A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084154"/>
    <w:multiLevelType w:val="hybridMultilevel"/>
    <w:tmpl w:val="D46E0780"/>
    <w:lvl w:ilvl="0" w:tplc="28406D6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614B19"/>
    <w:multiLevelType w:val="hybridMultilevel"/>
    <w:tmpl w:val="6C9AD4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21" w15:restartNumberingAfterBreak="0">
    <w:nsid w:val="41F77559"/>
    <w:multiLevelType w:val="hybridMultilevel"/>
    <w:tmpl w:val="2A1A9534"/>
    <w:lvl w:ilvl="0" w:tplc="7FEAD44E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2422291"/>
    <w:multiLevelType w:val="hybridMultilevel"/>
    <w:tmpl w:val="944CC2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6085ABA"/>
    <w:multiLevelType w:val="hybridMultilevel"/>
    <w:tmpl w:val="BAE46094"/>
    <w:lvl w:ilvl="0" w:tplc="0415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25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0867B30"/>
    <w:multiLevelType w:val="hybridMultilevel"/>
    <w:tmpl w:val="ECFAB3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1503DFD"/>
    <w:multiLevelType w:val="hybridMultilevel"/>
    <w:tmpl w:val="9252C5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27C244A"/>
    <w:multiLevelType w:val="hybridMultilevel"/>
    <w:tmpl w:val="DAA4779A"/>
    <w:lvl w:ilvl="0" w:tplc="0415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30" w15:restartNumberingAfterBreak="0">
    <w:nsid w:val="53373058"/>
    <w:multiLevelType w:val="hybridMultilevel"/>
    <w:tmpl w:val="EF9840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58058CD"/>
    <w:multiLevelType w:val="hybridMultilevel"/>
    <w:tmpl w:val="9F3C2DD0"/>
    <w:lvl w:ilvl="0" w:tplc="131EA3D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5" w15:restartNumberingAfterBreak="0">
    <w:nsid w:val="596677B8"/>
    <w:multiLevelType w:val="hybridMultilevel"/>
    <w:tmpl w:val="6E9859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C5B65C0"/>
    <w:multiLevelType w:val="hybridMultilevel"/>
    <w:tmpl w:val="977617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FFC0F46"/>
    <w:multiLevelType w:val="hybridMultilevel"/>
    <w:tmpl w:val="94A035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3236EDD"/>
    <w:multiLevelType w:val="hybridMultilevel"/>
    <w:tmpl w:val="797282B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641A7C5E"/>
    <w:multiLevelType w:val="hybridMultilevel"/>
    <w:tmpl w:val="E35E4C18"/>
    <w:lvl w:ilvl="0" w:tplc="A0DA477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B962973"/>
    <w:multiLevelType w:val="hybridMultilevel"/>
    <w:tmpl w:val="A574BF1E"/>
    <w:lvl w:ilvl="0" w:tplc="0415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43" w15:restartNumberingAfterBreak="0">
    <w:nsid w:val="70320620"/>
    <w:multiLevelType w:val="hybridMultilevel"/>
    <w:tmpl w:val="52E0F0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46" w15:restartNumberingAfterBreak="0">
    <w:nsid w:val="738D3C8F"/>
    <w:multiLevelType w:val="hybridMultilevel"/>
    <w:tmpl w:val="F364F93A"/>
    <w:lvl w:ilvl="0" w:tplc="C7BC15E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48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9" w15:restartNumberingAfterBreak="0">
    <w:nsid w:val="7FCB5D6E"/>
    <w:multiLevelType w:val="hybridMultilevel"/>
    <w:tmpl w:val="849A86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3"/>
  </w:num>
  <w:num w:numId="2">
    <w:abstractNumId w:val="4"/>
  </w:num>
  <w:num w:numId="3">
    <w:abstractNumId w:val="48"/>
  </w:num>
  <w:num w:numId="4">
    <w:abstractNumId w:val="25"/>
  </w:num>
  <w:num w:numId="5">
    <w:abstractNumId w:val="44"/>
  </w:num>
  <w:num w:numId="6">
    <w:abstractNumId w:val="7"/>
  </w:num>
  <w:num w:numId="7">
    <w:abstractNumId w:val="36"/>
  </w:num>
  <w:num w:numId="8">
    <w:abstractNumId w:val="1"/>
  </w:num>
  <w:num w:numId="9">
    <w:abstractNumId w:val="19"/>
  </w:num>
  <w:num w:numId="10">
    <w:abstractNumId w:val="10"/>
  </w:num>
  <w:num w:numId="11">
    <w:abstractNumId w:val="17"/>
  </w:num>
  <w:num w:numId="12">
    <w:abstractNumId w:val="41"/>
  </w:num>
  <w:num w:numId="13">
    <w:abstractNumId w:val="34"/>
  </w:num>
  <w:num w:numId="14">
    <w:abstractNumId w:val="3"/>
  </w:num>
  <w:num w:numId="15">
    <w:abstractNumId w:val="45"/>
  </w:num>
  <w:num w:numId="16">
    <w:abstractNumId w:val="20"/>
  </w:num>
  <w:num w:numId="17">
    <w:abstractNumId w:val="31"/>
  </w:num>
  <w:num w:numId="18">
    <w:abstractNumId w:val="26"/>
  </w:num>
  <w:num w:numId="19">
    <w:abstractNumId w:val="23"/>
  </w:num>
  <w:num w:numId="20">
    <w:abstractNumId w:val="47"/>
  </w:num>
  <w:num w:numId="21">
    <w:abstractNumId w:val="49"/>
  </w:num>
  <w:num w:numId="22">
    <w:abstractNumId w:val="35"/>
  </w:num>
  <w:num w:numId="23">
    <w:abstractNumId w:val="40"/>
  </w:num>
  <w:num w:numId="24">
    <w:abstractNumId w:val="12"/>
  </w:num>
  <w:num w:numId="25">
    <w:abstractNumId w:val="39"/>
  </w:num>
  <w:num w:numId="26">
    <w:abstractNumId w:val="38"/>
  </w:num>
  <w:num w:numId="27">
    <w:abstractNumId w:val="14"/>
  </w:num>
  <w:num w:numId="28">
    <w:abstractNumId w:val="37"/>
  </w:num>
  <w:num w:numId="29">
    <w:abstractNumId w:val="11"/>
  </w:num>
  <w:num w:numId="30">
    <w:abstractNumId w:val="15"/>
  </w:num>
  <w:num w:numId="31">
    <w:abstractNumId w:val="42"/>
  </w:num>
  <w:num w:numId="32">
    <w:abstractNumId w:val="24"/>
  </w:num>
  <w:num w:numId="33">
    <w:abstractNumId w:val="27"/>
  </w:num>
  <w:num w:numId="34">
    <w:abstractNumId w:val="32"/>
  </w:num>
  <w:num w:numId="35">
    <w:abstractNumId w:val="9"/>
  </w:num>
  <w:num w:numId="36">
    <w:abstractNumId w:val="29"/>
  </w:num>
  <w:num w:numId="37">
    <w:abstractNumId w:val="8"/>
  </w:num>
  <w:num w:numId="38">
    <w:abstractNumId w:val="0"/>
  </w:num>
  <w:num w:numId="39">
    <w:abstractNumId w:val="30"/>
  </w:num>
  <w:num w:numId="40">
    <w:abstractNumId w:val="16"/>
  </w:num>
  <w:num w:numId="41">
    <w:abstractNumId w:val="2"/>
  </w:num>
  <w:num w:numId="42">
    <w:abstractNumId w:val="46"/>
  </w:num>
  <w:num w:numId="43">
    <w:abstractNumId w:val="18"/>
  </w:num>
  <w:num w:numId="44">
    <w:abstractNumId w:val="13"/>
  </w:num>
  <w:num w:numId="45">
    <w:abstractNumId w:val="5"/>
  </w:num>
  <w:num w:numId="46">
    <w:abstractNumId w:val="21"/>
  </w:num>
  <w:num w:numId="47">
    <w:abstractNumId w:val="6"/>
  </w:num>
  <w:num w:numId="48">
    <w:abstractNumId w:val="28"/>
  </w:num>
  <w:num w:numId="49">
    <w:abstractNumId w:val="43"/>
  </w:num>
  <w:num w:numId="50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1B30"/>
    <w:rsid w:val="00003CB0"/>
    <w:rsid w:val="00006E59"/>
    <w:rsid w:val="00030D32"/>
    <w:rsid w:val="000315DE"/>
    <w:rsid w:val="00043DD9"/>
    <w:rsid w:val="00044D68"/>
    <w:rsid w:val="00047D9D"/>
    <w:rsid w:val="0005607C"/>
    <w:rsid w:val="00056E8A"/>
    <w:rsid w:val="0006403E"/>
    <w:rsid w:val="000665B3"/>
    <w:rsid w:val="00070663"/>
    <w:rsid w:val="00071880"/>
    <w:rsid w:val="00084E5B"/>
    <w:rsid w:val="00087231"/>
    <w:rsid w:val="00090275"/>
    <w:rsid w:val="00095944"/>
    <w:rsid w:val="000A1DFB"/>
    <w:rsid w:val="000A2F32"/>
    <w:rsid w:val="000A3938"/>
    <w:rsid w:val="000A4CE4"/>
    <w:rsid w:val="000B059E"/>
    <w:rsid w:val="000B3E49"/>
    <w:rsid w:val="000B53D9"/>
    <w:rsid w:val="000C32FA"/>
    <w:rsid w:val="000E0060"/>
    <w:rsid w:val="000E1828"/>
    <w:rsid w:val="000E4BF8"/>
    <w:rsid w:val="000F20A9"/>
    <w:rsid w:val="000F307B"/>
    <w:rsid w:val="000F30B9"/>
    <w:rsid w:val="00115245"/>
    <w:rsid w:val="0011693F"/>
    <w:rsid w:val="00122388"/>
    <w:rsid w:val="00124C3D"/>
    <w:rsid w:val="00125BCE"/>
    <w:rsid w:val="001309CA"/>
    <w:rsid w:val="00135EBC"/>
    <w:rsid w:val="00141A92"/>
    <w:rsid w:val="001441D4"/>
    <w:rsid w:val="00145E84"/>
    <w:rsid w:val="0015102C"/>
    <w:rsid w:val="00153381"/>
    <w:rsid w:val="00164611"/>
    <w:rsid w:val="00164DF5"/>
    <w:rsid w:val="00176FBB"/>
    <w:rsid w:val="00181E97"/>
    <w:rsid w:val="00182A08"/>
    <w:rsid w:val="0019449A"/>
    <w:rsid w:val="001A2EF2"/>
    <w:rsid w:val="001A6485"/>
    <w:rsid w:val="001C2D74"/>
    <w:rsid w:val="001C7FAC"/>
    <w:rsid w:val="001D0DDF"/>
    <w:rsid w:val="001D167C"/>
    <w:rsid w:val="001D2FA0"/>
    <w:rsid w:val="001D32A8"/>
    <w:rsid w:val="001E0CAC"/>
    <w:rsid w:val="001E16A3"/>
    <w:rsid w:val="001E1DEA"/>
    <w:rsid w:val="001E23A3"/>
    <w:rsid w:val="001E7199"/>
    <w:rsid w:val="001F24A0"/>
    <w:rsid w:val="001F67EC"/>
    <w:rsid w:val="0020330A"/>
    <w:rsid w:val="00210EDB"/>
    <w:rsid w:val="00216308"/>
    <w:rsid w:val="00225A8F"/>
    <w:rsid w:val="002340C9"/>
    <w:rsid w:val="00237279"/>
    <w:rsid w:val="00240D69"/>
    <w:rsid w:val="00241B5E"/>
    <w:rsid w:val="00252087"/>
    <w:rsid w:val="00253CA4"/>
    <w:rsid w:val="00263392"/>
    <w:rsid w:val="00265194"/>
    <w:rsid w:val="00265AE2"/>
    <w:rsid w:val="00276C00"/>
    <w:rsid w:val="00280E4E"/>
    <w:rsid w:val="002825F1"/>
    <w:rsid w:val="00293351"/>
    <w:rsid w:val="00294349"/>
    <w:rsid w:val="002A3C02"/>
    <w:rsid w:val="002A5452"/>
    <w:rsid w:val="002A6110"/>
    <w:rsid w:val="002B4889"/>
    <w:rsid w:val="002B50C0"/>
    <w:rsid w:val="002B6F21"/>
    <w:rsid w:val="002B753E"/>
    <w:rsid w:val="002C074B"/>
    <w:rsid w:val="002C7629"/>
    <w:rsid w:val="002D3D4A"/>
    <w:rsid w:val="002D53F5"/>
    <w:rsid w:val="002D7ADA"/>
    <w:rsid w:val="002E2FAF"/>
    <w:rsid w:val="002E7C90"/>
    <w:rsid w:val="002F089A"/>
    <w:rsid w:val="002F29A3"/>
    <w:rsid w:val="002F714C"/>
    <w:rsid w:val="0030196F"/>
    <w:rsid w:val="00302775"/>
    <w:rsid w:val="00304D04"/>
    <w:rsid w:val="00310D8E"/>
    <w:rsid w:val="003221F2"/>
    <w:rsid w:val="00322614"/>
    <w:rsid w:val="0033143B"/>
    <w:rsid w:val="00334A24"/>
    <w:rsid w:val="003410FE"/>
    <w:rsid w:val="003508E7"/>
    <w:rsid w:val="003542F1"/>
    <w:rsid w:val="00354631"/>
    <w:rsid w:val="00356A3E"/>
    <w:rsid w:val="003642B8"/>
    <w:rsid w:val="00392919"/>
    <w:rsid w:val="003A4115"/>
    <w:rsid w:val="003A7F3B"/>
    <w:rsid w:val="003B5B7A"/>
    <w:rsid w:val="003B643F"/>
    <w:rsid w:val="003C7325"/>
    <w:rsid w:val="003D7DD0"/>
    <w:rsid w:val="003E3144"/>
    <w:rsid w:val="003E5E41"/>
    <w:rsid w:val="003F07A7"/>
    <w:rsid w:val="003F0866"/>
    <w:rsid w:val="003F464B"/>
    <w:rsid w:val="003F6278"/>
    <w:rsid w:val="00405EA4"/>
    <w:rsid w:val="0041034F"/>
    <w:rsid w:val="004118A3"/>
    <w:rsid w:val="00423A26"/>
    <w:rsid w:val="00425046"/>
    <w:rsid w:val="00433544"/>
    <w:rsid w:val="004350B8"/>
    <w:rsid w:val="00444AAB"/>
    <w:rsid w:val="0044763D"/>
    <w:rsid w:val="00450089"/>
    <w:rsid w:val="00456BE8"/>
    <w:rsid w:val="0047252B"/>
    <w:rsid w:val="004729D1"/>
    <w:rsid w:val="00477868"/>
    <w:rsid w:val="00485E17"/>
    <w:rsid w:val="00486C5D"/>
    <w:rsid w:val="004A532C"/>
    <w:rsid w:val="004B1BD5"/>
    <w:rsid w:val="004B338A"/>
    <w:rsid w:val="004B4570"/>
    <w:rsid w:val="004B75AC"/>
    <w:rsid w:val="004C1D48"/>
    <w:rsid w:val="004D65CA"/>
    <w:rsid w:val="004F6E89"/>
    <w:rsid w:val="00504B06"/>
    <w:rsid w:val="005076A1"/>
    <w:rsid w:val="00513213"/>
    <w:rsid w:val="00517F12"/>
    <w:rsid w:val="0052102C"/>
    <w:rsid w:val="005212C8"/>
    <w:rsid w:val="00524E6C"/>
    <w:rsid w:val="00527B99"/>
    <w:rsid w:val="005332D6"/>
    <w:rsid w:val="00544DFE"/>
    <w:rsid w:val="00545172"/>
    <w:rsid w:val="00545796"/>
    <w:rsid w:val="005504E8"/>
    <w:rsid w:val="005548F2"/>
    <w:rsid w:val="005734CE"/>
    <w:rsid w:val="005840AB"/>
    <w:rsid w:val="00586664"/>
    <w:rsid w:val="00593290"/>
    <w:rsid w:val="005A0E33"/>
    <w:rsid w:val="005A12F7"/>
    <w:rsid w:val="005A1B30"/>
    <w:rsid w:val="005B1A32"/>
    <w:rsid w:val="005C0469"/>
    <w:rsid w:val="005C6116"/>
    <w:rsid w:val="005C77BB"/>
    <w:rsid w:val="005D17CF"/>
    <w:rsid w:val="005D24AF"/>
    <w:rsid w:val="005D5AAB"/>
    <w:rsid w:val="005D6E12"/>
    <w:rsid w:val="005E0ED8"/>
    <w:rsid w:val="005E6ABD"/>
    <w:rsid w:val="005F41FA"/>
    <w:rsid w:val="00600AE4"/>
    <w:rsid w:val="006040D0"/>
    <w:rsid w:val="006054AA"/>
    <w:rsid w:val="00610B21"/>
    <w:rsid w:val="0062054D"/>
    <w:rsid w:val="00626C1D"/>
    <w:rsid w:val="006334BF"/>
    <w:rsid w:val="00635A54"/>
    <w:rsid w:val="00645D2A"/>
    <w:rsid w:val="00661A62"/>
    <w:rsid w:val="00671975"/>
    <w:rsid w:val="006731D9"/>
    <w:rsid w:val="00681331"/>
    <w:rsid w:val="006822BC"/>
    <w:rsid w:val="006948D3"/>
    <w:rsid w:val="00697459"/>
    <w:rsid w:val="006A60AA"/>
    <w:rsid w:val="006B034F"/>
    <w:rsid w:val="006B5117"/>
    <w:rsid w:val="006C6ABC"/>
    <w:rsid w:val="006C78AE"/>
    <w:rsid w:val="006D7DD2"/>
    <w:rsid w:val="006E0CFA"/>
    <w:rsid w:val="006E6205"/>
    <w:rsid w:val="006F36F8"/>
    <w:rsid w:val="00701800"/>
    <w:rsid w:val="007060BD"/>
    <w:rsid w:val="00720C6B"/>
    <w:rsid w:val="00725708"/>
    <w:rsid w:val="007317DB"/>
    <w:rsid w:val="00740A47"/>
    <w:rsid w:val="00740F9D"/>
    <w:rsid w:val="00746ABD"/>
    <w:rsid w:val="00747420"/>
    <w:rsid w:val="0077418F"/>
    <w:rsid w:val="00775C44"/>
    <w:rsid w:val="00776802"/>
    <w:rsid w:val="0078594B"/>
    <w:rsid w:val="007924CE"/>
    <w:rsid w:val="00795AFA"/>
    <w:rsid w:val="007A4742"/>
    <w:rsid w:val="007B0251"/>
    <w:rsid w:val="007B4B4F"/>
    <w:rsid w:val="007C1854"/>
    <w:rsid w:val="007C2F7E"/>
    <w:rsid w:val="007C6235"/>
    <w:rsid w:val="007C70D1"/>
    <w:rsid w:val="007D1990"/>
    <w:rsid w:val="007D2C34"/>
    <w:rsid w:val="007D38BD"/>
    <w:rsid w:val="007D3F21"/>
    <w:rsid w:val="007D776F"/>
    <w:rsid w:val="007E341A"/>
    <w:rsid w:val="007F126F"/>
    <w:rsid w:val="00803FBE"/>
    <w:rsid w:val="00805178"/>
    <w:rsid w:val="00806134"/>
    <w:rsid w:val="00807877"/>
    <w:rsid w:val="00830B70"/>
    <w:rsid w:val="00836502"/>
    <w:rsid w:val="00840749"/>
    <w:rsid w:val="008448C4"/>
    <w:rsid w:val="00865FED"/>
    <w:rsid w:val="00867696"/>
    <w:rsid w:val="008700EB"/>
    <w:rsid w:val="0087452F"/>
    <w:rsid w:val="00875528"/>
    <w:rsid w:val="00884686"/>
    <w:rsid w:val="00892169"/>
    <w:rsid w:val="008A332F"/>
    <w:rsid w:val="008A52F6"/>
    <w:rsid w:val="008C0314"/>
    <w:rsid w:val="008C4BCD"/>
    <w:rsid w:val="008C6721"/>
    <w:rsid w:val="008D3826"/>
    <w:rsid w:val="008D59E1"/>
    <w:rsid w:val="008E0CF4"/>
    <w:rsid w:val="008F2D9B"/>
    <w:rsid w:val="008F5402"/>
    <w:rsid w:val="008F67EE"/>
    <w:rsid w:val="00906020"/>
    <w:rsid w:val="00907F6D"/>
    <w:rsid w:val="00911190"/>
    <w:rsid w:val="0091332C"/>
    <w:rsid w:val="009256F2"/>
    <w:rsid w:val="00933BEC"/>
    <w:rsid w:val="009347B8"/>
    <w:rsid w:val="00936729"/>
    <w:rsid w:val="0094304D"/>
    <w:rsid w:val="009467F8"/>
    <w:rsid w:val="0095183B"/>
    <w:rsid w:val="00952126"/>
    <w:rsid w:val="00952617"/>
    <w:rsid w:val="00953F0D"/>
    <w:rsid w:val="00960441"/>
    <w:rsid w:val="00965AA2"/>
    <w:rsid w:val="009663A6"/>
    <w:rsid w:val="00971A40"/>
    <w:rsid w:val="00976434"/>
    <w:rsid w:val="009864C1"/>
    <w:rsid w:val="00992EA3"/>
    <w:rsid w:val="0099408A"/>
    <w:rsid w:val="009967CA"/>
    <w:rsid w:val="00997CE7"/>
    <w:rsid w:val="009A17FF"/>
    <w:rsid w:val="009A1B66"/>
    <w:rsid w:val="009A5B76"/>
    <w:rsid w:val="009B4423"/>
    <w:rsid w:val="009C1301"/>
    <w:rsid w:val="009C6140"/>
    <w:rsid w:val="009D2FA4"/>
    <w:rsid w:val="009D7D8A"/>
    <w:rsid w:val="009E4C67"/>
    <w:rsid w:val="009F09BF"/>
    <w:rsid w:val="009F12DE"/>
    <w:rsid w:val="009F1DC8"/>
    <w:rsid w:val="009F437E"/>
    <w:rsid w:val="00A07CF9"/>
    <w:rsid w:val="00A10B0C"/>
    <w:rsid w:val="00A11788"/>
    <w:rsid w:val="00A255B7"/>
    <w:rsid w:val="00A30847"/>
    <w:rsid w:val="00A36AE2"/>
    <w:rsid w:val="00A421D5"/>
    <w:rsid w:val="00A43E49"/>
    <w:rsid w:val="00A44EA2"/>
    <w:rsid w:val="00A56D63"/>
    <w:rsid w:val="00A65B28"/>
    <w:rsid w:val="00A67685"/>
    <w:rsid w:val="00A728AE"/>
    <w:rsid w:val="00A804AE"/>
    <w:rsid w:val="00A86449"/>
    <w:rsid w:val="00A87C1C"/>
    <w:rsid w:val="00A92887"/>
    <w:rsid w:val="00A944C1"/>
    <w:rsid w:val="00AA0821"/>
    <w:rsid w:val="00AA1EE4"/>
    <w:rsid w:val="00AA3364"/>
    <w:rsid w:val="00AA4CAB"/>
    <w:rsid w:val="00AA51AD"/>
    <w:rsid w:val="00AA730D"/>
    <w:rsid w:val="00AB2E01"/>
    <w:rsid w:val="00AB75EE"/>
    <w:rsid w:val="00AC7E26"/>
    <w:rsid w:val="00AD28EC"/>
    <w:rsid w:val="00AD45BB"/>
    <w:rsid w:val="00AE1643"/>
    <w:rsid w:val="00AE3A6C"/>
    <w:rsid w:val="00AF07A0"/>
    <w:rsid w:val="00AF09B8"/>
    <w:rsid w:val="00AF567D"/>
    <w:rsid w:val="00B01BC1"/>
    <w:rsid w:val="00B17709"/>
    <w:rsid w:val="00B23828"/>
    <w:rsid w:val="00B27EE9"/>
    <w:rsid w:val="00B41415"/>
    <w:rsid w:val="00B440C3"/>
    <w:rsid w:val="00B46B7D"/>
    <w:rsid w:val="00B50560"/>
    <w:rsid w:val="00B5532F"/>
    <w:rsid w:val="00B600F6"/>
    <w:rsid w:val="00B64B3C"/>
    <w:rsid w:val="00B673C6"/>
    <w:rsid w:val="00B74859"/>
    <w:rsid w:val="00B8250D"/>
    <w:rsid w:val="00B87D3D"/>
    <w:rsid w:val="00B91243"/>
    <w:rsid w:val="00BA008F"/>
    <w:rsid w:val="00BA481C"/>
    <w:rsid w:val="00BB059E"/>
    <w:rsid w:val="00BB18FD"/>
    <w:rsid w:val="00BB2420"/>
    <w:rsid w:val="00BB49AC"/>
    <w:rsid w:val="00BB5ACE"/>
    <w:rsid w:val="00BB78E9"/>
    <w:rsid w:val="00BC1BD2"/>
    <w:rsid w:val="00BC6BE4"/>
    <w:rsid w:val="00BE162B"/>
    <w:rsid w:val="00BE47CD"/>
    <w:rsid w:val="00BE5BF9"/>
    <w:rsid w:val="00C05988"/>
    <w:rsid w:val="00C1106C"/>
    <w:rsid w:val="00C2175B"/>
    <w:rsid w:val="00C244A1"/>
    <w:rsid w:val="00C26361"/>
    <w:rsid w:val="00C302F1"/>
    <w:rsid w:val="00C3575F"/>
    <w:rsid w:val="00C42AEA"/>
    <w:rsid w:val="00C479E3"/>
    <w:rsid w:val="00C52BAD"/>
    <w:rsid w:val="00C55F3D"/>
    <w:rsid w:val="00C57985"/>
    <w:rsid w:val="00C6751B"/>
    <w:rsid w:val="00C71792"/>
    <w:rsid w:val="00C776FD"/>
    <w:rsid w:val="00C866B7"/>
    <w:rsid w:val="00CA516B"/>
    <w:rsid w:val="00CA51B3"/>
    <w:rsid w:val="00CC0EFA"/>
    <w:rsid w:val="00CC6800"/>
    <w:rsid w:val="00CC7E21"/>
    <w:rsid w:val="00CE0EBB"/>
    <w:rsid w:val="00CE74F9"/>
    <w:rsid w:val="00CE7777"/>
    <w:rsid w:val="00CF1E36"/>
    <w:rsid w:val="00CF2E64"/>
    <w:rsid w:val="00D02F6D"/>
    <w:rsid w:val="00D22C21"/>
    <w:rsid w:val="00D25CFE"/>
    <w:rsid w:val="00D4607F"/>
    <w:rsid w:val="00D50B57"/>
    <w:rsid w:val="00D57025"/>
    <w:rsid w:val="00D57765"/>
    <w:rsid w:val="00D60D1D"/>
    <w:rsid w:val="00D72ACB"/>
    <w:rsid w:val="00D76C08"/>
    <w:rsid w:val="00D77F50"/>
    <w:rsid w:val="00D859F4"/>
    <w:rsid w:val="00D85A52"/>
    <w:rsid w:val="00D86FEC"/>
    <w:rsid w:val="00DA34B9"/>
    <w:rsid w:val="00DA34DF"/>
    <w:rsid w:val="00DB37C5"/>
    <w:rsid w:val="00DB69FD"/>
    <w:rsid w:val="00DC0A8A"/>
    <w:rsid w:val="00DC1705"/>
    <w:rsid w:val="00DC1BBE"/>
    <w:rsid w:val="00DC39A9"/>
    <w:rsid w:val="00DC4C79"/>
    <w:rsid w:val="00DE33D9"/>
    <w:rsid w:val="00DE5281"/>
    <w:rsid w:val="00DE6249"/>
    <w:rsid w:val="00DE68B3"/>
    <w:rsid w:val="00DE731D"/>
    <w:rsid w:val="00E0076D"/>
    <w:rsid w:val="00E11B44"/>
    <w:rsid w:val="00E15DEB"/>
    <w:rsid w:val="00E1688D"/>
    <w:rsid w:val="00E203EB"/>
    <w:rsid w:val="00E23CE4"/>
    <w:rsid w:val="00E30211"/>
    <w:rsid w:val="00E312DB"/>
    <w:rsid w:val="00E35401"/>
    <w:rsid w:val="00E36D70"/>
    <w:rsid w:val="00E375DB"/>
    <w:rsid w:val="00E42938"/>
    <w:rsid w:val="00E457A2"/>
    <w:rsid w:val="00E47508"/>
    <w:rsid w:val="00E55EB0"/>
    <w:rsid w:val="00E57BB7"/>
    <w:rsid w:val="00E61CB0"/>
    <w:rsid w:val="00E71256"/>
    <w:rsid w:val="00E71BCF"/>
    <w:rsid w:val="00E74CD0"/>
    <w:rsid w:val="00E81A79"/>
    <w:rsid w:val="00E81D7C"/>
    <w:rsid w:val="00E83FA4"/>
    <w:rsid w:val="00E86020"/>
    <w:rsid w:val="00E9336C"/>
    <w:rsid w:val="00EA0B4F"/>
    <w:rsid w:val="00EA2055"/>
    <w:rsid w:val="00EA75A6"/>
    <w:rsid w:val="00EB00AB"/>
    <w:rsid w:val="00EB657F"/>
    <w:rsid w:val="00EC2AFC"/>
    <w:rsid w:val="00EC63E6"/>
    <w:rsid w:val="00ED5150"/>
    <w:rsid w:val="00EF4734"/>
    <w:rsid w:val="00EF62EE"/>
    <w:rsid w:val="00F00A99"/>
    <w:rsid w:val="00F138F7"/>
    <w:rsid w:val="00F2008A"/>
    <w:rsid w:val="00F21D9E"/>
    <w:rsid w:val="00F225D2"/>
    <w:rsid w:val="00F25348"/>
    <w:rsid w:val="00F45506"/>
    <w:rsid w:val="00F5466E"/>
    <w:rsid w:val="00F60062"/>
    <w:rsid w:val="00F613CC"/>
    <w:rsid w:val="00F6584C"/>
    <w:rsid w:val="00F76777"/>
    <w:rsid w:val="00F8127F"/>
    <w:rsid w:val="00F83F2F"/>
    <w:rsid w:val="00F86555"/>
    <w:rsid w:val="00F86C58"/>
    <w:rsid w:val="00F900FC"/>
    <w:rsid w:val="00F97F19"/>
    <w:rsid w:val="00FA0C1A"/>
    <w:rsid w:val="00FA69D3"/>
    <w:rsid w:val="00FB4804"/>
    <w:rsid w:val="00FB7090"/>
    <w:rsid w:val="00FC30C7"/>
    <w:rsid w:val="00FC3B03"/>
    <w:rsid w:val="00FD4D67"/>
    <w:rsid w:val="00FE7DFD"/>
    <w:rsid w:val="00FF03A2"/>
    <w:rsid w:val="00FF22C4"/>
    <w:rsid w:val="00FF3913"/>
    <w:rsid w:val="00FF394D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7E849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D59E1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Hipercze">
    <w:name w:val="Hyperlink"/>
    <w:basedOn w:val="Domylnaczcionkaakapitu"/>
    <w:uiPriority w:val="99"/>
    <w:unhideWhenUsed/>
    <w:rsid w:val="004A532C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A532C"/>
    <w:rPr>
      <w:color w:val="605E5C"/>
      <w:shd w:val="clear" w:color="auto" w:fill="E1DFDD"/>
    </w:rPr>
  </w:style>
  <w:style w:type="paragraph" w:customStyle="1" w:styleId="Default">
    <w:name w:val="Default"/>
    <w:rsid w:val="00E36D7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80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milia.dybowska@gum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5FEF3C-96F0-4C32-967B-E784E71A67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2223</Words>
  <Characters>13341</Characters>
  <Application>Microsoft Office Word</Application>
  <DocSecurity>0</DocSecurity>
  <Lines>111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2021-05-05T11:59:00Z</dcterms:created>
  <dcterms:modified xsi:type="dcterms:W3CDTF">2021-05-05T12:59:00Z</dcterms:modified>
</cp:coreProperties>
</file>