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0B" w:rsidRPr="00193141" w:rsidRDefault="001A110B">
      <w:pPr>
        <w:rPr>
          <w:b/>
          <w:sz w:val="28"/>
          <w:szCs w:val="28"/>
        </w:rPr>
      </w:pPr>
      <w:bookmarkStart w:id="0" w:name="_GoBack"/>
      <w:bookmarkEnd w:id="0"/>
      <w:r w:rsidRPr="00117AD1">
        <w:rPr>
          <w:sz w:val="28"/>
          <w:szCs w:val="28"/>
        </w:rPr>
        <w:t>Wykaz kontroli</w:t>
      </w:r>
      <w:r w:rsidR="00E94980">
        <w:rPr>
          <w:sz w:val="28"/>
          <w:szCs w:val="28"/>
        </w:rPr>
        <w:t xml:space="preserve"> w</w:t>
      </w:r>
      <w:r w:rsidR="00117AD1" w:rsidRPr="00117AD1">
        <w:rPr>
          <w:sz w:val="28"/>
          <w:szCs w:val="28"/>
        </w:rPr>
        <w:t>ewnętrznych</w:t>
      </w:r>
      <w:r w:rsidR="00A768E2">
        <w:rPr>
          <w:sz w:val="28"/>
          <w:szCs w:val="28"/>
        </w:rPr>
        <w:t xml:space="preserve"> (bez kontroli funkcjonalnej)</w:t>
      </w:r>
      <w:r w:rsidRPr="00117AD1">
        <w:rPr>
          <w:sz w:val="28"/>
          <w:szCs w:val="28"/>
        </w:rPr>
        <w:t xml:space="preserve"> przeprowadzonych w Nadleśnictwie Borne Sulinowo w</w:t>
      </w:r>
      <w:r w:rsidR="00237732">
        <w:rPr>
          <w:sz w:val="28"/>
          <w:szCs w:val="28"/>
        </w:rPr>
        <w:t xml:space="preserve"> latach 2014-2018</w:t>
      </w:r>
      <w:r w:rsidR="00117AD1" w:rsidRPr="00117AD1">
        <w:rPr>
          <w:sz w:val="28"/>
          <w:szCs w:val="28"/>
        </w:rPr>
        <w:t>.</w:t>
      </w:r>
      <w:r w:rsidRPr="00117AD1">
        <w:rPr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716"/>
        <w:gridCol w:w="4426"/>
      </w:tblGrid>
      <w:tr w:rsidR="001A110B" w:rsidRPr="00193141" w:rsidTr="001A110B">
        <w:tc>
          <w:tcPr>
            <w:tcW w:w="3070" w:type="dxa"/>
          </w:tcPr>
          <w:p w:rsidR="001A110B" w:rsidRPr="00193141" w:rsidRDefault="001A110B">
            <w:pPr>
              <w:rPr>
                <w:b/>
              </w:rPr>
            </w:pPr>
            <w:r w:rsidRPr="00193141">
              <w:rPr>
                <w:b/>
              </w:rPr>
              <w:t>Organ kontrolujący</w:t>
            </w:r>
          </w:p>
        </w:tc>
        <w:tc>
          <w:tcPr>
            <w:tcW w:w="1716" w:type="dxa"/>
          </w:tcPr>
          <w:p w:rsidR="001A110B" w:rsidRPr="00193141" w:rsidRDefault="001A110B">
            <w:pPr>
              <w:rPr>
                <w:b/>
              </w:rPr>
            </w:pPr>
            <w:r w:rsidRPr="00193141">
              <w:rPr>
                <w:b/>
              </w:rPr>
              <w:t>Termin kontroli</w:t>
            </w:r>
          </w:p>
        </w:tc>
        <w:tc>
          <w:tcPr>
            <w:tcW w:w="4426" w:type="dxa"/>
          </w:tcPr>
          <w:p w:rsidR="001A110B" w:rsidRPr="00193141" w:rsidRDefault="001A110B">
            <w:pPr>
              <w:rPr>
                <w:b/>
              </w:rPr>
            </w:pPr>
            <w:r w:rsidRPr="00193141">
              <w:rPr>
                <w:b/>
              </w:rPr>
              <w:t>Zakres kontroli</w:t>
            </w:r>
          </w:p>
        </w:tc>
      </w:tr>
      <w:tr w:rsidR="001A110B" w:rsidTr="00115106">
        <w:tc>
          <w:tcPr>
            <w:tcW w:w="9212" w:type="dxa"/>
            <w:gridSpan w:val="3"/>
          </w:tcPr>
          <w:p w:rsidR="001A110B" w:rsidRPr="00193141" w:rsidRDefault="00A768E2" w:rsidP="001A110B">
            <w:pPr>
              <w:jc w:val="center"/>
              <w:rPr>
                <w:b/>
              </w:rPr>
            </w:pPr>
            <w:r w:rsidRPr="00193141">
              <w:rPr>
                <w:b/>
              </w:rPr>
              <w:t>2016</w:t>
            </w:r>
            <w:r w:rsidR="001A110B" w:rsidRPr="00193141">
              <w:rPr>
                <w:b/>
              </w:rPr>
              <w:t xml:space="preserve"> rok</w:t>
            </w:r>
          </w:p>
        </w:tc>
      </w:tr>
      <w:tr w:rsidR="001A110B" w:rsidTr="001A110B">
        <w:tc>
          <w:tcPr>
            <w:tcW w:w="3070" w:type="dxa"/>
          </w:tcPr>
          <w:p w:rsidR="001A110B" w:rsidRDefault="00A768E2">
            <w:r>
              <w:t>Zespół Kontrolingu Terenowego DGLP</w:t>
            </w:r>
          </w:p>
        </w:tc>
        <w:tc>
          <w:tcPr>
            <w:tcW w:w="1716" w:type="dxa"/>
          </w:tcPr>
          <w:p w:rsidR="001A110B" w:rsidRDefault="00A768E2">
            <w:r>
              <w:t>23.02 – 25.02</w:t>
            </w:r>
          </w:p>
        </w:tc>
        <w:tc>
          <w:tcPr>
            <w:tcW w:w="4426" w:type="dxa"/>
          </w:tcPr>
          <w:p w:rsidR="001A110B" w:rsidRDefault="00CF63FF">
            <w:r>
              <w:t>Uproszczone postępowanie kontrolne na podstawie skargi określonej w piśmie EZD-2233, EZD-2482.</w:t>
            </w:r>
          </w:p>
        </w:tc>
      </w:tr>
      <w:tr w:rsidR="00CF63FF" w:rsidTr="001A110B">
        <w:tc>
          <w:tcPr>
            <w:tcW w:w="3070" w:type="dxa"/>
          </w:tcPr>
          <w:p w:rsidR="00CF63FF" w:rsidRDefault="00CF63FF">
            <w:r>
              <w:t>Zespół Kontrolingu Terenowego DGLP</w:t>
            </w:r>
          </w:p>
        </w:tc>
        <w:tc>
          <w:tcPr>
            <w:tcW w:w="1716" w:type="dxa"/>
          </w:tcPr>
          <w:p w:rsidR="00CF63FF" w:rsidRDefault="00CF63FF">
            <w:r>
              <w:t>28.06 – 30.06</w:t>
            </w:r>
          </w:p>
        </w:tc>
        <w:tc>
          <w:tcPr>
            <w:tcW w:w="4426" w:type="dxa"/>
          </w:tcPr>
          <w:p w:rsidR="00CF63FF" w:rsidRDefault="00CF63FF">
            <w:r>
              <w:t>Uproszczone postępowanie kontrolne na podstawie skargi określonej w piśmie EZD-10179-16.</w:t>
            </w:r>
          </w:p>
        </w:tc>
      </w:tr>
      <w:tr w:rsidR="00CF63FF" w:rsidTr="001A110B">
        <w:tc>
          <w:tcPr>
            <w:tcW w:w="3070" w:type="dxa"/>
          </w:tcPr>
          <w:p w:rsidR="00CF63FF" w:rsidRDefault="00CF63FF">
            <w:r>
              <w:t>Zespół Kontrolingu Terenowego DGLP</w:t>
            </w:r>
          </w:p>
        </w:tc>
        <w:tc>
          <w:tcPr>
            <w:tcW w:w="1716" w:type="dxa"/>
          </w:tcPr>
          <w:p w:rsidR="00CF63FF" w:rsidRDefault="00CF63FF">
            <w:r>
              <w:t>18.07 – 19.07</w:t>
            </w:r>
          </w:p>
        </w:tc>
        <w:tc>
          <w:tcPr>
            <w:tcW w:w="4426" w:type="dxa"/>
          </w:tcPr>
          <w:p w:rsidR="00CF63FF" w:rsidRDefault="00CF63FF">
            <w:r>
              <w:t>Uproszczone postępowanie kontrolne na podstawie skargi określonej w piśmie EZD-11131-16.</w:t>
            </w:r>
          </w:p>
        </w:tc>
      </w:tr>
      <w:tr w:rsidR="00CF63FF" w:rsidTr="001A110B">
        <w:tc>
          <w:tcPr>
            <w:tcW w:w="3070" w:type="dxa"/>
          </w:tcPr>
          <w:p w:rsidR="00CF63FF" w:rsidRDefault="00CF63FF">
            <w:r>
              <w:t>Zespół Kontrolingu Terenowego DGLP</w:t>
            </w:r>
          </w:p>
        </w:tc>
        <w:tc>
          <w:tcPr>
            <w:tcW w:w="1716" w:type="dxa"/>
          </w:tcPr>
          <w:p w:rsidR="00CF63FF" w:rsidRDefault="00CF63FF">
            <w:r>
              <w:t>31.08 – 01.09</w:t>
            </w:r>
          </w:p>
        </w:tc>
        <w:tc>
          <w:tcPr>
            <w:tcW w:w="4426" w:type="dxa"/>
          </w:tcPr>
          <w:p w:rsidR="00CF63FF" w:rsidRDefault="00CF63FF">
            <w:r>
              <w:t>Uproszczone postępowanie kontrolne na podstawie skargi określonej w piśmie EZD-12301-16 i EZD-12253-16.</w:t>
            </w:r>
          </w:p>
        </w:tc>
      </w:tr>
      <w:tr w:rsidR="00CF63FF" w:rsidTr="001A110B">
        <w:tc>
          <w:tcPr>
            <w:tcW w:w="3070" w:type="dxa"/>
          </w:tcPr>
          <w:p w:rsidR="00CF63FF" w:rsidRDefault="0057785A">
            <w:r>
              <w:t>Zespół Kontrolingu Terenowego DGLP</w:t>
            </w:r>
          </w:p>
        </w:tc>
        <w:tc>
          <w:tcPr>
            <w:tcW w:w="1716" w:type="dxa"/>
          </w:tcPr>
          <w:p w:rsidR="00CF63FF" w:rsidRDefault="0057785A">
            <w:r>
              <w:t>26.09 – 28.09</w:t>
            </w:r>
          </w:p>
        </w:tc>
        <w:tc>
          <w:tcPr>
            <w:tcW w:w="4426" w:type="dxa"/>
          </w:tcPr>
          <w:p w:rsidR="00CF63FF" w:rsidRDefault="0057785A">
            <w:r>
              <w:t>Uproszczone postępowanie kontrolne na podstawie skargi określonej w piśmie EZD-16191-16.</w:t>
            </w:r>
          </w:p>
        </w:tc>
      </w:tr>
      <w:tr w:rsidR="0057785A" w:rsidTr="001A110B">
        <w:tc>
          <w:tcPr>
            <w:tcW w:w="3070" w:type="dxa"/>
          </w:tcPr>
          <w:p w:rsidR="0057785A" w:rsidRDefault="0057785A">
            <w:r>
              <w:t>Wydział Kontroli i Audytu Wewnętrznego RDLP w Szczecinku</w:t>
            </w:r>
          </w:p>
        </w:tc>
        <w:tc>
          <w:tcPr>
            <w:tcW w:w="1716" w:type="dxa"/>
          </w:tcPr>
          <w:p w:rsidR="0057785A" w:rsidRDefault="0057785A">
            <w:r>
              <w:t>19.10-25.10</w:t>
            </w:r>
          </w:p>
        </w:tc>
        <w:tc>
          <w:tcPr>
            <w:tcW w:w="4426" w:type="dxa"/>
          </w:tcPr>
          <w:p w:rsidR="0057785A" w:rsidRDefault="0057785A">
            <w:r>
              <w:t>Kontrola wykonywania czyszczeń późnych oraz terminowości realizowania prac przez zakłady usług leśnych.</w:t>
            </w:r>
          </w:p>
        </w:tc>
      </w:tr>
      <w:tr w:rsidR="00AF06D4" w:rsidTr="001A110B">
        <w:tc>
          <w:tcPr>
            <w:tcW w:w="3070" w:type="dxa"/>
          </w:tcPr>
          <w:p w:rsidR="00AF06D4" w:rsidRDefault="00AF06D4">
            <w:r>
              <w:t>Zespół Kontrolingu Terenowego DGLP</w:t>
            </w:r>
          </w:p>
        </w:tc>
        <w:tc>
          <w:tcPr>
            <w:tcW w:w="1716" w:type="dxa"/>
          </w:tcPr>
          <w:p w:rsidR="00AF06D4" w:rsidRDefault="00AF06D4">
            <w:r>
              <w:t>22.11 – 23.11</w:t>
            </w:r>
          </w:p>
        </w:tc>
        <w:tc>
          <w:tcPr>
            <w:tcW w:w="4426" w:type="dxa"/>
          </w:tcPr>
          <w:p w:rsidR="00AF06D4" w:rsidRDefault="00AF06D4">
            <w:r>
              <w:t>Uproszczone postępowanie kontrolne na podstawie skargi określonej w piśmie EZD-18161-16.</w:t>
            </w:r>
          </w:p>
        </w:tc>
      </w:tr>
      <w:tr w:rsidR="00AF06D4" w:rsidTr="001A110B">
        <w:tc>
          <w:tcPr>
            <w:tcW w:w="3070" w:type="dxa"/>
          </w:tcPr>
          <w:p w:rsidR="00AF06D4" w:rsidRDefault="00AF06D4">
            <w:r>
              <w:t>Inspekcja Lasów Państwowych</w:t>
            </w:r>
          </w:p>
        </w:tc>
        <w:tc>
          <w:tcPr>
            <w:tcW w:w="1716" w:type="dxa"/>
          </w:tcPr>
          <w:p w:rsidR="00AF06D4" w:rsidRDefault="00AF06D4">
            <w:r>
              <w:t xml:space="preserve">12.12 </w:t>
            </w:r>
          </w:p>
        </w:tc>
        <w:tc>
          <w:tcPr>
            <w:tcW w:w="4426" w:type="dxa"/>
          </w:tcPr>
          <w:p w:rsidR="00AF06D4" w:rsidRDefault="00AF06D4">
            <w:r>
              <w:t>Kontrola prawidłowości udostępniania gruntów w Nadleśnictwie Borne Sulinowo.</w:t>
            </w:r>
          </w:p>
        </w:tc>
      </w:tr>
      <w:tr w:rsidR="00AF06D4" w:rsidTr="00114E44">
        <w:tc>
          <w:tcPr>
            <w:tcW w:w="9212" w:type="dxa"/>
            <w:gridSpan w:val="3"/>
          </w:tcPr>
          <w:p w:rsidR="00AF06D4" w:rsidRPr="00193141" w:rsidRDefault="00AF06D4" w:rsidP="00AF06D4">
            <w:pPr>
              <w:jc w:val="center"/>
              <w:rPr>
                <w:b/>
              </w:rPr>
            </w:pPr>
            <w:r w:rsidRPr="00193141">
              <w:rPr>
                <w:b/>
              </w:rPr>
              <w:t>2017 rok</w:t>
            </w:r>
          </w:p>
        </w:tc>
      </w:tr>
      <w:tr w:rsidR="00AF06D4" w:rsidTr="001A110B">
        <w:tc>
          <w:tcPr>
            <w:tcW w:w="3070" w:type="dxa"/>
          </w:tcPr>
          <w:p w:rsidR="00AF06D4" w:rsidRDefault="00AF06D4">
            <w:r>
              <w:t>Inspekcja Lasów Państwowych</w:t>
            </w:r>
          </w:p>
        </w:tc>
        <w:tc>
          <w:tcPr>
            <w:tcW w:w="1716" w:type="dxa"/>
          </w:tcPr>
          <w:p w:rsidR="00AF06D4" w:rsidRDefault="00AF06D4">
            <w:r>
              <w:t>02.02 – 20.01</w:t>
            </w:r>
          </w:p>
        </w:tc>
        <w:tc>
          <w:tcPr>
            <w:tcW w:w="4426" w:type="dxa"/>
          </w:tcPr>
          <w:p w:rsidR="00AF06D4" w:rsidRDefault="00AF06D4">
            <w:r>
              <w:t>Kontrola problemowa w zakresie poprawności awansowania, premiowania i nagradzania w wybranych jednostkach za lata 2012-2015.</w:t>
            </w:r>
          </w:p>
        </w:tc>
      </w:tr>
      <w:tr w:rsidR="00AF06D4" w:rsidTr="001A110B">
        <w:tc>
          <w:tcPr>
            <w:tcW w:w="3070" w:type="dxa"/>
          </w:tcPr>
          <w:p w:rsidR="00AF06D4" w:rsidRDefault="00AF06D4">
            <w:r>
              <w:t>Zespół Kontrolingu Terenowego DGLP</w:t>
            </w:r>
          </w:p>
        </w:tc>
        <w:tc>
          <w:tcPr>
            <w:tcW w:w="1716" w:type="dxa"/>
          </w:tcPr>
          <w:p w:rsidR="00AF06D4" w:rsidRDefault="00AF06D4">
            <w:r>
              <w:t>14.02 – 15.02</w:t>
            </w:r>
          </w:p>
        </w:tc>
        <w:tc>
          <w:tcPr>
            <w:tcW w:w="4426" w:type="dxa"/>
          </w:tcPr>
          <w:p w:rsidR="00AF06D4" w:rsidRDefault="00AF06D4">
            <w:r>
              <w:t>Uproszczone postępowanie kontrolne na podstawie anonimowej skargi określonej w piśmie EZD-2364-17, EZD-2475-17 i EZD-3156-17.</w:t>
            </w:r>
          </w:p>
        </w:tc>
      </w:tr>
      <w:tr w:rsidR="00AF06D4" w:rsidTr="001A110B">
        <w:tc>
          <w:tcPr>
            <w:tcW w:w="3070" w:type="dxa"/>
          </w:tcPr>
          <w:p w:rsidR="00AF06D4" w:rsidRDefault="00737D52">
            <w:r>
              <w:t>Inspekcja Lasów Państwowych</w:t>
            </w:r>
          </w:p>
        </w:tc>
        <w:tc>
          <w:tcPr>
            <w:tcW w:w="1716" w:type="dxa"/>
          </w:tcPr>
          <w:p w:rsidR="00AF06D4" w:rsidRDefault="00737D52">
            <w:r>
              <w:t>20.02 – 24.02</w:t>
            </w:r>
          </w:p>
        </w:tc>
        <w:tc>
          <w:tcPr>
            <w:tcW w:w="4426" w:type="dxa"/>
          </w:tcPr>
          <w:p w:rsidR="00AF06D4" w:rsidRDefault="00737D52">
            <w:r>
              <w:t xml:space="preserve">Kontrola doraźna w zakresie wyjaśnienia zarzutów postawionych w skardze anonimowej określonej w piśmie </w:t>
            </w:r>
            <w:r w:rsidRPr="00737D52">
              <w:t>EZD-2364-17, EZD-2475-17 i EZD-3156-17.</w:t>
            </w:r>
          </w:p>
        </w:tc>
      </w:tr>
      <w:tr w:rsidR="007F2A23" w:rsidTr="001A110B">
        <w:tc>
          <w:tcPr>
            <w:tcW w:w="3070" w:type="dxa"/>
          </w:tcPr>
          <w:p w:rsidR="007F2A23" w:rsidRDefault="007F2A23">
            <w:r>
              <w:t>Zespół Kontrolingu Terenowego DGLP</w:t>
            </w:r>
          </w:p>
        </w:tc>
        <w:tc>
          <w:tcPr>
            <w:tcW w:w="1716" w:type="dxa"/>
          </w:tcPr>
          <w:p w:rsidR="007F2A23" w:rsidRDefault="007F2A23">
            <w:r>
              <w:t>16.05 – 18.05</w:t>
            </w:r>
          </w:p>
        </w:tc>
        <w:tc>
          <w:tcPr>
            <w:tcW w:w="4426" w:type="dxa"/>
          </w:tcPr>
          <w:p w:rsidR="007F2A23" w:rsidRDefault="007F2A23">
            <w:r>
              <w:t>Uproszczone postępowanie kontrolne na podstawie anonimowej sk</w:t>
            </w:r>
            <w:r w:rsidR="007F7976">
              <w:t>argi określonej w piśmie EZD-8013-17 i EZD-82</w:t>
            </w:r>
            <w:r>
              <w:t>86-17.</w:t>
            </w:r>
          </w:p>
        </w:tc>
      </w:tr>
      <w:tr w:rsidR="007F2A23" w:rsidTr="001A110B">
        <w:tc>
          <w:tcPr>
            <w:tcW w:w="3070" w:type="dxa"/>
          </w:tcPr>
          <w:p w:rsidR="007F2A23" w:rsidRDefault="007F2A23">
            <w:r>
              <w:t>Wydział Kontroli i Audytu Wewnętrznego RDLP w Szczecinku</w:t>
            </w:r>
          </w:p>
        </w:tc>
        <w:tc>
          <w:tcPr>
            <w:tcW w:w="1716" w:type="dxa"/>
          </w:tcPr>
          <w:p w:rsidR="007F2A23" w:rsidRDefault="007F2A23">
            <w:r>
              <w:t>09.08</w:t>
            </w:r>
          </w:p>
        </w:tc>
        <w:tc>
          <w:tcPr>
            <w:tcW w:w="4426" w:type="dxa"/>
          </w:tcPr>
          <w:p w:rsidR="007F2A23" w:rsidRDefault="007F2A23">
            <w:r>
              <w:t xml:space="preserve">Kontrola doraźna w zakresie udostępniania lasów na cele turystyczne. </w:t>
            </w:r>
          </w:p>
        </w:tc>
      </w:tr>
      <w:tr w:rsidR="007F2A23" w:rsidTr="001A110B">
        <w:tc>
          <w:tcPr>
            <w:tcW w:w="3070" w:type="dxa"/>
          </w:tcPr>
          <w:p w:rsidR="007F2A23" w:rsidRDefault="007F2A23">
            <w:r>
              <w:t>Zespół Kontrolingu Terenowego DGLP</w:t>
            </w:r>
          </w:p>
        </w:tc>
        <w:tc>
          <w:tcPr>
            <w:tcW w:w="1716" w:type="dxa"/>
          </w:tcPr>
          <w:p w:rsidR="007F2A23" w:rsidRDefault="007F2A23">
            <w:r>
              <w:t>30.08</w:t>
            </w:r>
          </w:p>
        </w:tc>
        <w:tc>
          <w:tcPr>
            <w:tcW w:w="4426" w:type="dxa"/>
          </w:tcPr>
          <w:p w:rsidR="007F2A23" w:rsidRDefault="007F2A23">
            <w:r>
              <w:t>Uproszczone postępowanie kontrolne na podstawie anonimowej skargi określonej w piśmie</w:t>
            </w:r>
          </w:p>
        </w:tc>
      </w:tr>
      <w:tr w:rsidR="007F2A23" w:rsidTr="001A110B">
        <w:tc>
          <w:tcPr>
            <w:tcW w:w="3070" w:type="dxa"/>
          </w:tcPr>
          <w:p w:rsidR="007F2A23" w:rsidRDefault="007F7976">
            <w:r>
              <w:lastRenderedPageBreak/>
              <w:t>Zespół Kontrolingu Terenowego DGLP</w:t>
            </w:r>
          </w:p>
        </w:tc>
        <w:tc>
          <w:tcPr>
            <w:tcW w:w="1716" w:type="dxa"/>
          </w:tcPr>
          <w:p w:rsidR="007F2A23" w:rsidRDefault="007F7976">
            <w:r>
              <w:t>4.09 – 5.09</w:t>
            </w:r>
          </w:p>
        </w:tc>
        <w:tc>
          <w:tcPr>
            <w:tcW w:w="4426" w:type="dxa"/>
          </w:tcPr>
          <w:p w:rsidR="007F2A23" w:rsidRDefault="007F7976">
            <w:r>
              <w:t xml:space="preserve">Uproszczone postępowanie kontrolne na podstawie anonimowej skargi określonej w piśmie </w:t>
            </w:r>
          </w:p>
        </w:tc>
      </w:tr>
      <w:tr w:rsidR="007F7976" w:rsidTr="001A110B">
        <w:tc>
          <w:tcPr>
            <w:tcW w:w="3070" w:type="dxa"/>
          </w:tcPr>
          <w:p w:rsidR="007F7976" w:rsidRDefault="007F7976">
            <w:r>
              <w:t>Wydział Kontroli i Audytu Wewnętrznego RDLP w Szczecinku</w:t>
            </w:r>
          </w:p>
        </w:tc>
        <w:tc>
          <w:tcPr>
            <w:tcW w:w="1716" w:type="dxa"/>
          </w:tcPr>
          <w:p w:rsidR="007F7976" w:rsidRDefault="007F7976">
            <w:r>
              <w:t>27.09 – 02.10</w:t>
            </w:r>
          </w:p>
        </w:tc>
        <w:tc>
          <w:tcPr>
            <w:tcW w:w="4426" w:type="dxa"/>
          </w:tcPr>
          <w:p w:rsidR="007F7976" w:rsidRDefault="007F7976">
            <w:r>
              <w:t>Kontrola doraźna w zakresie oceny, ewidencjonowania i uznawania odnowień naturalnych w latach 2014-2016</w:t>
            </w:r>
          </w:p>
        </w:tc>
      </w:tr>
      <w:tr w:rsidR="007F7976" w:rsidTr="001A110B">
        <w:tc>
          <w:tcPr>
            <w:tcW w:w="3070" w:type="dxa"/>
          </w:tcPr>
          <w:p w:rsidR="007F7976" w:rsidRDefault="007F7976">
            <w:r>
              <w:t>Zespół Kontrolingu Terenowego DGLP</w:t>
            </w:r>
          </w:p>
        </w:tc>
        <w:tc>
          <w:tcPr>
            <w:tcW w:w="1716" w:type="dxa"/>
          </w:tcPr>
          <w:p w:rsidR="007F7976" w:rsidRDefault="007F7976">
            <w:r>
              <w:t>10.10 – 10.10</w:t>
            </w:r>
          </w:p>
        </w:tc>
        <w:tc>
          <w:tcPr>
            <w:tcW w:w="4426" w:type="dxa"/>
          </w:tcPr>
          <w:p w:rsidR="007F7976" w:rsidRDefault="007F7976">
            <w:r>
              <w:t>Kontrola doraźna w zakresie absencji pracowników Nadleśnictwa Borne Sulinowo</w:t>
            </w:r>
          </w:p>
        </w:tc>
      </w:tr>
      <w:tr w:rsidR="007F7976" w:rsidTr="001A110B">
        <w:tc>
          <w:tcPr>
            <w:tcW w:w="3070" w:type="dxa"/>
          </w:tcPr>
          <w:p w:rsidR="007F7976" w:rsidRDefault="007F7976">
            <w:r>
              <w:t>Zespół Kontrolingu Terenowego DGLP</w:t>
            </w:r>
          </w:p>
        </w:tc>
        <w:tc>
          <w:tcPr>
            <w:tcW w:w="1716" w:type="dxa"/>
          </w:tcPr>
          <w:p w:rsidR="007F7976" w:rsidRDefault="007F7976">
            <w:r>
              <w:t>28.11 – 30.11</w:t>
            </w:r>
          </w:p>
        </w:tc>
        <w:tc>
          <w:tcPr>
            <w:tcW w:w="4426" w:type="dxa"/>
          </w:tcPr>
          <w:p w:rsidR="007F7976" w:rsidRDefault="007F7976">
            <w:r>
              <w:t>Uproszczone postępowanie kontrolne na podstawie anonimowej skargi określonej w piśmie EZD-20250-17.</w:t>
            </w:r>
          </w:p>
        </w:tc>
      </w:tr>
      <w:tr w:rsidR="000E41E0" w:rsidTr="000F3BCE">
        <w:tc>
          <w:tcPr>
            <w:tcW w:w="9212" w:type="dxa"/>
            <w:gridSpan w:val="3"/>
          </w:tcPr>
          <w:p w:rsidR="000E41E0" w:rsidRPr="000E41E0" w:rsidRDefault="000E41E0" w:rsidP="000E41E0">
            <w:pPr>
              <w:jc w:val="center"/>
              <w:rPr>
                <w:b/>
              </w:rPr>
            </w:pPr>
            <w:r w:rsidRPr="000E41E0">
              <w:rPr>
                <w:b/>
              </w:rPr>
              <w:t>2018 rok</w:t>
            </w:r>
          </w:p>
        </w:tc>
      </w:tr>
      <w:tr w:rsidR="000E41E0" w:rsidTr="001A110B">
        <w:tc>
          <w:tcPr>
            <w:tcW w:w="3070" w:type="dxa"/>
          </w:tcPr>
          <w:p w:rsidR="000E41E0" w:rsidRDefault="000E41E0">
            <w:r w:rsidRPr="000E41E0">
              <w:t>Zespół Kontrolingu Terenowego DGLP</w:t>
            </w:r>
          </w:p>
        </w:tc>
        <w:tc>
          <w:tcPr>
            <w:tcW w:w="1716" w:type="dxa"/>
          </w:tcPr>
          <w:p w:rsidR="000E41E0" w:rsidRDefault="000E41E0">
            <w:r>
              <w:t>15.01 – 18.01</w:t>
            </w:r>
          </w:p>
        </w:tc>
        <w:tc>
          <w:tcPr>
            <w:tcW w:w="4426" w:type="dxa"/>
          </w:tcPr>
          <w:p w:rsidR="000E41E0" w:rsidRDefault="000E41E0">
            <w:r w:rsidRPr="000E41E0">
              <w:t xml:space="preserve">Uproszczone postępowanie kontrolne na podstawie anonimowej skargi </w:t>
            </w:r>
            <w:r>
              <w:t>określonej w piśmie EZD-22794/17</w:t>
            </w:r>
            <w:r w:rsidRPr="000E41E0">
              <w:t>.</w:t>
            </w:r>
          </w:p>
        </w:tc>
      </w:tr>
      <w:tr w:rsidR="000C763B" w:rsidTr="00AF6D35">
        <w:tc>
          <w:tcPr>
            <w:tcW w:w="9212" w:type="dxa"/>
            <w:gridSpan w:val="3"/>
          </w:tcPr>
          <w:p w:rsidR="000C763B" w:rsidRPr="000C763B" w:rsidRDefault="000C763B" w:rsidP="000C763B">
            <w:pPr>
              <w:jc w:val="center"/>
              <w:rPr>
                <w:b/>
              </w:rPr>
            </w:pPr>
            <w:r w:rsidRPr="000C763B">
              <w:rPr>
                <w:b/>
              </w:rPr>
              <w:t>2019 rok</w:t>
            </w:r>
          </w:p>
        </w:tc>
      </w:tr>
      <w:tr w:rsidR="000C763B" w:rsidTr="001A110B">
        <w:tc>
          <w:tcPr>
            <w:tcW w:w="3070" w:type="dxa"/>
          </w:tcPr>
          <w:p w:rsidR="000C763B" w:rsidRPr="000E41E0" w:rsidRDefault="000C763B">
            <w:r>
              <w:t>Wydział Zasobów RDLP w Szczecinku</w:t>
            </w:r>
          </w:p>
        </w:tc>
        <w:tc>
          <w:tcPr>
            <w:tcW w:w="1716" w:type="dxa"/>
          </w:tcPr>
          <w:p w:rsidR="000C763B" w:rsidRDefault="000C763B">
            <w:r>
              <w:t>08.01 – 20.02</w:t>
            </w:r>
          </w:p>
        </w:tc>
        <w:tc>
          <w:tcPr>
            <w:tcW w:w="4426" w:type="dxa"/>
          </w:tcPr>
          <w:p w:rsidR="000C763B" w:rsidRPr="000E41E0" w:rsidRDefault="000C763B">
            <w:r>
              <w:t>Kontrola dokumentacji dotyczącej stanu posiadania.</w:t>
            </w:r>
          </w:p>
        </w:tc>
      </w:tr>
      <w:tr w:rsidR="0065121F" w:rsidTr="001A110B">
        <w:tc>
          <w:tcPr>
            <w:tcW w:w="3070" w:type="dxa"/>
          </w:tcPr>
          <w:p w:rsidR="0065121F" w:rsidRDefault="0065121F">
            <w:r>
              <w:t>Wydział Gospodarki Leśnej RDLP w Szczecinku</w:t>
            </w:r>
          </w:p>
        </w:tc>
        <w:tc>
          <w:tcPr>
            <w:tcW w:w="1716" w:type="dxa"/>
          </w:tcPr>
          <w:p w:rsidR="0065121F" w:rsidRDefault="0065121F">
            <w:r>
              <w:t>28.08 – 30.08</w:t>
            </w:r>
          </w:p>
        </w:tc>
        <w:tc>
          <w:tcPr>
            <w:tcW w:w="4426" w:type="dxa"/>
          </w:tcPr>
          <w:p w:rsidR="0065121F" w:rsidRDefault="0065121F">
            <w:r>
              <w:t>Kontrola zagospodarowania gruntów rolnych.</w:t>
            </w:r>
          </w:p>
        </w:tc>
      </w:tr>
      <w:tr w:rsidR="00FA3A90" w:rsidTr="001A110B">
        <w:tc>
          <w:tcPr>
            <w:tcW w:w="3070" w:type="dxa"/>
          </w:tcPr>
          <w:p w:rsidR="00FA3A90" w:rsidRDefault="00FA3A90">
            <w:r>
              <w:t>Wydział Informatyki RDLP w Szczecinku</w:t>
            </w:r>
          </w:p>
        </w:tc>
        <w:tc>
          <w:tcPr>
            <w:tcW w:w="1716" w:type="dxa"/>
          </w:tcPr>
          <w:p w:rsidR="00FA3A90" w:rsidRDefault="00FA3A90">
            <w:r>
              <w:t>08.10</w:t>
            </w:r>
          </w:p>
        </w:tc>
        <w:tc>
          <w:tcPr>
            <w:tcW w:w="4426" w:type="dxa"/>
          </w:tcPr>
          <w:p w:rsidR="00FA3A90" w:rsidRDefault="00FA3A90">
            <w:r>
              <w:t>Kontrola bezpieczeństwa systemu informatycznego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>Inspekcja Lasów Państwowych</w:t>
            </w:r>
          </w:p>
        </w:tc>
        <w:tc>
          <w:tcPr>
            <w:tcW w:w="1716" w:type="dxa"/>
          </w:tcPr>
          <w:p w:rsidR="00F90E31" w:rsidRDefault="00F90E31"/>
        </w:tc>
        <w:tc>
          <w:tcPr>
            <w:tcW w:w="4426" w:type="dxa"/>
          </w:tcPr>
          <w:p w:rsidR="00F90E31" w:rsidRDefault="00F90E31">
            <w:r>
              <w:t>Kontrola okresowa całokształtu działalności nadleśnictwa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>Wydział Informatyki RDLP w Szczecinku</w:t>
            </w:r>
          </w:p>
        </w:tc>
        <w:tc>
          <w:tcPr>
            <w:tcW w:w="1716" w:type="dxa"/>
          </w:tcPr>
          <w:p w:rsidR="00F90E31" w:rsidRDefault="00F90E31">
            <w:r>
              <w:t>07.10 – 08.10</w:t>
            </w:r>
          </w:p>
        </w:tc>
        <w:tc>
          <w:tcPr>
            <w:tcW w:w="4426" w:type="dxa"/>
          </w:tcPr>
          <w:p w:rsidR="00F90E31" w:rsidRDefault="00F90E31">
            <w:r>
              <w:t>Kontrola bezpieczeństwa systemu informatycznego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>Wydział Ochrony Lasu RDLP w Szczecinku</w:t>
            </w:r>
          </w:p>
        </w:tc>
        <w:tc>
          <w:tcPr>
            <w:tcW w:w="1716" w:type="dxa"/>
          </w:tcPr>
          <w:p w:rsidR="00F90E31" w:rsidRDefault="00F90E31">
            <w:r>
              <w:t>21.11</w:t>
            </w:r>
          </w:p>
        </w:tc>
        <w:tc>
          <w:tcPr>
            <w:tcW w:w="4426" w:type="dxa"/>
          </w:tcPr>
          <w:p w:rsidR="00F90E31" w:rsidRDefault="00F90E31">
            <w:r>
              <w:t>Kontrola gospodarki łowieckiej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 xml:space="preserve">Wydział Gospodarki Leśnej RDLP w Szczecinku </w:t>
            </w:r>
          </w:p>
        </w:tc>
        <w:tc>
          <w:tcPr>
            <w:tcW w:w="1716" w:type="dxa"/>
          </w:tcPr>
          <w:p w:rsidR="00F90E31" w:rsidRDefault="00F90E31">
            <w:r>
              <w:t>25.11-26.11</w:t>
            </w:r>
          </w:p>
        </w:tc>
        <w:tc>
          <w:tcPr>
            <w:tcW w:w="4426" w:type="dxa"/>
          </w:tcPr>
          <w:p w:rsidR="00F90E31" w:rsidRDefault="00F90E31">
            <w:r>
              <w:t>Kontrola z zakresu nasiennictwa i selekcji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>Stanowisko ds. BHP RDLP w Szczecinku</w:t>
            </w:r>
          </w:p>
        </w:tc>
        <w:tc>
          <w:tcPr>
            <w:tcW w:w="1716" w:type="dxa"/>
          </w:tcPr>
          <w:p w:rsidR="00F90E31" w:rsidRDefault="00F90E31">
            <w:r>
              <w:t>28.11 – 29.11</w:t>
            </w:r>
          </w:p>
        </w:tc>
        <w:tc>
          <w:tcPr>
            <w:tcW w:w="4426" w:type="dxa"/>
          </w:tcPr>
          <w:p w:rsidR="00F90E31" w:rsidRDefault="00F90E31">
            <w:r>
              <w:t>Kontrola BHP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>Wydział ochrony lasu RDLP w Szczecinku</w:t>
            </w:r>
          </w:p>
        </w:tc>
        <w:tc>
          <w:tcPr>
            <w:tcW w:w="1716" w:type="dxa"/>
          </w:tcPr>
          <w:p w:rsidR="00F90E31" w:rsidRDefault="00F90E31">
            <w:r>
              <w:t>05.12 – 06.12</w:t>
            </w:r>
          </w:p>
        </w:tc>
        <w:tc>
          <w:tcPr>
            <w:tcW w:w="4426" w:type="dxa"/>
          </w:tcPr>
          <w:p w:rsidR="00F90E31" w:rsidRDefault="00F90E31">
            <w:r>
              <w:t>Kontrola okresowa z ochrony ppoż.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 xml:space="preserve">Zespół ds. ochrony mienia, obronności, promocji i mediów </w:t>
            </w:r>
          </w:p>
        </w:tc>
        <w:tc>
          <w:tcPr>
            <w:tcW w:w="1716" w:type="dxa"/>
          </w:tcPr>
          <w:p w:rsidR="00F90E31" w:rsidRDefault="00F90E31">
            <w:r>
              <w:t>10.12</w:t>
            </w:r>
          </w:p>
        </w:tc>
        <w:tc>
          <w:tcPr>
            <w:tcW w:w="4426" w:type="dxa"/>
          </w:tcPr>
          <w:p w:rsidR="00F90E31" w:rsidRDefault="00F90E31">
            <w:r>
              <w:t>Kontrola z zakresu spraw obronnych i ochrony informacji niejawnych</w:t>
            </w:r>
          </w:p>
        </w:tc>
      </w:tr>
      <w:tr w:rsidR="00F90E31" w:rsidTr="001A110B">
        <w:tc>
          <w:tcPr>
            <w:tcW w:w="3070" w:type="dxa"/>
          </w:tcPr>
          <w:p w:rsidR="00F90E31" w:rsidRDefault="00F90E31">
            <w:r>
              <w:t>Wydział Gospodarki Leśnej RDLP w Szczecinku</w:t>
            </w:r>
          </w:p>
        </w:tc>
        <w:tc>
          <w:tcPr>
            <w:tcW w:w="1716" w:type="dxa"/>
          </w:tcPr>
          <w:p w:rsidR="00F90E31" w:rsidRDefault="00F90E31">
            <w:r>
              <w:t>11.12 – 13.12</w:t>
            </w:r>
          </w:p>
        </w:tc>
        <w:tc>
          <w:tcPr>
            <w:tcW w:w="4426" w:type="dxa"/>
          </w:tcPr>
          <w:p w:rsidR="00F90E31" w:rsidRDefault="00F90E31">
            <w:r>
              <w:t>Kontrola gospodarki szkółkarskiej</w:t>
            </w:r>
          </w:p>
        </w:tc>
      </w:tr>
      <w:tr w:rsidR="00F90E31" w:rsidTr="001A110B">
        <w:tc>
          <w:tcPr>
            <w:tcW w:w="3070" w:type="dxa"/>
          </w:tcPr>
          <w:p w:rsidR="00F90E31" w:rsidRDefault="00971A74">
            <w:r>
              <w:t>Wydział Zasobów RDLP w Szczecinku</w:t>
            </w:r>
          </w:p>
        </w:tc>
        <w:tc>
          <w:tcPr>
            <w:tcW w:w="1716" w:type="dxa"/>
          </w:tcPr>
          <w:p w:rsidR="00F90E31" w:rsidRDefault="00971A74">
            <w:r>
              <w:t>13.12</w:t>
            </w:r>
          </w:p>
        </w:tc>
        <w:tc>
          <w:tcPr>
            <w:tcW w:w="4426" w:type="dxa"/>
          </w:tcPr>
          <w:p w:rsidR="00F90E31" w:rsidRDefault="00971A74">
            <w:r>
              <w:t>Kontrola realizacji inwestycji drogowych na podstawie specustawy</w:t>
            </w:r>
          </w:p>
        </w:tc>
      </w:tr>
    </w:tbl>
    <w:p w:rsidR="001A110B" w:rsidRDefault="001A110B" w:rsidP="008A6EE6">
      <w:pPr>
        <w:jc w:val="center"/>
      </w:pPr>
    </w:p>
    <w:p w:rsidR="00CF63FF" w:rsidRDefault="00CF63FF" w:rsidP="00337D06"/>
    <w:sectPr w:rsidR="00CF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2F"/>
    <w:rsid w:val="000C763B"/>
    <w:rsid w:val="000E41E0"/>
    <w:rsid w:val="00117AD1"/>
    <w:rsid w:val="00193141"/>
    <w:rsid w:val="001A110B"/>
    <w:rsid w:val="00237732"/>
    <w:rsid w:val="002A7858"/>
    <w:rsid w:val="00337D06"/>
    <w:rsid w:val="0042702F"/>
    <w:rsid w:val="0057785A"/>
    <w:rsid w:val="0065121F"/>
    <w:rsid w:val="00737D52"/>
    <w:rsid w:val="007D13EB"/>
    <w:rsid w:val="007D3BC5"/>
    <w:rsid w:val="007F2A23"/>
    <w:rsid w:val="007F7976"/>
    <w:rsid w:val="008A6EE6"/>
    <w:rsid w:val="00971A74"/>
    <w:rsid w:val="00A768E2"/>
    <w:rsid w:val="00AF06D4"/>
    <w:rsid w:val="00B3153F"/>
    <w:rsid w:val="00CF63FF"/>
    <w:rsid w:val="00E94980"/>
    <w:rsid w:val="00F90E31"/>
    <w:rsid w:val="00F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10340-98DF-422F-AD65-07D090C3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Wójcik</dc:creator>
  <cp:lastModifiedBy>Paweł Wójcik (Nadleśnictwo Borne Sulinowo)</cp:lastModifiedBy>
  <cp:revision>2</cp:revision>
  <dcterms:created xsi:type="dcterms:W3CDTF">2021-09-03T08:21:00Z</dcterms:created>
  <dcterms:modified xsi:type="dcterms:W3CDTF">2021-09-03T08:21:00Z</dcterms:modified>
</cp:coreProperties>
</file>