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191B8B2A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EF450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 w:rsidR="003333D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bookmarkStart w:id="0" w:name="_GoBack"/>
      <w:bookmarkEnd w:id="0"/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2019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2B68EC44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zawarta w Warszawie, w dniu ............................ 201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9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 pomiędzy: </w:t>
      </w:r>
    </w:p>
    <w:p w14:paraId="4791C107" w14:textId="6AE8EF43" w:rsidR="00414701" w:rsidRPr="004D0321" w:rsidRDefault="00414701" w:rsidP="00B01FD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Rakowieckiej 26/30,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052FD5FA" w:rsidR="00414701" w:rsidRDefault="0041470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9C9A8D4" w14:textId="77777777" w:rsidR="00754161" w:rsidRPr="004D0321" w:rsidRDefault="00754161" w:rsidP="00B01FD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B01FD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77777777" w:rsidR="00414701" w:rsidRPr="004D0321" w:rsidRDefault="00414701" w:rsidP="00B01FD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5682B662" w:rsidR="00754161" w:rsidRPr="007A5C1F" w:rsidRDefault="0075416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77777777" w:rsidR="000C1052" w:rsidRPr="000C1052" w:rsidRDefault="0075416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 następującej treści: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17309C62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podstawie niniejszej umowy Zleceniodawca zleca a Zleceniobiorca 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1A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z 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77777777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 tj.</w:t>
      </w:r>
    </w:p>
    <w:p w14:paraId="24DD3366" w14:textId="77777777" w:rsidR="00E05F0B" w:rsidRPr="000303CB" w:rsidRDefault="00E05F0B" w:rsidP="009774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55098D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6A8BD89E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SWP, </w:t>
      </w:r>
    </w:p>
    <w:p w14:paraId="120211E6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nauczenie praktycznej umiejętności pracy z SWP w zakresie instalacji aplikacji, aktualizacji wsadu merytorycznego, założenia sprawy oraz jej eksportu i importu, wykorzystania zasobu metodycznego, tworzenia dokumentów w postaci planu śledztwa, postanowienia o powołaniu biegłego, postanowienia o przedstawieniu zarzutów, zlecenia analizy kryminalnej. </w:t>
      </w:r>
    </w:p>
    <w:p w14:paraId="747558A1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4D5FB8B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Wystąpienie wprowadzające do tematyki, która jest przedmiotem szkolenia,</w:t>
      </w:r>
    </w:p>
    <w:p w14:paraId="301FE26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 ewidencji,</w:t>
      </w:r>
    </w:p>
    <w:p w14:paraId="523E751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411FF3F6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01DF0C1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treści zawartych w zasobie metodycznym,</w:t>
      </w:r>
    </w:p>
    <w:p w14:paraId="64DED100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5304CB43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79F6A726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 nimi dokumentów. W szczególności winien zwrócić uwagę, na zawartość treści przedstawionych w pkt 2 oraz zawartość zakładki „Pomoc”.</w:t>
      </w:r>
    </w:p>
    <w:p w14:paraId="06774688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śledztwa,</w:t>
      </w:r>
    </w:p>
    <w:p w14:paraId="28D98E4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 przekazanego opisu sprawy. Uczestnicy samodzielnie planują poszczególne czynności śledztwa z koniecznością ujęcia w nich :</w:t>
      </w:r>
    </w:p>
    <w:p w14:paraId="3D33D61E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rachunkowości i finansów,</w:t>
      </w:r>
    </w:p>
    <w:p w14:paraId="08AA09B4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badania dokumentów,</w:t>
      </w:r>
    </w:p>
    <w:p w14:paraId="7E42F8D5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wydania postanowienia o przedstawieniu zarzutów,</w:t>
      </w:r>
    </w:p>
    <w:p w14:paraId="6A50F74A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zlecenia analizy kryminalnej.</w:t>
      </w:r>
    </w:p>
    <w:p w14:paraId="3F2BD21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kończą pracę z „edytorem planu śledztwa” poprzez eksport planu śledztwa pliku i podgląd wersji do druku.   </w:t>
      </w:r>
    </w:p>
    <w:p w14:paraId="0F2767AB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biegłego,</w:t>
      </w:r>
    </w:p>
    <w:p w14:paraId="75C0BE25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 pliku i podgląd wersji opracowanych postanowień do druku.   </w:t>
      </w:r>
    </w:p>
    <w:p w14:paraId="7E4B8607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przedstawieniu zarzutów,</w:t>
      </w:r>
    </w:p>
    <w:p w14:paraId="3261ACA9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że ta funkcjonalność zostanie przedstawiona podczas II dnia szkolenia. Uczestnicy kończą pracę z „edytorem </w:t>
      </w: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postanowienia o przedstawieniu zarzutów” poprzez eksport do pliku i podgląd wersji opracowanego postanowienia do druku.   </w:t>
      </w:r>
    </w:p>
    <w:p w14:paraId="68299B7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1F3D4C44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edytora „zlecenie analizy kryminalnej”. Uczestnicy opracowują zlecenie analizy kryminalnej, które uczestnicy szkolenia będą samodzielnie realizować II i III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Podczas szkolenia prowadzący informuje, że wszystkie treści zawarte w zasobie SWP w zakresie zlecenia analizy kryminalnej zostaną omówione II dnia szkolenia. </w:t>
      </w:r>
    </w:p>
    <w:p w14:paraId="0DA39D1B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–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–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EC47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F8F9B" w14:textId="441E386F" w:rsidR="001A21A2" w:rsidRDefault="001A21A2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konspekt metodyczny zawarty w ust. 2, materiały przekazane przez Zleceniodawcę oraz własne opracowania po akceptacji Zleceniodawcy.</w:t>
      </w:r>
    </w:p>
    <w:p w14:paraId="68850B57" w14:textId="77777777" w:rsidR="00235413" w:rsidRDefault="00235413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77777777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 obowiązków Zleceniobiorcy 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5E459EFC" w:rsidR="00C25C33" w:rsidRPr="001A21A2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662C78FB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532A3430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77777777" w:rsidR="00572A8F" w:rsidRDefault="00572A8F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zobowiązany jest do przekazania wystawionego rachunku/faktury w ciągu 5 dni od przeprowadzenia danego szkolenia.</w:t>
      </w:r>
    </w:p>
    <w:p w14:paraId="7F0293E3" w14:textId="5F899B4A" w:rsidR="00754161" w:rsidRPr="00406336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od dnia otrzymania przez Zleceniodawcę prawidłowo wystawionej faktury VAT/prawidłowo wystawionego rachunku na rachunek bankowy Zleceniobiorcy…………………………..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4089E727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31 marca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211A3D22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77777777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77777777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Zleceniobiorca wypowie umowę bez ważnego powodu ponosi odpowiedzialność za wynikłą stąd szkodę. </w:t>
      </w:r>
    </w:p>
    <w:p w14:paraId="29D0316F" w14:textId="06A80E75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77777777" w:rsidR="00F371E2" w:rsidRPr="00F371E2" w:rsidRDefault="00754161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754161">
        <w:rPr>
          <w:rFonts w:ascii="Times New Roman" w:hAnsi="Times New Roman" w:cs="Times New Roman"/>
          <w:sz w:val="24"/>
          <w:szCs w:val="24"/>
        </w:rPr>
        <w:t>Zleceniodawcy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14:paraId="409824FB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danych osobowych, do których uzyskał dostęp w związku z wykonywaniem niniejszej umowy, </w:t>
      </w:r>
    </w:p>
    <w:p w14:paraId="27CF98F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754161">
        <w:rPr>
          <w:rFonts w:ascii="Times New Roman" w:hAnsi="Times New Roman" w:cs="Times New Roman"/>
          <w:sz w:val="24"/>
          <w:szCs w:val="24"/>
        </w:rPr>
        <w:t>Zleceniod</w:t>
      </w:r>
      <w:r w:rsidR="00800F1A">
        <w:rPr>
          <w:rFonts w:ascii="Times New Roman" w:hAnsi="Times New Roman" w:cs="Times New Roman"/>
          <w:sz w:val="24"/>
          <w:szCs w:val="24"/>
        </w:rPr>
        <w:t>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14:paraId="622BDECC" w14:textId="783F4E74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</w:t>
      </w:r>
      <w:r w:rsidR="00E541DB">
        <w:rPr>
          <w:rFonts w:ascii="Times New Roman" w:hAnsi="Times New Roman" w:cs="Times New Roman"/>
          <w:sz w:val="24"/>
          <w:szCs w:val="24"/>
        </w:rPr>
        <w:t>5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800F1A">
        <w:rPr>
          <w:rFonts w:ascii="Times New Roman" w:hAnsi="Times New Roman" w:cs="Times New Roman"/>
          <w:sz w:val="24"/>
          <w:szCs w:val="24"/>
        </w:rPr>
        <w:t>Zleceniodawcy,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2FB1C1EF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</w:t>
      </w:r>
      <w:r w:rsidR="00E541DB">
        <w:rPr>
          <w:rFonts w:ascii="Times New Roman" w:hAnsi="Times New Roman" w:cs="Times New Roman"/>
          <w:sz w:val="24"/>
          <w:szCs w:val="24"/>
        </w:rPr>
        <w:t>5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7777777" w:rsidR="004542B1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Zleceniobiorca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kar umownych </w:t>
      </w:r>
      <w:r w:rsidRPr="00E23962">
        <w:rPr>
          <w:rFonts w:ascii="Times New Roman" w:eastAsia="Times New Roman" w:hAnsi="Times New Roman"/>
          <w:sz w:val="24"/>
          <w:szCs w:val="24"/>
        </w:rPr>
        <w:br/>
        <w:t xml:space="preserve">z przysługującej </w:t>
      </w:r>
      <w:r>
        <w:rPr>
          <w:rFonts w:ascii="Times New Roman" w:eastAsia="Times New Roman" w:hAnsi="Times New Roman"/>
          <w:sz w:val="24"/>
          <w:szCs w:val="24"/>
        </w:rPr>
        <w:t>Zleceniobiorcy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należności lub na zapłatę kar umownych na podstawie noty księgowej wystawionej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 terminie 14 dni od dnia otrzymania noty. Wybór sposobu dochodzenia kary umownej należy do </w:t>
      </w:r>
      <w:r>
        <w:rPr>
          <w:rFonts w:ascii="Times New Roman" w:eastAsia="Times New Roman" w:hAnsi="Times New Roman"/>
          <w:sz w:val="24"/>
          <w:szCs w:val="24"/>
        </w:rPr>
        <w:t>Zleceniodawcy</w:t>
      </w:r>
      <w:r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42D931AF" w:rsidR="004542B1" w:rsidRPr="00F371E2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Zleceniodawca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zastrzega możliwość dochodzenia odszkodowania uzupełniającego przenoszącego wysokość zastrzeżonych kar umownych na zasadach ogólnych do wysokości rzeczywiście poniesionej szkody.</w:t>
      </w:r>
    </w:p>
    <w:p w14:paraId="053BE870" w14:textId="5169C929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77777777" w:rsidR="00F371E2" w:rsidRPr="00F371E2" w:rsidRDefault="00201E30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bezpłatnego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do Z</w:t>
      </w:r>
      <w:r>
        <w:rPr>
          <w:rFonts w:ascii="Times New Roman" w:hAnsi="Times New Roman" w:cs="Times New Roman"/>
          <w:color w:val="000000"/>
          <w:sz w:val="24"/>
          <w:szCs w:val="24"/>
        </w:rPr>
        <w:t>leceniodawcy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2004BFC8" w:rsidR="00F371E2" w:rsidRDefault="004156C9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może zmienić termin edycji szkolenia 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D608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 zaplanowanym terminem świadczenia usługi pod warunkiem uzgodnienia 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Zleceniobiorcą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będzie to rodziło po stronie Zleceniodawcy obowiązku zapłaty dodatkowego wynagrodzenia dla Zleceniobiorcy.</w:t>
      </w:r>
    </w:p>
    <w:p w14:paraId="1F3E1890" w14:textId="77777777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Zleceniobiorca nie nabywa żadnych uprawnień pracowniczych. </w:t>
      </w:r>
    </w:p>
    <w:p w14:paraId="2C411299" w14:textId="625713D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77777777" w:rsidR="000C1052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Zmiany umowy wymagają formy pisemnej pod rygorem nieważności. </w:t>
      </w:r>
    </w:p>
    <w:p w14:paraId="7A755707" w14:textId="0575AC72" w:rsidR="00800F1A" w:rsidRPr="00406336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 xml:space="preserve">Zleceniobiorca 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Pr="00842D03">
        <w:rPr>
          <w:rFonts w:ascii="Times New Roman" w:hAnsi="Times New Roman" w:cs="Times New Roman"/>
          <w:sz w:val="24"/>
          <w:szCs w:val="24"/>
        </w:rPr>
        <w:t>gody Zleceniodawcy.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5F3E82EB" w:rsidR="00800F1A" w:rsidRPr="00800F1A" w:rsidRDefault="00800F1A" w:rsidP="00B01FD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Zleceniobiorcy 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Zleceniodawcy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A6F3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Oferta Wykonawcy</w:t>
      </w:r>
    </w:p>
    <w:p w14:paraId="7A018C49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286FC17C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45910AA2" w14:textId="7773F870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vAlign w:val="center"/>
            <w:hideMark/>
          </w:tcPr>
          <w:p w14:paraId="261F3586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14:paraId="59583DAA" w14:textId="491DE725" w:rsidR="00557CE2" w:rsidRPr="00F371E2" w:rsidRDefault="00557CE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E6852" w14:textId="77777777" w:rsidR="00741BC7" w:rsidRDefault="00741BC7" w:rsidP="00B67A3B">
      <w:pPr>
        <w:spacing w:after="0" w:line="240" w:lineRule="auto"/>
      </w:pPr>
      <w:r>
        <w:separator/>
      </w:r>
    </w:p>
  </w:endnote>
  <w:endnote w:type="continuationSeparator" w:id="0">
    <w:p w14:paraId="5E6E192D" w14:textId="77777777" w:rsidR="00741BC7" w:rsidRDefault="00741BC7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E6783" w14:textId="77777777" w:rsidR="00741BC7" w:rsidRDefault="00741BC7" w:rsidP="00B67A3B">
      <w:pPr>
        <w:spacing w:after="0" w:line="240" w:lineRule="auto"/>
      </w:pPr>
      <w:r>
        <w:separator/>
      </w:r>
    </w:p>
  </w:footnote>
  <w:footnote w:type="continuationSeparator" w:id="0">
    <w:p w14:paraId="04F434D7" w14:textId="77777777" w:rsidR="00741BC7" w:rsidRDefault="00741BC7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5"/>
  </w:num>
  <w:num w:numId="10">
    <w:abstractNumId w:val="16"/>
  </w:num>
  <w:num w:numId="11">
    <w:abstractNumId w:val="8"/>
  </w:num>
  <w:num w:numId="12">
    <w:abstractNumId w:val="11"/>
  </w:num>
  <w:num w:numId="13">
    <w:abstractNumId w:val="19"/>
  </w:num>
  <w:num w:numId="14">
    <w:abstractNumId w:val="3"/>
  </w:num>
  <w:num w:numId="15">
    <w:abstractNumId w:val="13"/>
  </w:num>
  <w:num w:numId="16">
    <w:abstractNumId w:val="14"/>
  </w:num>
  <w:num w:numId="17">
    <w:abstractNumId w:val="10"/>
  </w:num>
  <w:num w:numId="18">
    <w:abstractNumId w:val="17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81679"/>
    <w:rsid w:val="00081F07"/>
    <w:rsid w:val="000A7253"/>
    <w:rsid w:val="000C1052"/>
    <w:rsid w:val="000C11C3"/>
    <w:rsid w:val="000F129E"/>
    <w:rsid w:val="0019774D"/>
    <w:rsid w:val="001A21A2"/>
    <w:rsid w:val="00201E30"/>
    <w:rsid w:val="00235413"/>
    <w:rsid w:val="00252202"/>
    <w:rsid w:val="002A7675"/>
    <w:rsid w:val="003333D3"/>
    <w:rsid w:val="00394793"/>
    <w:rsid w:val="00406336"/>
    <w:rsid w:val="00414701"/>
    <w:rsid w:val="004156C9"/>
    <w:rsid w:val="00423170"/>
    <w:rsid w:val="00451390"/>
    <w:rsid w:val="004542B1"/>
    <w:rsid w:val="00490519"/>
    <w:rsid w:val="004972D4"/>
    <w:rsid w:val="004A5DFB"/>
    <w:rsid w:val="004D0321"/>
    <w:rsid w:val="00555C0D"/>
    <w:rsid w:val="00557CE2"/>
    <w:rsid w:val="00572A8F"/>
    <w:rsid w:val="005A231B"/>
    <w:rsid w:val="005F3CFE"/>
    <w:rsid w:val="0061178E"/>
    <w:rsid w:val="006414E1"/>
    <w:rsid w:val="00696F08"/>
    <w:rsid w:val="006B0763"/>
    <w:rsid w:val="00741BC7"/>
    <w:rsid w:val="00754161"/>
    <w:rsid w:val="0075611C"/>
    <w:rsid w:val="007613EB"/>
    <w:rsid w:val="00785317"/>
    <w:rsid w:val="00800F1A"/>
    <w:rsid w:val="00864EF8"/>
    <w:rsid w:val="0088238A"/>
    <w:rsid w:val="009774EE"/>
    <w:rsid w:val="009D492A"/>
    <w:rsid w:val="009E3BF1"/>
    <w:rsid w:val="00A21533"/>
    <w:rsid w:val="00AD1B93"/>
    <w:rsid w:val="00B01FD1"/>
    <w:rsid w:val="00B67A3B"/>
    <w:rsid w:val="00BF7811"/>
    <w:rsid w:val="00C25C33"/>
    <w:rsid w:val="00C4711B"/>
    <w:rsid w:val="00C94FCE"/>
    <w:rsid w:val="00CD046C"/>
    <w:rsid w:val="00D60879"/>
    <w:rsid w:val="00D95EB2"/>
    <w:rsid w:val="00DB2F9B"/>
    <w:rsid w:val="00DB6010"/>
    <w:rsid w:val="00E05F0B"/>
    <w:rsid w:val="00E21720"/>
    <w:rsid w:val="00E541DB"/>
    <w:rsid w:val="00E75543"/>
    <w:rsid w:val="00E90298"/>
    <w:rsid w:val="00EC0B3B"/>
    <w:rsid w:val="00EC54FB"/>
    <w:rsid w:val="00EF4500"/>
    <w:rsid w:val="00F138FD"/>
    <w:rsid w:val="00F17873"/>
    <w:rsid w:val="00F22862"/>
    <w:rsid w:val="00F371E2"/>
    <w:rsid w:val="00F45203"/>
    <w:rsid w:val="00F55BA1"/>
    <w:rsid w:val="00F94D8E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12894C2-B71C-4970-ACA2-8D5643A7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cp:lastPrinted>2019-11-15T12:34:00Z</cp:lastPrinted>
  <dcterms:created xsi:type="dcterms:W3CDTF">2019-11-06T13:52:00Z</dcterms:created>
  <dcterms:modified xsi:type="dcterms:W3CDTF">2019-11-15T12:34:00Z</dcterms:modified>
</cp:coreProperties>
</file>