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661CF" w:rsidRDefault="00610E0E" w:rsidP="009661CF">
      <w:pPr>
        <w:spacing w:line="276" w:lineRule="auto"/>
        <w:jc w:val="left"/>
        <w:rPr>
          <w:caps/>
        </w:rPr>
      </w:pPr>
      <w:r w:rsidRPr="009661CF">
        <w:rPr>
          <w:caps/>
        </w:rPr>
        <w:t>Zarządzenie</w:t>
      </w:r>
      <w:r w:rsidR="009661CF">
        <w:rPr>
          <w:caps/>
        </w:rPr>
        <w:t xml:space="preserve"> </w:t>
      </w:r>
      <w:r w:rsidRPr="009661CF">
        <w:rPr>
          <w:caps/>
        </w:rPr>
        <w:t>Regionalnego Dyrektora Ochrony Środowiska w Katowicach</w:t>
      </w:r>
    </w:p>
    <w:p w:rsidR="00A77B3E" w:rsidRPr="009661CF" w:rsidRDefault="00610E0E" w:rsidP="009661CF">
      <w:pPr>
        <w:spacing w:before="280" w:after="280" w:line="276" w:lineRule="auto"/>
        <w:jc w:val="left"/>
        <w:rPr>
          <w:caps/>
        </w:rPr>
      </w:pPr>
      <w:r w:rsidRPr="009661CF">
        <w:t>z dnia 29 lipca 2021 r.</w:t>
      </w:r>
    </w:p>
    <w:p w:rsidR="00A77B3E" w:rsidRPr="009661CF" w:rsidRDefault="00610E0E" w:rsidP="009661CF">
      <w:pPr>
        <w:keepNext/>
        <w:spacing w:after="120" w:line="276" w:lineRule="auto"/>
        <w:jc w:val="left"/>
      </w:pPr>
      <w:r w:rsidRPr="009661CF">
        <w:t>zmieniające zarządzenie z dnia 11 grudnia 2020 r. w sprawie ustanowienia planu zadań ochronnych dla obszaru Natura 2000 Torfowisko Sosnowiec-Bory PLH240038</w:t>
      </w:r>
    </w:p>
    <w:p w:rsidR="00A77B3E" w:rsidRPr="009661CF" w:rsidRDefault="00610E0E" w:rsidP="009661CF">
      <w:pPr>
        <w:keepLines/>
        <w:spacing w:before="120" w:after="120"/>
        <w:jc w:val="left"/>
      </w:pPr>
      <w:r w:rsidRPr="009661CF">
        <w:t xml:space="preserve">Na </w:t>
      </w:r>
      <w:r w:rsidRPr="009661CF">
        <w:t>podstawie art. 28 ust. 5 ustawy z dnia 16 kwietnia 2004 r. o ochronie przyrody (</w:t>
      </w:r>
      <w:proofErr w:type="spellStart"/>
      <w:r w:rsidRPr="009661CF">
        <w:t>t.j</w:t>
      </w:r>
      <w:proofErr w:type="spellEnd"/>
      <w:r w:rsidRPr="009661CF">
        <w:t>. Dz. U. z 2021 r. poz. 1098) zarządza się, co następuje:</w:t>
      </w:r>
    </w:p>
    <w:p w:rsidR="009661CF" w:rsidRPr="009661CF" w:rsidRDefault="00610E0E" w:rsidP="009661CF">
      <w:pPr>
        <w:keepLines/>
        <w:spacing w:before="120" w:after="120"/>
        <w:jc w:val="left"/>
      </w:pPr>
      <w:r w:rsidRPr="009661CF">
        <w:t>§ 1. </w:t>
      </w:r>
      <w:r w:rsidRPr="009661CF">
        <w:t>W zarządzeniu Regionalnego Dyrektora Ochrony Środowiska w Katowicach z dnia 11 grudnia 2020 r. w sprawie ustan</w:t>
      </w:r>
      <w:r w:rsidRPr="009661CF">
        <w:t>owienia planu zadań ochronnych dla obszaru Natura 2000 Torfowisko Sosnowiec-Bory PLH240038 (Dz. Urz. Woj. Śl. z 2020 r. poz. 9019), uchyla się § 2 o treści: „Opis granic obszaru Natura 2000 w postaci współrzędnych punktów.”.</w:t>
      </w:r>
    </w:p>
    <w:p w:rsidR="00A77B3E" w:rsidRPr="009661CF" w:rsidRDefault="00610E0E" w:rsidP="009661CF">
      <w:pPr>
        <w:keepLines/>
        <w:spacing w:before="120" w:after="120"/>
        <w:jc w:val="left"/>
      </w:pPr>
      <w:r w:rsidRPr="009661CF">
        <w:t>§ 2. </w:t>
      </w:r>
      <w:r w:rsidRPr="009661CF">
        <w:t>Zarządzenie wchodzi w życi</w:t>
      </w:r>
      <w:r w:rsidRPr="009661CF">
        <w:t>e po up</w:t>
      </w:r>
      <w:r w:rsidR="009661CF" w:rsidRPr="009661CF">
        <w:t>ływie 14 dni od dnia ogłoszeni</w:t>
      </w:r>
    </w:p>
    <w:p w:rsidR="009661CF" w:rsidRPr="009661CF" w:rsidRDefault="009661CF" w:rsidP="009661CF">
      <w:pPr>
        <w:keepNext/>
        <w:keepLines/>
        <w:spacing w:before="120" w:after="120"/>
        <w:jc w:val="left"/>
      </w:pPr>
      <w:r w:rsidRPr="009661CF">
        <w:t>Regionalny Dyrektor Ochrony Środowiska w Katowicach</w:t>
      </w:r>
    </w:p>
    <w:p w:rsidR="009661CF" w:rsidRPr="009661CF" w:rsidRDefault="009661CF" w:rsidP="009661CF">
      <w:pPr>
        <w:keepNext/>
        <w:keepLines/>
        <w:spacing w:before="120" w:after="120"/>
        <w:jc w:val="left"/>
      </w:pPr>
      <w:r w:rsidRPr="009661CF">
        <w:t>dr Mirosława Mierczyk-Sawicka</w:t>
      </w:r>
    </w:p>
    <w:p w:rsidR="00A77B3E" w:rsidRPr="009661CF" w:rsidRDefault="00A77B3E" w:rsidP="009661CF">
      <w:pPr>
        <w:keepNext/>
        <w:jc w:val="left"/>
      </w:pPr>
    </w:p>
    <w:p w:rsidR="009661CF" w:rsidRPr="009661CF" w:rsidRDefault="009661CF" w:rsidP="009661CF">
      <w:pPr>
        <w:keepNext/>
        <w:jc w:val="left"/>
        <w:sectPr w:rsidR="009661CF" w:rsidRPr="009661CF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605002" w:rsidRPr="009661CF" w:rsidRDefault="00610E0E" w:rsidP="009661CF">
      <w:pPr>
        <w:spacing w:line="360" w:lineRule="auto"/>
        <w:jc w:val="left"/>
        <w:rPr>
          <w:caps/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605002" w:rsidRPr="009661CF" w:rsidRDefault="00610E0E" w:rsidP="009661CF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>do zarządzenia Regionalnego Dyrektora Ochrony Środowiska w Katowicach</w:t>
      </w:r>
    </w:p>
    <w:p w:rsidR="00605002" w:rsidRPr="009661CF" w:rsidRDefault="00610E0E" w:rsidP="009661CF">
      <w:pPr>
        <w:spacing w:after="480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z dnia </w:t>
      </w:r>
      <w:r w:rsidRPr="009661CF">
        <w:rPr>
          <w:color w:val="000000"/>
          <w:szCs w:val="20"/>
          <w:shd w:val="clear" w:color="auto" w:fill="FFFFFF"/>
        </w:rPr>
        <w:t>29 lipca 2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021 r. 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br/>
        <w:t xml:space="preserve">zmieniającego zarządzenie z dnia 11 grudnia 2020 r. w sprawie ustanowienia planu zadań ochronnych dla 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obszaru Natura 2000 Torfowisko Sosnowiec-Bory PLH240038</w:t>
      </w:r>
    </w:p>
    <w:p w:rsidR="00605002" w:rsidRPr="009661CF" w:rsidRDefault="00610E0E" w:rsidP="009661CF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>Plan zadań ochronnych dla obszaru Natura 2000 Torfowisko Sosnowiec-Bory PLH240038 jest dokumentem określającym działania ochronne, dedykowane siedlisku przyrodniczemu 7140 – Torfowiska przejściowe i t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rzęsawiska (przeważnie z roślinnością </w:t>
      </w:r>
      <w:proofErr w:type="spellStart"/>
      <w:r w:rsidRPr="009661CF">
        <w:rPr>
          <w:color w:val="000000"/>
          <w:szCs w:val="20"/>
          <w:shd w:val="clear" w:color="auto" w:fill="FFFFFF"/>
          <w:lang w:eastAsia="en-US" w:bidi="ar-SA"/>
        </w:rPr>
        <w:t>Scheuchzerio-Caricetea</w:t>
      </w:r>
      <w:proofErr w:type="spellEnd"/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) oraz gatunkowi rośliny 1903 – lipiennik </w:t>
      </w:r>
      <w:proofErr w:type="spellStart"/>
      <w:r w:rsidRPr="009661CF">
        <w:rPr>
          <w:color w:val="000000"/>
          <w:szCs w:val="20"/>
          <w:shd w:val="clear" w:color="auto" w:fill="FFFFFF"/>
          <w:lang w:eastAsia="en-US" w:bidi="ar-SA"/>
        </w:rPr>
        <w:t>Loesela</w:t>
      </w:r>
      <w:proofErr w:type="spellEnd"/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proofErr w:type="spellStart"/>
      <w:r w:rsidRPr="009661CF">
        <w:rPr>
          <w:color w:val="000000"/>
          <w:szCs w:val="20"/>
          <w:shd w:val="clear" w:color="auto" w:fill="FFFFFF"/>
          <w:lang w:eastAsia="en-US" w:bidi="ar-SA"/>
        </w:rPr>
        <w:t>Liparis</w:t>
      </w:r>
      <w:proofErr w:type="spellEnd"/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proofErr w:type="spellStart"/>
      <w:r w:rsidRPr="009661CF">
        <w:rPr>
          <w:color w:val="000000"/>
          <w:szCs w:val="20"/>
          <w:shd w:val="clear" w:color="auto" w:fill="FFFFFF"/>
          <w:lang w:eastAsia="en-US" w:bidi="ar-SA"/>
        </w:rPr>
        <w:t>loeselii</w:t>
      </w:r>
      <w:proofErr w:type="spellEnd"/>
      <w:r w:rsidRPr="009661CF">
        <w:rPr>
          <w:color w:val="000000"/>
          <w:szCs w:val="20"/>
          <w:shd w:val="clear" w:color="auto" w:fill="FFFFFF"/>
          <w:lang w:eastAsia="en-US" w:bidi="ar-SA"/>
        </w:rPr>
        <w:t>, będącymi przedmiotami ochrony tej ostoi. Obszar ten został zatwierdzony i uznany jako obszar mające znaczenie dla Wspólnoty decy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zją Komisji Europejskiej 2011/64/UE z 10 stycznia 2011 r.</w:t>
      </w:r>
    </w:p>
    <w:p w:rsidR="00605002" w:rsidRPr="009661CF" w:rsidRDefault="00610E0E" w:rsidP="009661CF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>Plan zadań ochronnych został ustanowiony zarządzeniem Regionalnego Dyrektora Ochrony Środowiska w Katowicach z dnia 11 grudnia 2020 r. w sprawie ustanowienia planu zadań ochronnych dla obszaru Natur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a 2000 Torfowisko Sosnowiec-Bory PLH240038 (Dz. Urz. Woj. Śl. z 2020 r. poz. 9019).</w:t>
      </w:r>
    </w:p>
    <w:p w:rsidR="00605002" w:rsidRPr="009661CF" w:rsidRDefault="00610E0E" w:rsidP="009661CF">
      <w:pPr>
        <w:spacing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>Minister Klimatu i Środowiska pismem nr DOP-3.082.15.2020.KW z 28 stycznia 2021 r. poinformował Regionalnego Dyrektor Ochrony Środowiska w Katowicach, że po dokonaniu kontr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oli powyższego zarządzenia, na podstawie § 5 ust. 2 i 3 rozporządzenia Prezesa Rady Ministrów z dnia 23 grudnia 2009 r. w sprawie trybu kontroli aktów prawa miejscowego ustanowionych przez wojewodę i organy niezespolonej administracji rządowej (Dz. U. poz.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 1754) oraz na podstawie pisma Prezesa Rady Ministrów powierzającego ministrom dokonywanie kontroli zgodności z polityką Rady Ministrów aktów prawa miejscowego ustanowionych przez organy niezespolonej administracji rządowej zgodnie z rzeczową właściwością,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 stwierdzono potrzebę jego zmiany we własnym zakresie. </w:t>
      </w:r>
    </w:p>
    <w:p w:rsidR="00605002" w:rsidRPr="009661CF" w:rsidRDefault="00610E0E" w:rsidP="009661CF">
      <w:pPr>
        <w:spacing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>Zgodnie z ww. pismem Ministra Klimatu i Środowiska:</w:t>
      </w:r>
    </w:p>
    <w:p w:rsidR="00605002" w:rsidRPr="009661CF" w:rsidRDefault="00610E0E" w:rsidP="009661CF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„Treść § 2 wprowadzono dwa razy. Mając na uwadze brzmienie obu § 2, pierwszy z nich należy uchylić. W tym celu powinno zostać wydane zarządzenie 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zmieniające zawierające odpowiednią regulację”.</w:t>
      </w:r>
    </w:p>
    <w:p w:rsidR="00605002" w:rsidRPr="009661CF" w:rsidRDefault="00610E0E" w:rsidP="009661CF">
      <w:pPr>
        <w:spacing w:before="120"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>Zgodnie z ww. uwagą uchylono § 2 zarządzenia Regionalnego Dyrektora Ochrony Środowiska w Katowicach z dnia 11 grudnia 2020 r. w sprawie ustanowienia planu zadań ochronnych dla obszaru Natura 2000 Torfowisko S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osnowiec-Bory PLH240038 (Dz. Urz. Woj. Śl. z 2020 r. poz. 9019) o treści: „Opis granic obszaru Natura 2000 w postaci współrzędnych punktów.” ponieważ przedmiotowe zarządzenie zawiera drugi § 2 o właściwej treści. </w:t>
      </w:r>
    </w:p>
    <w:p w:rsidR="00605002" w:rsidRPr="009661CF" w:rsidRDefault="00610E0E" w:rsidP="009661CF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Obwieszczeniem znak WPN.6320.24.2015.PK z 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27 sierpnia 2020 r. Regionalny Dyrektor Ochrony Środowiska w Katowicach poinformował o opracowaniu projektu zarządzenia w sprawie ustanowienia planu zadań ochronnych (</w:t>
      </w:r>
      <w:proofErr w:type="spellStart"/>
      <w:r w:rsidRPr="009661CF">
        <w:rPr>
          <w:color w:val="000000"/>
          <w:szCs w:val="20"/>
          <w:shd w:val="clear" w:color="auto" w:fill="FFFFFF"/>
          <w:lang w:eastAsia="en-US" w:bidi="ar-SA"/>
        </w:rPr>
        <w:t>pzo</w:t>
      </w:r>
      <w:proofErr w:type="spellEnd"/>
      <w:r w:rsidRPr="009661CF">
        <w:rPr>
          <w:color w:val="000000"/>
          <w:szCs w:val="20"/>
          <w:shd w:val="clear" w:color="auto" w:fill="FFFFFF"/>
          <w:lang w:eastAsia="en-US" w:bidi="ar-SA"/>
        </w:rPr>
        <w:t>) dla obszaru Natura 2000 Torfowisko Sosnowiec-Bory PLH240038, położonego w mieście So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snowiec, o możliwości zapoznania się z jego treścią na stronie internetowej oraz w siedzibie Regionalnej Dyrekcji Ochrony Środowiska w Katowicach, a także o możliwości składania uwag i wniosków. Niniejsze obwieszczenie zostało opublikowane w Biuletynie Inf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ormacji Publicznej Regionalnej Dyrekcji Ochrony Środowiska w Katowicach od 31.08.2020 r. do 21.09.2020 r., umieszczone na tablicy ogłoszeń Regionalnej Dyrekcji Ochrony Środowiska w Katowicach od 31.08.2020 r. do 06.10.2020 r., opublikowane 2 września 2020 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r. w prasie lokalnej – Dzienniku Zachodnim. Do Regionalnej Dyrekcji Ochrony Środowiska w Katowicach nie wpłynęły żadne uwagi w ramach udziału społeczeństwa. Regionalny Dyrektor Ochrony Środowiska w Katowicach, procedując nad zmianą zarządzenia z dnia 11 gr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udnia 2020 r. w sprawie ustanowienia planu zadań ochronnych dla obszaru Natura 2000 Torfowisko Sosnowiec-Bory PLH240038 (Dz. Urz. Woj. Śl. z 2020 r. poz. 9019) uznał, że uchylenie § 2 o treści: „Opis granic obszaru Natura 2000 w postaci współrzędnych punkt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ów.”, z uwagi na istnienie w niniejszym zarządzeniu drugiego § 2 o właściwej treści, jest zmianą techniczną i nie ingeruje w treść planu zadań ochronnych dla obszaru Natura 2000 Torfowisko Sosnowiec-Bory PLH240038. Treść merytoryczna zarządzenia nie zmieni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a się, zatem uznano, że 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lastRenderedPageBreak/>
        <w:t>nie mają zastosowania zapisy art. 28 ust. 9 Ustawy z dnia 16 kwietnia 2004 r. o ochronie przyrody (</w:t>
      </w:r>
      <w:proofErr w:type="spellStart"/>
      <w:r w:rsidRPr="009661CF">
        <w:rPr>
          <w:color w:val="000000"/>
          <w:szCs w:val="20"/>
          <w:u w:color="000000"/>
          <w:shd w:val="clear" w:color="auto" w:fill="FFFFFF"/>
          <w:lang w:eastAsia="en-US" w:bidi="ar-SA"/>
        </w:rPr>
        <w:t>t.j</w:t>
      </w:r>
      <w:proofErr w:type="spellEnd"/>
      <w:r w:rsidRPr="009661CF">
        <w:rPr>
          <w:color w:val="000000"/>
          <w:szCs w:val="20"/>
          <w:u w:color="000000"/>
          <w:shd w:val="clear" w:color="auto" w:fill="FFFFFF"/>
          <w:lang w:eastAsia="en-US" w:bidi="ar-SA"/>
        </w:rPr>
        <w:t>. Dz. U. z 2021 r. poz. 1098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). </w:t>
      </w:r>
      <w:r w:rsidRPr="009661CF">
        <w:rPr>
          <w:color w:val="000000"/>
          <w:szCs w:val="20"/>
          <w:shd w:val="clear" w:color="auto" w:fill="FFFFFF"/>
        </w:rPr>
        <w:t xml:space="preserve">Niniejsze 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zarządzeni</w:t>
      </w:r>
      <w:r w:rsidRPr="009661CF">
        <w:rPr>
          <w:color w:val="000000"/>
          <w:szCs w:val="20"/>
          <w:shd w:val="clear" w:color="auto" w:fill="FFFFFF"/>
        </w:rPr>
        <w:t>e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 dokonuj</w:t>
      </w:r>
      <w:r w:rsidRPr="009661CF">
        <w:rPr>
          <w:color w:val="000000"/>
          <w:szCs w:val="20"/>
          <w:shd w:val="clear" w:color="auto" w:fill="FFFFFF"/>
        </w:rPr>
        <w:t>e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 xml:space="preserve"> technicznej zmiany w pierwotnym zarządzeniu, polegającej na uchyleni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u jednego z dwóch § 2 – nie wymaga udział osób i podmiotów prowadzących działalność w obrębie siedlisk przyrodniczych i siedlisk gatunków, dla których ochrony wyznaczono obszar Natura 2000 w pracach związanych ze sporządzaniem tego projektu ani udziału spo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łeczeństwa, o których mowa w art. 28  ust. 3 i 4 Ustawy o ochronie przyrody, a także nie wymaga wykonania czynności, o których mowa w Rozporządzeniu Ministra Środowiska z dnia 17 lutego 2010 r. w sprawie sporządzania projektu planu zadań ochronnych dla obs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zaru Natura 2000 (Dz. U. Nr 34, poz. 186 z </w:t>
      </w:r>
      <w:proofErr w:type="spellStart"/>
      <w:r w:rsidRPr="009661CF">
        <w:rPr>
          <w:color w:val="000000"/>
          <w:szCs w:val="20"/>
          <w:shd w:val="clear" w:color="auto" w:fill="FFFFFF"/>
          <w:lang w:eastAsia="en-US" w:bidi="ar-SA"/>
        </w:rPr>
        <w:t>późn</w:t>
      </w:r>
      <w:proofErr w:type="spellEnd"/>
      <w:r w:rsidRPr="009661CF">
        <w:rPr>
          <w:color w:val="000000"/>
          <w:szCs w:val="20"/>
          <w:shd w:val="clear" w:color="auto" w:fill="FFFFFF"/>
          <w:lang w:eastAsia="en-US" w:bidi="ar-SA"/>
        </w:rPr>
        <w:t>. zm.).</w:t>
      </w:r>
    </w:p>
    <w:p w:rsidR="00605002" w:rsidRPr="009661CF" w:rsidRDefault="00610E0E" w:rsidP="009661CF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 w:rsidRPr="009661CF">
        <w:rPr>
          <w:color w:val="000000"/>
          <w:szCs w:val="20"/>
          <w:shd w:val="clear" w:color="auto" w:fill="FFFFFF"/>
          <w:lang w:eastAsia="en-US" w:bidi="ar-SA"/>
        </w:rPr>
        <w:t>W związku z art. 59 ust. 2 ustawy z 23 stycznia 2009 r. o wojewodzie i administracji rządowej w województwie (</w:t>
      </w:r>
      <w:proofErr w:type="spellStart"/>
      <w:r w:rsidRPr="009661CF">
        <w:rPr>
          <w:color w:val="000000"/>
          <w:szCs w:val="20"/>
          <w:shd w:val="clear" w:color="auto" w:fill="FFFFFF"/>
          <w:lang w:eastAsia="en-US" w:bidi="ar-SA"/>
        </w:rPr>
        <w:t>t.j</w:t>
      </w:r>
      <w:proofErr w:type="spellEnd"/>
      <w:r w:rsidRPr="009661CF">
        <w:rPr>
          <w:color w:val="000000"/>
          <w:szCs w:val="20"/>
          <w:shd w:val="clear" w:color="auto" w:fill="FFFFFF"/>
          <w:lang w:eastAsia="en-US" w:bidi="ar-SA"/>
        </w:rPr>
        <w:t>. Dz. U. 2019 r., poz. 1464) przedmiotowy plan zadań ochronnych, jako akt prawa miejscow</w:t>
      </w:r>
      <w:r w:rsidRPr="009661CF">
        <w:rPr>
          <w:color w:val="000000"/>
          <w:szCs w:val="20"/>
          <w:shd w:val="clear" w:color="auto" w:fill="FFFFFF"/>
          <w:lang w:eastAsia="en-US" w:bidi="ar-SA"/>
        </w:rPr>
        <w:t>ego został uzgodniony przez Wojewodę Śląskiego pismem Nr: IFVII.710.11.2021 z 12 lipca 2021 r.</w:t>
      </w:r>
    </w:p>
    <w:sectPr w:rsidR="00605002" w:rsidRPr="009661CF" w:rsidSect="00605002">
      <w:footerReference w:type="default" r:id="rId7"/>
      <w:pgSz w:w="11907" w:h="16839" w:code="9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0E" w:rsidRDefault="00610E0E" w:rsidP="00605002">
      <w:r>
        <w:separator/>
      </w:r>
    </w:p>
  </w:endnote>
  <w:endnote w:type="continuationSeparator" w:id="0">
    <w:p w:rsidR="00610E0E" w:rsidRDefault="00610E0E" w:rsidP="0060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0500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5002" w:rsidRDefault="00610E0E">
          <w:pPr>
            <w:jc w:val="left"/>
            <w:rPr>
              <w:sz w:val="18"/>
            </w:rPr>
          </w:pPr>
          <w:r>
            <w:rPr>
              <w:sz w:val="18"/>
            </w:rPr>
            <w:t>Id: 9A3AAFFD-7352-491D-8E5F-499C11E00FF9.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5002" w:rsidRDefault="00610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0500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61CF">
            <w:rPr>
              <w:sz w:val="18"/>
            </w:rPr>
            <w:fldChar w:fldCharType="separate"/>
          </w:r>
          <w:r w:rsidR="009661CF">
            <w:rPr>
              <w:noProof/>
              <w:sz w:val="18"/>
            </w:rPr>
            <w:t>1</w:t>
          </w:r>
          <w:r w:rsidR="00605002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605002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9661CF">
            <w:rPr>
              <w:sz w:val="18"/>
            </w:rPr>
            <w:fldChar w:fldCharType="separate"/>
          </w:r>
          <w:r w:rsidR="009661CF">
            <w:rPr>
              <w:noProof/>
              <w:sz w:val="18"/>
            </w:rPr>
            <w:t>3</w:t>
          </w:r>
          <w:r w:rsidR="00605002">
            <w:rPr>
              <w:sz w:val="18"/>
            </w:rPr>
            <w:fldChar w:fldCharType="end"/>
          </w:r>
        </w:p>
      </w:tc>
    </w:tr>
  </w:tbl>
  <w:p w:rsidR="00605002" w:rsidRDefault="0060500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8"/>
      <w:gridCol w:w="3289"/>
    </w:tblGrid>
    <w:tr w:rsidR="00605002">
      <w:tc>
        <w:tcPr>
          <w:tcW w:w="657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5002" w:rsidRDefault="00610E0E">
          <w:pPr>
            <w:jc w:val="left"/>
            <w:rPr>
              <w:sz w:val="18"/>
            </w:rPr>
          </w:pPr>
          <w:r>
            <w:rPr>
              <w:sz w:val="18"/>
            </w:rPr>
            <w:t>Id: 9A3AAFFD-7352-491D-8E5F-499C11E00FF9.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5002" w:rsidRDefault="00610E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0500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61CF">
            <w:rPr>
              <w:sz w:val="18"/>
            </w:rPr>
            <w:fldChar w:fldCharType="separate"/>
          </w:r>
          <w:r w:rsidR="009661CF">
            <w:rPr>
              <w:noProof/>
              <w:sz w:val="18"/>
            </w:rPr>
            <w:t>2</w:t>
          </w:r>
          <w:r w:rsidR="00605002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605002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9661CF">
            <w:rPr>
              <w:sz w:val="18"/>
            </w:rPr>
            <w:fldChar w:fldCharType="separate"/>
          </w:r>
          <w:r w:rsidR="009661CF">
            <w:rPr>
              <w:noProof/>
              <w:sz w:val="18"/>
            </w:rPr>
            <w:t>3</w:t>
          </w:r>
          <w:r w:rsidR="00605002">
            <w:rPr>
              <w:sz w:val="18"/>
            </w:rPr>
            <w:fldChar w:fldCharType="end"/>
          </w:r>
        </w:p>
      </w:tc>
    </w:tr>
  </w:tbl>
  <w:p w:rsidR="00605002" w:rsidRDefault="0060500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0E" w:rsidRDefault="00610E0E" w:rsidP="00605002">
      <w:r>
        <w:separator/>
      </w:r>
    </w:p>
  </w:footnote>
  <w:footnote w:type="continuationSeparator" w:id="0">
    <w:p w:rsidR="00610E0E" w:rsidRDefault="00610E0E" w:rsidP="00605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05002"/>
    <w:rsid w:val="00610E0E"/>
    <w:rsid w:val="009661CF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500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Regionalny Dyrektor Ochrony Środowiska w Katowicach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29 lipca 2021 r.</dc:title>
  <dc:subject>zmieniające zarządzenie z^dnia 11 grudnia 2020^r. w^sprawie ustanowienia planu zadań ochronnych dla obszaru Natura 2000^Torfowisko Sosnowiec-Bory PLH240038</dc:subject>
  <dc:creator>krolp</dc:creator>
  <cp:lastModifiedBy>krolp</cp:lastModifiedBy>
  <cp:revision>2</cp:revision>
  <dcterms:created xsi:type="dcterms:W3CDTF">2021-08-02T12:48:00Z</dcterms:created>
  <dcterms:modified xsi:type="dcterms:W3CDTF">2021-08-02T10:53:00Z</dcterms:modified>
  <cp:category>Akt prawny</cp:category>
</cp:coreProperties>
</file>