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A846D0A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Garwolin, dn</w:t>
      </w:r>
      <w:r w:rsidR="009042C6">
        <w:rPr>
          <w:rFonts w:ascii="Times New Roman" w:eastAsia="Times New Roman" w:hAnsi="Times New Roman"/>
          <w:sz w:val="24"/>
          <w:szCs w:val="24"/>
          <w:lang w:val="pt-BR" w:eastAsia="ar-SA"/>
        </w:rPr>
        <w:t>ia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</w:t>
      </w:r>
      <w:r w:rsidR="00B07B1A">
        <w:rPr>
          <w:rFonts w:ascii="Times New Roman" w:eastAsia="Times New Roman" w:hAnsi="Times New Roman"/>
          <w:sz w:val="24"/>
          <w:szCs w:val="24"/>
          <w:lang w:val="pt-BR" w:eastAsia="ar-SA"/>
        </w:rPr>
        <w:t>0</w:t>
      </w:r>
      <w:r w:rsidR="00C81581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="00B07B1A">
        <w:rPr>
          <w:rFonts w:ascii="Times New Roman" w:eastAsia="Times New Roman" w:hAnsi="Times New Roman"/>
          <w:sz w:val="24"/>
          <w:szCs w:val="24"/>
          <w:lang w:val="pt-BR" w:eastAsia="ar-SA"/>
        </w:rPr>
        <w:t>.12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50F674B3" w:rsid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9027.1.1</w:t>
      </w:r>
      <w:r w:rsidR="00D34408">
        <w:rPr>
          <w:rFonts w:ascii="Times New Roman" w:eastAsia="Times New Roman" w:hAnsi="Times New Roman"/>
          <w:sz w:val="24"/>
          <w:szCs w:val="24"/>
          <w:lang w:val="de-DE" w:eastAsia="ar-SA"/>
        </w:rPr>
        <w:t>1</w:t>
      </w:r>
      <w:r w:rsidR="00906D46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3F8647A4" w14:textId="77777777" w:rsidR="00ED7453" w:rsidRPr="001E4288" w:rsidRDefault="00ED7453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004C431A" w14:textId="77777777" w:rsidR="00ED7453" w:rsidRPr="001E4288" w:rsidRDefault="00ED7453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7A0B735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 w:rsidR="006131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1 pkt 1 ustawy z dnia 14 marca 1985 r. o Państwowej Inspekcji Sanitarnej</w:t>
      </w:r>
      <w:r w:rsidR="00C8158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58EB71E2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</w:t>
      </w:r>
      <w:r w:rsidR="009042C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BFD611" w14:textId="3656B496" w:rsidR="00B07B1A" w:rsidRPr="008B44B2" w:rsidRDefault="00B07B1A" w:rsidP="00613129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</w:t>
      </w:r>
      <w:r w:rsidR="00C81581">
        <w:rPr>
          <w:rFonts w:ascii="Times New Roman" w:eastAsia="Times New Roman" w:hAnsi="Times New Roman"/>
          <w:sz w:val="24"/>
          <w:szCs w:val="24"/>
          <w:lang w:eastAsia="ar-SA"/>
        </w:rPr>
        <w:t>08.02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wodociągu lokalnego </w:t>
      </w:r>
      <w:proofErr w:type="spellStart"/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>Witpol</w:t>
      </w:r>
      <w:proofErr w:type="spellEnd"/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B44B2" w:rsidRPr="008B44B2">
        <w:rPr>
          <w:rFonts w:ascii="Times New Roman" w:eastAsia="Times New Roman" w:hAnsi="Times New Roman"/>
          <w:b/>
          <w:sz w:val="24"/>
          <w:szCs w:val="24"/>
          <w:lang w:eastAsia="ar-SA"/>
        </w:rPr>
        <w:t>Sp. z o.o.</w:t>
      </w:r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61312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B44B2" w:rsidRPr="008B44B2">
        <w:rPr>
          <w:rFonts w:ascii="Times New Roman" w:eastAsia="Times New Roman" w:hAnsi="Times New Roman"/>
          <w:b/>
          <w:sz w:val="24"/>
          <w:szCs w:val="24"/>
          <w:lang w:eastAsia="ar-SA"/>
        </w:rPr>
        <w:t>Stodzew 54</w:t>
      </w:r>
      <w:r w:rsidR="00613129">
        <w:rPr>
          <w:rFonts w:ascii="Times New Roman" w:eastAsia="Times New Roman" w:hAnsi="Times New Roman"/>
          <w:b/>
          <w:sz w:val="24"/>
          <w:szCs w:val="24"/>
          <w:lang w:eastAsia="ar-SA"/>
        </w:rPr>
        <w:t>B</w:t>
      </w:r>
      <w:r w:rsidR="009F79D7">
        <w:rPr>
          <w:rFonts w:ascii="Times New Roman" w:eastAsia="Times New Roman" w:hAnsi="Times New Roman"/>
          <w:b/>
          <w:sz w:val="24"/>
          <w:szCs w:val="24"/>
          <w:lang w:eastAsia="ar-SA"/>
        </w:rPr>
        <w:t>, 08-441 Parysów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kotłownia – woda po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 xml:space="preserve"> uzdatnieniu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Sprawozdanie z badań Nr 66240/23/WAW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16.02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wykonanych zgodnie z wymaganiami załącznika nr 6 do ww. rozporządzenia,  </w:t>
      </w:r>
    </w:p>
    <w:p w14:paraId="6B842BA8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8BB1EF" w14:textId="1EE02A3C" w:rsidR="00B07B1A" w:rsidRDefault="00B07B1A" w:rsidP="00B07B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</w:t>
      </w:r>
      <w:bookmarkStart w:id="1" w:name="_Hlk12261033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poborem prób wody dokonanym w dniu 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05.04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</w:t>
      </w:r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ww. wodociągu: kotłownia – woda po uzdatnieniu i na podstawie uzyskanych wyników badań ww. próbek: Sprawozdanie z badań Nr 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178021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/WAW z dnia </w:t>
      </w:r>
      <w:r w:rsidR="009F79D7">
        <w:rPr>
          <w:rFonts w:ascii="Times New Roman" w:eastAsia="Times New Roman" w:hAnsi="Times New Roman"/>
          <w:sz w:val="24"/>
          <w:szCs w:val="24"/>
          <w:lang w:eastAsia="ar-SA"/>
        </w:rPr>
        <w:t>25.04</w:t>
      </w:r>
      <w:r w:rsidR="00733593">
        <w:rPr>
          <w:rFonts w:ascii="Times New Roman" w:eastAsia="Times New Roman" w:hAnsi="Times New Roman"/>
          <w:sz w:val="24"/>
          <w:szCs w:val="24"/>
          <w:lang w:eastAsia="ar-SA"/>
        </w:rPr>
        <w:t xml:space="preserve">.2023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r., wykonanych zgodnie z  wymaganiami załącznika nr 6 do ww. rozporządzenia,  </w:t>
      </w:r>
    </w:p>
    <w:p w14:paraId="4C6E247E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9A7088" w14:textId="2EEE2016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zawartych w związku z poborem prób wody dokonanym w dniu 07.06.2023 r. w ramach kontroli wewnętrznej z ww. wodociągu: kotłownia – woda po uzdatnieniu i na podstawie uzyskanych wyników badań ww. próbek: Sprawozdanie z badań Nr 300497/23/WAW z dnia 16.06.2023 r., wykonanych zgodnie z  wymaganiami załącznika nr 6 do ww. rozporządzenia,  </w:t>
      </w:r>
    </w:p>
    <w:p w14:paraId="58B84003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C5C8D0" w14:textId="18C10123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związku z poborem prób wody dokonanym w dniu 06.09.2023 r. w ramach kontroli wewnętrznej z ww. wodociągu: kotłownia – woda po uzdatnieniu i na podstawie uzyskanych wyników badań ww. próbek: Sprawozdanie z badań Nr 48281</w:t>
      </w:r>
      <w:r w:rsidR="0061312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/23/WAW z dnia 18.09.2023 r., wykonanych zgodnie z  wymaganiami załącznika nr 6 do ww. rozporządzenia,</w:t>
      </w:r>
    </w:p>
    <w:p w14:paraId="575FC1D5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1E55C0" w14:textId="658E72B4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po rozpatrzeniu danych zawartych w związku z poborem prób wody dokonanym w dniu 08.11.2023 r. w ramach kontroli wewnętrznej z ww. wodociągu: kotłownia – woda po uzdatnieniu i na podstawie uzyskanych wyników badań ww. próbek: Sprawozdanie z badań Nr 618185/23/WAW z dnia 23.11.2023 r., wykonanych zgodnie z  wymaganiami załącznika nr 6 do ww. rozporządzenia,  </w:t>
      </w:r>
    </w:p>
    <w:p w14:paraId="16803C1B" w14:textId="02CC5669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A645792" w14:textId="77777777" w:rsidR="00C81581" w:rsidRDefault="00C81581" w:rsidP="00C81581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68325A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B0F629" w14:textId="77777777" w:rsidR="00D108A2" w:rsidRDefault="00D108A2" w:rsidP="00B07B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6066E9" w14:textId="77777777" w:rsidR="00B07B1A" w:rsidRDefault="00B07B1A" w:rsidP="00B07B1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A58C5AC" w14:textId="77777777" w:rsidR="00B07B1A" w:rsidRDefault="00B07B1A" w:rsidP="00B07B1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2AA426D6" w14:textId="24D344CD" w:rsidR="00B07B1A" w:rsidRDefault="00B07B1A" w:rsidP="00B07B1A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lokalnego o produkcji od 100 do 1000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należącego do                                 </w:t>
      </w:r>
      <w:bookmarkStart w:id="2" w:name="_Hlk122611675"/>
      <w:bookmarkStart w:id="3" w:name="_Hlk152581621"/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Witpol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Sp. z o.o, Stodzew 54B, 08-441 Parysów</w:t>
      </w:r>
      <w:bookmarkEnd w:id="2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bookmarkEnd w:id="3"/>
    </w:p>
    <w:p w14:paraId="7672A0ED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</w:t>
      </w:r>
    </w:p>
    <w:p w14:paraId="2694A55A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982DE9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2610AB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5A65D5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018401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31FC38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A5D2B9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91F013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B4062F" w14:textId="77777777" w:rsidR="00B07B1A" w:rsidRDefault="00B07B1A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444402" w14:textId="1C6BF041" w:rsidR="00ED7453" w:rsidRDefault="00ED7453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67E58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913E5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DBCA3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8C4DC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071949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1B6311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B7F2C6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03ECA0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B3F0C1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9394FAB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B89415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CE08BC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2773C4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F8577B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1D3218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E93F97" w14:textId="77777777" w:rsidR="00C81581" w:rsidRDefault="00C81581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3254A7" w14:textId="77777777" w:rsidR="00ED7453" w:rsidRDefault="00ED7453" w:rsidP="00B07B1A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9E2985C" w14:textId="77777777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44FBCA1A" w14:textId="79AEA376" w:rsidR="00B07B1A" w:rsidRPr="009F79D7" w:rsidRDefault="00B07B1A" w:rsidP="00625CF1">
      <w:pPr>
        <w:spacing w:line="240" w:lineRule="auto"/>
        <w:jc w:val="left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1. </w:t>
      </w:r>
      <w:proofErr w:type="spellStart"/>
      <w:r w:rsidR="009F79D7" w:rsidRPr="009F79D7">
        <w:rPr>
          <w:rFonts w:ascii="Times New Roman" w:eastAsia="Times New Roman" w:hAnsi="Times New Roman"/>
          <w:bCs/>
          <w:lang w:eastAsia="ar-SA"/>
        </w:rPr>
        <w:t>Witpol</w:t>
      </w:r>
      <w:proofErr w:type="spellEnd"/>
      <w:r w:rsidR="009F79D7" w:rsidRPr="009F79D7">
        <w:rPr>
          <w:rFonts w:ascii="Times New Roman" w:eastAsia="Times New Roman" w:hAnsi="Times New Roman"/>
          <w:bCs/>
          <w:lang w:eastAsia="ar-SA"/>
        </w:rPr>
        <w:t xml:space="preserve"> Sp. z o.o, Stodzew 54 B, 08-441 Parysów</w:t>
      </w:r>
      <w:r w:rsidR="009F79D7">
        <w:rPr>
          <w:rFonts w:ascii="Times New Roman" w:eastAsia="Times New Roman" w:hAnsi="Times New Roman"/>
          <w:bCs/>
          <w:lang w:eastAsia="ar-SA"/>
        </w:rPr>
        <w:t>;</w:t>
      </w:r>
    </w:p>
    <w:p w14:paraId="0A8528A2" w14:textId="3BC1D0CA" w:rsidR="00B07B1A" w:rsidRDefault="00B07B1A" w:rsidP="00B07B1A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2. Aa</w:t>
      </w:r>
      <w:r w:rsidR="009F79D7">
        <w:rPr>
          <w:rFonts w:ascii="Times New Roman" w:eastAsia="Times New Roman" w:hAnsi="Times New Roman"/>
          <w:lang w:eastAsia="ar-SA"/>
        </w:rPr>
        <w:t>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5442" w14:textId="77777777" w:rsidR="009C665E" w:rsidRDefault="009C665E" w:rsidP="009D31E9">
      <w:pPr>
        <w:spacing w:line="240" w:lineRule="auto"/>
      </w:pPr>
      <w:r>
        <w:separator/>
      </w:r>
    </w:p>
  </w:endnote>
  <w:endnote w:type="continuationSeparator" w:id="0">
    <w:p w14:paraId="3C46D02C" w14:textId="77777777" w:rsidR="009C665E" w:rsidRDefault="009C665E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F203" w14:textId="77777777" w:rsidR="009C665E" w:rsidRDefault="009C665E" w:rsidP="009D31E9">
      <w:pPr>
        <w:spacing w:line="240" w:lineRule="auto"/>
      </w:pPr>
      <w:r>
        <w:separator/>
      </w:r>
    </w:p>
  </w:footnote>
  <w:footnote w:type="continuationSeparator" w:id="0">
    <w:p w14:paraId="6DEF7118" w14:textId="77777777" w:rsidR="009C665E" w:rsidRDefault="009C665E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7A79"/>
    <w:rsid w:val="00110867"/>
    <w:rsid w:val="00114988"/>
    <w:rsid w:val="00160082"/>
    <w:rsid w:val="00180BF1"/>
    <w:rsid w:val="001E4288"/>
    <w:rsid w:val="00226B36"/>
    <w:rsid w:val="002631AC"/>
    <w:rsid w:val="0028331A"/>
    <w:rsid w:val="00290C65"/>
    <w:rsid w:val="00316EEA"/>
    <w:rsid w:val="00324470"/>
    <w:rsid w:val="003E6D68"/>
    <w:rsid w:val="004069AF"/>
    <w:rsid w:val="004508AC"/>
    <w:rsid w:val="00486606"/>
    <w:rsid w:val="004A4C79"/>
    <w:rsid w:val="005A5371"/>
    <w:rsid w:val="005B136C"/>
    <w:rsid w:val="005C0283"/>
    <w:rsid w:val="00613129"/>
    <w:rsid w:val="00625CF1"/>
    <w:rsid w:val="006568B5"/>
    <w:rsid w:val="006D7E76"/>
    <w:rsid w:val="00733593"/>
    <w:rsid w:val="007B38C1"/>
    <w:rsid w:val="007E6C88"/>
    <w:rsid w:val="008928CD"/>
    <w:rsid w:val="008B44B2"/>
    <w:rsid w:val="008E6628"/>
    <w:rsid w:val="008F6FCC"/>
    <w:rsid w:val="009042C6"/>
    <w:rsid w:val="00906D46"/>
    <w:rsid w:val="009223F5"/>
    <w:rsid w:val="009368AE"/>
    <w:rsid w:val="00944190"/>
    <w:rsid w:val="00954001"/>
    <w:rsid w:val="00992754"/>
    <w:rsid w:val="009C665E"/>
    <w:rsid w:val="009D31E9"/>
    <w:rsid w:val="009D3E60"/>
    <w:rsid w:val="009F79D7"/>
    <w:rsid w:val="00A76967"/>
    <w:rsid w:val="00B0349F"/>
    <w:rsid w:val="00B056D5"/>
    <w:rsid w:val="00B06778"/>
    <w:rsid w:val="00B07B1A"/>
    <w:rsid w:val="00B21947"/>
    <w:rsid w:val="00BB4DA6"/>
    <w:rsid w:val="00BB5AC7"/>
    <w:rsid w:val="00BC650A"/>
    <w:rsid w:val="00C0657C"/>
    <w:rsid w:val="00C57158"/>
    <w:rsid w:val="00C81581"/>
    <w:rsid w:val="00D108A2"/>
    <w:rsid w:val="00D34408"/>
    <w:rsid w:val="00D524DF"/>
    <w:rsid w:val="00D54236"/>
    <w:rsid w:val="00D7129F"/>
    <w:rsid w:val="00D75211"/>
    <w:rsid w:val="00E4378B"/>
    <w:rsid w:val="00E47958"/>
    <w:rsid w:val="00E75BAD"/>
    <w:rsid w:val="00EB2046"/>
    <w:rsid w:val="00ED426E"/>
    <w:rsid w:val="00ED7453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9</cp:revision>
  <cp:lastPrinted>2023-11-24T10:12:00Z</cp:lastPrinted>
  <dcterms:created xsi:type="dcterms:W3CDTF">2023-11-30T12:17:00Z</dcterms:created>
  <dcterms:modified xsi:type="dcterms:W3CDTF">2023-12-04T11:05:00Z</dcterms:modified>
</cp:coreProperties>
</file>