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8D308" w14:textId="77777777"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14:paraId="4CD4C2AA" w14:textId="77777777" w:rsidTr="007C38A4">
        <w:tc>
          <w:tcPr>
            <w:tcW w:w="15672" w:type="dxa"/>
            <w:gridSpan w:val="6"/>
            <w:shd w:val="clear" w:color="auto" w:fill="auto"/>
            <w:vAlign w:val="center"/>
          </w:tcPr>
          <w:p w14:paraId="7294AD99" w14:textId="2C7B723B"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E0005C">
              <w:rPr>
                <w:rFonts w:asciiTheme="minorHAnsi" w:hAnsiTheme="minorHAnsi" w:cstheme="minorHAnsi"/>
                <w:sz w:val="22"/>
                <w:szCs w:val="22"/>
              </w:rPr>
              <w:t>o projektu in</w:t>
            </w:r>
            <w:r w:rsidR="005C0C8A">
              <w:rPr>
                <w:rFonts w:asciiTheme="minorHAnsi" w:hAnsiTheme="minorHAnsi" w:cstheme="minorHAnsi"/>
                <w:sz w:val="22"/>
                <w:szCs w:val="22"/>
              </w:rPr>
              <w:t>formatycznego za II</w:t>
            </w:r>
            <w:r w:rsidR="00D424C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C0C8A">
              <w:rPr>
                <w:rFonts w:asciiTheme="minorHAnsi" w:hAnsiTheme="minorHAnsi" w:cstheme="minorHAnsi"/>
                <w:sz w:val="22"/>
                <w:szCs w:val="22"/>
              </w:rPr>
              <w:t xml:space="preserve"> kwartał 2023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E0005C" w:rsidRPr="00E0005C">
              <w:rPr>
                <w:rFonts w:asciiTheme="minorHAnsi" w:hAnsiTheme="minorHAnsi" w:cstheme="minorHAnsi"/>
                <w:sz w:val="22"/>
                <w:szCs w:val="22"/>
              </w:rPr>
              <w:t>Elektroniczny Krajowy Rejestr Sądowy (eKRS)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06425" w:rsidRPr="00A06425" w14:paraId="45DE5C20" w14:textId="77777777" w:rsidTr="007C38A4">
        <w:tc>
          <w:tcPr>
            <w:tcW w:w="846" w:type="dxa"/>
            <w:shd w:val="clear" w:color="auto" w:fill="auto"/>
            <w:vAlign w:val="center"/>
          </w:tcPr>
          <w:p w14:paraId="193CC5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7D45B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E7EA6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F1732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7F9393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0F157962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14:paraId="5E6D0EC0" w14:textId="77777777" w:rsidTr="007C38A4">
        <w:tc>
          <w:tcPr>
            <w:tcW w:w="846" w:type="dxa"/>
            <w:shd w:val="clear" w:color="auto" w:fill="auto"/>
          </w:tcPr>
          <w:p w14:paraId="7E8101F3" w14:textId="77777777"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634CEAC" w14:textId="77777777"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2E97F04" w14:textId="77777777"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14:paraId="76346483" w14:textId="77777777" w:rsidR="00D424C1" w:rsidRPr="00D424C1" w:rsidRDefault="00D424C1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kamienia milowego „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Zmodyfikowany</w:t>
            </w:r>
          </w:p>
          <w:p w14:paraId="1CE6895F" w14:textId="16411F97" w:rsidR="00D424C1" w:rsidRPr="00D424C1" w:rsidRDefault="00D424C1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podsystem RDF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(Repozytorium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Dokumentów</w:t>
            </w:r>
          </w:p>
          <w:p w14:paraId="11EBF9C1" w14:textId="00A92EC8" w:rsidR="00D424C1" w:rsidRPr="00D424C1" w:rsidRDefault="00D424C1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 xml:space="preserve">Finansowych)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zakresie zmiany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ustawy o</w:t>
            </w:r>
          </w:p>
          <w:p w14:paraId="565A6B79" w14:textId="6CB01C7D" w:rsidR="00D424C1" w:rsidRPr="00D424C1" w:rsidRDefault="00D424C1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achunkowości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(obowiązki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sprawozdawcze</w:t>
            </w:r>
          </w:p>
          <w:p w14:paraId="55B20CD4" w14:textId="6AEDF42E" w:rsidR="00D424C1" w:rsidRPr="00D424C1" w:rsidRDefault="00D424C1" w:rsidP="00D424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emitentów papierów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wartościowych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dopuszczonych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obrotu na rynku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regulowanym) i jej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wdrożenie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w </w:t>
            </w:r>
            <w:r w:rsidR="005C0C8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5C0C8A" w:rsidRPr="005C0C8A">
              <w:rPr>
                <w:rFonts w:asciiTheme="minorHAnsi" w:hAnsiTheme="minorHAnsi" w:cstheme="minorHAnsi"/>
                <w:sz w:val="22"/>
                <w:szCs w:val="22"/>
              </w:rPr>
              <w:t>Status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="005C0C8A" w:rsidRPr="005C0C8A">
              <w:rPr>
                <w:rFonts w:asciiTheme="minorHAnsi" w:hAnsiTheme="minorHAnsi" w:cstheme="minorHAnsi"/>
                <w:sz w:val="22"/>
                <w:szCs w:val="22"/>
              </w:rPr>
              <w:t xml:space="preserve"> realizacji kamienia milowego</w:t>
            </w:r>
            <w:r w:rsidR="005C0C8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5C0C8A" w:rsidRPr="005C0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podano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w trakcie realizacji/osiągnięty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(w zakresie RDF osiągnięty w</w:t>
            </w:r>
          </w:p>
          <w:p w14:paraId="53F1FF23" w14:textId="7BB69296" w:rsidR="00D40ACC" w:rsidRDefault="00D424C1" w:rsidP="00D424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terminie, w zakresie S24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wdrożenie odbyło się w dniach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7-9 lipca 2023)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14:paraId="741E8188" w14:textId="77777777" w:rsidR="00D424C1" w:rsidRDefault="00D424C1" w:rsidP="00D424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BA90D2" w14:textId="3E7EA615" w:rsidR="00D424C1" w:rsidRPr="00D40ACC" w:rsidRDefault="00D424C1" w:rsidP="00D424C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Czy należy z tego rozumieć, że kamień milowy został ostatecznie osiągnięty (i wtedy trzeba wpisać termin osiągnięcia) czy jednak jest „w trakcie realizacji” bo coś jeszcze będzie wdrażane w ramach tego kamienia? </w:t>
            </w:r>
          </w:p>
        </w:tc>
        <w:tc>
          <w:tcPr>
            <w:tcW w:w="4252" w:type="dxa"/>
            <w:shd w:val="clear" w:color="auto" w:fill="auto"/>
          </w:tcPr>
          <w:p w14:paraId="7A52B65B" w14:textId="0D3366DB" w:rsidR="00EB69EB" w:rsidRPr="002A7633" w:rsidRDefault="00E0005C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D424C1">
              <w:rPr>
                <w:rFonts w:asciiTheme="minorHAnsi" w:hAnsiTheme="minorHAnsi" w:cstheme="minorHAnsi"/>
                <w:sz w:val="22"/>
                <w:szCs w:val="22"/>
              </w:rPr>
              <w:t>wyjaśnienia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9" w:type="dxa"/>
          </w:tcPr>
          <w:p w14:paraId="522ABAD1" w14:textId="77777777"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4DC435" w14:textId="77777777"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24C1" w:rsidRPr="00A06425" w14:paraId="7D7857FE" w14:textId="77777777" w:rsidTr="007C38A4">
        <w:tc>
          <w:tcPr>
            <w:tcW w:w="846" w:type="dxa"/>
            <w:shd w:val="clear" w:color="auto" w:fill="auto"/>
          </w:tcPr>
          <w:p w14:paraId="0B4B502A" w14:textId="77777777" w:rsidR="00D424C1" w:rsidRPr="007C38A4" w:rsidRDefault="00D424C1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34F2450" w14:textId="573BC833" w:rsidR="00D424C1" w:rsidRDefault="00D424C1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E30EEB8" w14:textId="781A65D7" w:rsidR="00D424C1" w:rsidRDefault="007C6F9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14:paraId="44AC9D36" w14:textId="261C3830" w:rsidR="00D424C1" w:rsidRPr="00D424C1" w:rsidRDefault="00D424C1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kamienia milowego „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Zmodyfikowany</w:t>
            </w:r>
          </w:p>
          <w:p w14:paraId="67642E2A" w14:textId="31CC7F54" w:rsidR="00D424C1" w:rsidRPr="00D424C1" w:rsidRDefault="00D424C1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system eKRS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dostosowania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systemu do zmiany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ustawy o Bankowym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Funduszu</w:t>
            </w:r>
          </w:p>
          <w:p w14:paraId="6DCA6457" w14:textId="62404B95" w:rsidR="00D424C1" w:rsidRPr="00D424C1" w:rsidRDefault="00D424C1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Gwarancyjnym</w:t>
            </w:r>
            <w:r w:rsidR="007C6F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(system</w:t>
            </w:r>
            <w:r w:rsidR="007C6F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gwarantowania</w:t>
            </w:r>
          </w:p>
          <w:p w14:paraId="43CBC1CD" w14:textId="77777777" w:rsidR="007C6F9D" w:rsidRDefault="00D424C1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depozytów oraz</w:t>
            </w:r>
            <w:r w:rsidR="007C6F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przymusowej</w:t>
            </w:r>
            <w:r w:rsidR="007C6F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restrukturyzacji oraz</w:t>
            </w:r>
            <w:r w:rsidR="007C6F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niektórych innych</w:t>
            </w:r>
            <w:r w:rsidR="007C6F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24C1">
              <w:rPr>
                <w:rFonts w:asciiTheme="minorHAnsi" w:hAnsiTheme="minorHAnsi" w:cstheme="minorHAnsi"/>
                <w:sz w:val="22"/>
                <w:szCs w:val="22"/>
              </w:rPr>
              <w:t>ustaw; i jej wdrożenie</w:t>
            </w:r>
            <w:r w:rsidR="007C6F9D">
              <w:rPr>
                <w:rFonts w:asciiTheme="minorHAnsi" w:hAnsiTheme="minorHAnsi" w:cstheme="minorHAnsi"/>
                <w:sz w:val="22"/>
                <w:szCs w:val="22"/>
              </w:rPr>
              <w:t>” podano, że został on osiągnięty.</w:t>
            </w:r>
          </w:p>
          <w:p w14:paraId="675C98C8" w14:textId="77777777" w:rsidR="007C6F9D" w:rsidRDefault="007C6F9D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430AFE" w14:textId="19AB9AC1" w:rsidR="00D424C1" w:rsidRDefault="007C6F9D" w:rsidP="00D424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Jeśli kamień został osiągnięty to trzeba podać rzeczywisty termin jego osiągnięcia.</w:t>
            </w:r>
          </w:p>
        </w:tc>
        <w:tc>
          <w:tcPr>
            <w:tcW w:w="4252" w:type="dxa"/>
            <w:shd w:val="clear" w:color="auto" w:fill="auto"/>
          </w:tcPr>
          <w:p w14:paraId="35099FBF" w14:textId="2C299E69" w:rsidR="00D424C1" w:rsidRDefault="007C6F9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2919" w:type="dxa"/>
          </w:tcPr>
          <w:p w14:paraId="4D422453" w14:textId="77777777" w:rsidR="00D424C1" w:rsidRDefault="00D424C1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6F9D" w:rsidRPr="00A06425" w14:paraId="04F67868" w14:textId="77777777" w:rsidTr="007C38A4">
        <w:tc>
          <w:tcPr>
            <w:tcW w:w="846" w:type="dxa"/>
            <w:shd w:val="clear" w:color="auto" w:fill="auto"/>
          </w:tcPr>
          <w:p w14:paraId="741CFA73" w14:textId="77777777" w:rsidR="007C6F9D" w:rsidRPr="007C38A4" w:rsidRDefault="007C6F9D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6C0F8ED" w14:textId="0D8B78EA" w:rsidR="007C6F9D" w:rsidRDefault="007C6F9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41A6C5A" w14:textId="00EB7D57" w:rsidR="007C6F9D" w:rsidRDefault="007C6F9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5. Produkty końcowe projektu</w:t>
            </w:r>
          </w:p>
        </w:tc>
        <w:tc>
          <w:tcPr>
            <w:tcW w:w="4678" w:type="dxa"/>
            <w:shd w:val="clear" w:color="auto" w:fill="auto"/>
          </w:tcPr>
          <w:p w14:paraId="6EFA85D9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„Komplementarność </w:t>
            </w: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względem</w:t>
            </w:r>
          </w:p>
          <w:p w14:paraId="626AD6A2" w14:textId="13116F91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produktów innych projektów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 xml:space="preserve">muszą być wymienione wszystkie systemy z którymi </w:t>
            </w:r>
            <w:r w:rsidRPr="007C6F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wymieniane są dane (patrz widok kooperacji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opisu założeń</w:t>
            </w: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37B8F6BF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DEC218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Informacja powinna być prezentowana według porządku:</w:t>
            </w:r>
          </w:p>
          <w:p w14:paraId="75C90236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nazwa systemu, rejestru, e-usługi, itp</w:t>
            </w:r>
          </w:p>
          <w:p w14:paraId="3B66B63F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 xml:space="preserve">- opis zależności </w:t>
            </w:r>
          </w:p>
          <w:p w14:paraId="6E6A66A0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oraz aktualny status integracji systemów/implementacji rozwiązania.</w:t>
            </w:r>
          </w:p>
          <w:p w14:paraId="02EFFCDE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C48420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14:paraId="4D0D914C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korzystanie</w:t>
            </w:r>
          </w:p>
          <w:p w14:paraId="1C8C0101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wspieranie</w:t>
            </w:r>
          </w:p>
          <w:p w14:paraId="420F4886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uzupełnianie się</w:t>
            </w:r>
          </w:p>
          <w:p w14:paraId="5F5E0941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wraz z krótkim opisem zakresu tego powiązania</w:t>
            </w:r>
          </w:p>
          <w:p w14:paraId="3595F4E1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E035A7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wykorzystując następujący słownik:</w:t>
            </w:r>
          </w:p>
          <w:p w14:paraId="3877204F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14:paraId="4D1F4BF8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14:paraId="44B237B2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14:paraId="040F6FE6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14:paraId="5F4481ED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14:paraId="623943DA" w14:textId="77777777" w:rsidR="007C6F9D" w:rsidRP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14:paraId="04BB5A6B" w14:textId="49ECEB78" w:rsidR="007C6F9D" w:rsidRDefault="007C6F9D" w:rsidP="007C6F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6F9D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4252" w:type="dxa"/>
            <w:shd w:val="clear" w:color="auto" w:fill="auto"/>
          </w:tcPr>
          <w:p w14:paraId="2288644F" w14:textId="5E1F1287" w:rsidR="007C6F9D" w:rsidRDefault="007C6F9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raportu.</w:t>
            </w:r>
          </w:p>
        </w:tc>
        <w:tc>
          <w:tcPr>
            <w:tcW w:w="2919" w:type="dxa"/>
          </w:tcPr>
          <w:p w14:paraId="657CEF55" w14:textId="77777777" w:rsidR="007C6F9D" w:rsidRDefault="007C6F9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DBD25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686115">
    <w:abstractNumId w:val="3"/>
  </w:num>
  <w:num w:numId="2" w16cid:durableId="1452046631">
    <w:abstractNumId w:val="7"/>
  </w:num>
  <w:num w:numId="3" w16cid:durableId="1507359570">
    <w:abstractNumId w:val="6"/>
  </w:num>
  <w:num w:numId="4" w16cid:durableId="1440565835">
    <w:abstractNumId w:val="8"/>
  </w:num>
  <w:num w:numId="5" w16cid:durableId="1524131748">
    <w:abstractNumId w:val="5"/>
  </w:num>
  <w:num w:numId="6" w16cid:durableId="445084270">
    <w:abstractNumId w:val="1"/>
  </w:num>
  <w:num w:numId="7" w16cid:durableId="1712414267">
    <w:abstractNumId w:val="0"/>
  </w:num>
  <w:num w:numId="8" w16cid:durableId="567886820">
    <w:abstractNumId w:val="4"/>
  </w:num>
  <w:num w:numId="9" w16cid:durableId="733545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13634"/>
    <w:rsid w:val="00445AA3"/>
    <w:rsid w:val="00497349"/>
    <w:rsid w:val="004D086F"/>
    <w:rsid w:val="005B75ED"/>
    <w:rsid w:val="005C0C8A"/>
    <w:rsid w:val="005F0AB0"/>
    <w:rsid w:val="005F6527"/>
    <w:rsid w:val="006705EC"/>
    <w:rsid w:val="00674F56"/>
    <w:rsid w:val="006E16E9"/>
    <w:rsid w:val="007C38A4"/>
    <w:rsid w:val="007C6F9D"/>
    <w:rsid w:val="00807385"/>
    <w:rsid w:val="00944932"/>
    <w:rsid w:val="009E5FDB"/>
    <w:rsid w:val="00A06425"/>
    <w:rsid w:val="00A947D9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D424C1"/>
    <w:rsid w:val="00DF26E6"/>
    <w:rsid w:val="00E0005C"/>
    <w:rsid w:val="00E14C33"/>
    <w:rsid w:val="00E1561B"/>
    <w:rsid w:val="00EB69EB"/>
    <w:rsid w:val="00ED16D8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E717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301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 Joanna</cp:lastModifiedBy>
  <cp:revision>14</cp:revision>
  <dcterms:created xsi:type="dcterms:W3CDTF">2020-11-04T14:52:00Z</dcterms:created>
  <dcterms:modified xsi:type="dcterms:W3CDTF">2023-11-14T14:16:00Z</dcterms:modified>
</cp:coreProperties>
</file>