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C5F7" w14:textId="77777777" w:rsidR="00FC497D" w:rsidRDefault="00FC497D">
      <w:pPr>
        <w:pStyle w:val="Standard"/>
        <w:tabs>
          <w:tab w:val="center" w:pos="7020"/>
        </w:tabs>
        <w:rPr>
          <w:rFonts w:ascii="Calibri Light" w:hAnsi="Calibri Light" w:cs="Calibri Light"/>
          <w:b/>
          <w:sz w:val="22"/>
          <w:szCs w:val="22"/>
        </w:rPr>
      </w:pPr>
    </w:p>
    <w:tbl>
      <w:tblPr>
        <w:tblW w:w="8637" w:type="dxa"/>
        <w:tblCellMar>
          <w:left w:w="10" w:type="dxa"/>
          <w:right w:w="10" w:type="dxa"/>
        </w:tblCellMar>
        <w:tblLook w:val="04A0" w:firstRow="1" w:lastRow="0" w:firstColumn="1" w:lastColumn="0" w:noHBand="0" w:noVBand="1"/>
      </w:tblPr>
      <w:tblGrid>
        <w:gridCol w:w="2440"/>
        <w:gridCol w:w="6197"/>
      </w:tblGrid>
      <w:tr w:rsidR="00FC497D" w14:paraId="067E1F5F" w14:textId="77777777" w:rsidTr="00B1773F">
        <w:trPr>
          <w:trHeight w:val="300"/>
        </w:trPr>
        <w:tc>
          <w:tcPr>
            <w:tcW w:w="2440" w:type="dxa"/>
            <w:tcBorders>
              <w:top w:val="single" w:sz="8" w:space="0" w:color="00000A"/>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CF06D4D"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Zamawiający</w:t>
            </w:r>
          </w:p>
        </w:tc>
        <w:tc>
          <w:tcPr>
            <w:tcW w:w="6197" w:type="dxa"/>
            <w:tcBorders>
              <w:top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E9DCAE8" w14:textId="530D320E" w:rsidR="00FC497D" w:rsidRDefault="002D166C" w:rsidP="006F1A96">
            <w:pPr>
              <w:widowControl/>
              <w:suppressAutoHyphens w:val="0"/>
              <w:jc w:val="both"/>
              <w:textAlignment w:val="auto"/>
              <w:rPr>
                <w:color w:val="000000"/>
                <w:kern w:val="0"/>
                <w:sz w:val="24"/>
                <w:szCs w:val="24"/>
              </w:rPr>
            </w:pPr>
            <w:r>
              <w:rPr>
                <w:color w:val="000000"/>
                <w:kern w:val="0"/>
                <w:sz w:val="24"/>
                <w:szCs w:val="24"/>
              </w:rPr>
              <w:t> </w:t>
            </w:r>
            <w:r w:rsidR="001F5C76">
              <w:rPr>
                <w:color w:val="000000"/>
                <w:kern w:val="0"/>
                <w:sz w:val="24"/>
                <w:szCs w:val="24"/>
              </w:rPr>
              <w:t xml:space="preserve">Nadleśnictwo </w:t>
            </w:r>
            <w:r w:rsidR="006F1A96">
              <w:rPr>
                <w:color w:val="000000"/>
                <w:kern w:val="0"/>
                <w:sz w:val="24"/>
                <w:szCs w:val="24"/>
              </w:rPr>
              <w:t>Przemków</w:t>
            </w:r>
          </w:p>
        </w:tc>
      </w:tr>
      <w:tr w:rsidR="00FC497D" w14:paraId="539718C2"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F862102"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Kod i Miejscowość</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7AD049F" w14:textId="2F9D3B7B" w:rsidR="00FC497D" w:rsidRDefault="002D166C" w:rsidP="00F13BF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5</w:t>
            </w:r>
            <w:r w:rsidR="006F1A96">
              <w:rPr>
                <w:rFonts w:ascii="Calibri" w:hAnsi="Calibri" w:cs="Calibri"/>
                <w:color w:val="000000"/>
                <w:kern w:val="0"/>
                <w:sz w:val="22"/>
                <w:szCs w:val="22"/>
              </w:rPr>
              <w:t>9-170 Przemków</w:t>
            </w:r>
          </w:p>
        </w:tc>
      </w:tr>
      <w:tr w:rsidR="00FC497D" w14:paraId="6F223BA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669DB1E0"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ABDD1B0" w14:textId="4932AB6F"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6F1A96">
              <w:rPr>
                <w:rFonts w:ascii="Calibri" w:hAnsi="Calibri" w:cs="Calibri"/>
                <w:color w:val="000000"/>
                <w:kern w:val="0"/>
                <w:sz w:val="22"/>
                <w:szCs w:val="22"/>
              </w:rPr>
              <w:t>Szklarki, ul. Ceglana 3</w:t>
            </w:r>
          </w:p>
        </w:tc>
      </w:tr>
      <w:tr w:rsidR="00FC497D" w14:paraId="1256BDEF"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0F586DE3"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NIP</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4E7C51B0" w14:textId="7308404B" w:rsidR="00FC497D" w:rsidRDefault="002D166C" w:rsidP="00F13BF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13BFC">
              <w:rPr>
                <w:rFonts w:ascii="Calibri" w:hAnsi="Calibri" w:cs="Calibri"/>
                <w:color w:val="000000"/>
                <w:kern w:val="0"/>
                <w:sz w:val="22"/>
                <w:szCs w:val="22"/>
              </w:rPr>
              <w:t>6930012472</w:t>
            </w:r>
          </w:p>
        </w:tc>
      </w:tr>
      <w:tr w:rsidR="00FC497D" w14:paraId="294BC425"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24C12A01"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Strona internetowa</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21753A56" w14:textId="1BEC7BAB"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F13BFC" w:rsidRPr="00F13BFC">
              <w:rPr>
                <w:rFonts w:ascii="Calibri" w:hAnsi="Calibri" w:cs="Calibri"/>
                <w:color w:val="000000"/>
                <w:kern w:val="0"/>
                <w:sz w:val="22"/>
                <w:szCs w:val="22"/>
              </w:rPr>
              <w:t>https://przemkow.wroclaw.lasy.gov.pl/</w:t>
            </w:r>
          </w:p>
        </w:tc>
      </w:tr>
      <w:tr w:rsidR="00FC497D" w14:paraId="2739F169"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5AB07D2E"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Adres e-mail</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3FBF4153" w14:textId="4C635E7B" w:rsidR="00FC497D" w:rsidRDefault="006F1A96">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przemkow</w:t>
            </w:r>
            <w:r w:rsidR="001F5C76">
              <w:rPr>
                <w:rFonts w:ascii="Calibri" w:hAnsi="Calibri" w:cs="Calibri"/>
                <w:color w:val="000000"/>
                <w:kern w:val="0"/>
                <w:sz w:val="22"/>
                <w:szCs w:val="22"/>
              </w:rPr>
              <w:t>@wroclaw.lasy.gov.pl</w:t>
            </w:r>
          </w:p>
        </w:tc>
      </w:tr>
      <w:tr w:rsidR="00FC497D" w14:paraId="6C8EBABE" w14:textId="77777777" w:rsidTr="00B1773F">
        <w:trPr>
          <w:trHeight w:val="300"/>
        </w:trPr>
        <w:tc>
          <w:tcPr>
            <w:tcW w:w="2440" w:type="dxa"/>
            <w:tcBorders>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tcPr>
          <w:p w14:paraId="74EEFDF7" w14:textId="77777777"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Telefon</w:t>
            </w:r>
          </w:p>
        </w:tc>
        <w:tc>
          <w:tcPr>
            <w:tcW w:w="6197" w:type="dxa"/>
            <w:tcBorders>
              <w:bottom w:val="single" w:sz="8" w:space="0" w:color="00000A"/>
              <w:right w:val="single" w:sz="8" w:space="0" w:color="00000A"/>
            </w:tcBorders>
            <w:shd w:val="clear" w:color="auto" w:fill="FFFFFF"/>
            <w:tcMar>
              <w:top w:w="0" w:type="dxa"/>
              <w:left w:w="70" w:type="dxa"/>
              <w:bottom w:w="0" w:type="dxa"/>
              <w:right w:w="70" w:type="dxa"/>
            </w:tcMar>
            <w:vAlign w:val="center"/>
          </w:tcPr>
          <w:p w14:paraId="0F91EF1C" w14:textId="6AAAE4B8" w:rsidR="00FC497D" w:rsidRDefault="002D166C">
            <w:pPr>
              <w:widowControl/>
              <w:suppressAutoHyphens w:val="0"/>
              <w:jc w:val="both"/>
              <w:textAlignment w:val="auto"/>
              <w:rPr>
                <w:rFonts w:ascii="Calibri" w:hAnsi="Calibri" w:cs="Calibri"/>
                <w:color w:val="000000"/>
                <w:kern w:val="0"/>
                <w:sz w:val="22"/>
                <w:szCs w:val="22"/>
              </w:rPr>
            </w:pPr>
            <w:r>
              <w:rPr>
                <w:rFonts w:ascii="Calibri" w:hAnsi="Calibri" w:cs="Calibri"/>
                <w:color w:val="000000"/>
                <w:kern w:val="0"/>
                <w:sz w:val="22"/>
                <w:szCs w:val="22"/>
              </w:rPr>
              <w:t> </w:t>
            </w:r>
            <w:r w:rsidR="001F5C76">
              <w:rPr>
                <w:rFonts w:ascii="Calibri" w:hAnsi="Calibri" w:cs="Calibri"/>
                <w:color w:val="000000"/>
                <w:kern w:val="0"/>
                <w:sz w:val="22"/>
                <w:szCs w:val="22"/>
              </w:rPr>
              <w:t>7</w:t>
            </w:r>
            <w:r w:rsidR="006F1A96">
              <w:rPr>
                <w:rFonts w:ascii="Calibri" w:hAnsi="Calibri" w:cs="Calibri"/>
                <w:color w:val="000000"/>
                <w:kern w:val="0"/>
                <w:sz w:val="22"/>
                <w:szCs w:val="22"/>
              </w:rPr>
              <w:t>6 83</w:t>
            </w:r>
            <w:r w:rsidR="00F13BFC">
              <w:rPr>
                <w:rFonts w:ascii="Calibri" w:hAnsi="Calibri" w:cs="Calibri"/>
                <w:color w:val="000000"/>
                <w:kern w:val="0"/>
                <w:sz w:val="22"/>
                <w:szCs w:val="22"/>
              </w:rPr>
              <w:t xml:space="preserve"> 20 409</w:t>
            </w:r>
          </w:p>
        </w:tc>
      </w:tr>
    </w:tbl>
    <w:p w14:paraId="3A9F065B" w14:textId="77777777" w:rsidR="00FC497D" w:rsidRDefault="00FC497D">
      <w:pPr>
        <w:pStyle w:val="pkt"/>
        <w:spacing w:before="0" w:after="0"/>
        <w:ind w:left="0" w:firstLine="0"/>
        <w:rPr>
          <w:rFonts w:ascii="Calibri Light" w:hAnsi="Calibri Light" w:cs="Calibri Light"/>
          <w:iCs/>
          <w:sz w:val="22"/>
          <w:szCs w:val="22"/>
        </w:rPr>
      </w:pP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3B083A56" w14:textId="06E6FD61" w:rsidR="00FC497D" w:rsidRDefault="002D166C">
      <w:pPr>
        <w:pStyle w:val="Standard"/>
        <w:rPr>
          <w:rFonts w:ascii="Calibri Light" w:hAnsi="Calibri Light" w:cs="Calibri Light"/>
          <w:b/>
          <w:caps/>
          <w:color w:val="943634"/>
          <w:spacing w:val="10"/>
          <w:lang w:eastAsia="en-US"/>
        </w:rPr>
      </w:pPr>
      <w:r>
        <w:rPr>
          <w:rFonts w:ascii="Calibri Light" w:hAnsi="Calibri Light" w:cs="Calibri Light"/>
          <w:b/>
          <w:caps/>
          <w:color w:val="943634"/>
          <w:spacing w:val="10"/>
          <w:lang w:eastAsia="en-US"/>
        </w:rPr>
        <w:t xml:space="preserve">ZAKUP ENERGII ELEKTRYCZNEJ NA POTRZEBY OBIEKTÓW ZLOKALIZOWANYCH NA TERENIE nadleśnictwa </w:t>
      </w:r>
      <w:r w:rsidR="00F13BFC">
        <w:rPr>
          <w:rFonts w:ascii="Calibri Light" w:hAnsi="Calibri Light" w:cs="Calibri Light"/>
          <w:b/>
          <w:caps/>
          <w:color w:val="943634"/>
          <w:spacing w:val="10"/>
          <w:lang w:eastAsia="en-US"/>
        </w:rPr>
        <w:t>PRZEMKÓW</w:t>
      </w:r>
    </w:p>
    <w:p w14:paraId="4421EB0A" w14:textId="77777777" w:rsidR="00FC497D" w:rsidRDefault="00FC497D">
      <w:pPr>
        <w:pStyle w:val="Standard"/>
        <w:rPr>
          <w:rFonts w:ascii="Calibri Light" w:hAnsi="Calibri Light" w:cs="Calibri Light"/>
          <w:i/>
          <w:lang w:eastAsia="en-US"/>
        </w:rPr>
      </w:pPr>
    </w:p>
    <w:p w14:paraId="6442C6DC" w14:textId="77777777" w:rsidR="00FC497D" w:rsidRDefault="00FC497D">
      <w:pPr>
        <w:pStyle w:val="Standard"/>
        <w:shd w:val="clear" w:color="auto" w:fill="EAF1DD"/>
        <w:spacing w:after="200"/>
        <w:jc w:val="both"/>
        <w:rPr>
          <w:rFonts w:ascii="Calibri Light" w:hAnsi="Calibri Light" w:cs="Calibri Light"/>
          <w:b/>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496F67FA" w:rsidR="00FC497D" w:rsidRDefault="002D166C">
      <w:pPr>
        <w:pStyle w:val="Standard"/>
        <w:jc w:val="both"/>
        <w:rPr>
          <w:rFonts w:ascii="Calibri Light" w:hAnsi="Calibri Light" w:cs="Calibri Light"/>
          <w:b/>
          <w:lang w:eastAsia="en-US"/>
        </w:rPr>
      </w:pPr>
      <w:bookmarkStart w:id="0"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1F5C76">
        <w:rPr>
          <w:rFonts w:ascii="Calibri Light" w:hAnsi="Calibri Light" w:cs="Calibri Light"/>
          <w:b/>
          <w:lang w:eastAsia="en-US"/>
        </w:rPr>
        <w:t>1</w:t>
      </w:r>
      <w:r w:rsidR="00B054CA">
        <w:rPr>
          <w:rFonts w:ascii="Calibri Light" w:hAnsi="Calibri Light" w:cs="Calibri Light"/>
          <w:b/>
          <w:lang w:eastAsia="en-US"/>
        </w:rPr>
        <w:t xml:space="preserve"> (wykaz PPE </w:t>
      </w:r>
      <w:r w:rsidR="001F5C76">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1F5C76">
        <w:rPr>
          <w:rFonts w:ascii="Calibri Light" w:hAnsi="Calibri Light" w:cs="Calibri Light"/>
          <w:b/>
          <w:lang w:eastAsia="en-US"/>
        </w:rPr>
        <w:t>12</w:t>
      </w:r>
      <w:r w:rsidR="003C3D6C">
        <w:rPr>
          <w:rFonts w:ascii="Calibri Light" w:hAnsi="Calibri Light" w:cs="Calibri Light"/>
          <w:b/>
          <w:lang w:eastAsia="en-US"/>
        </w:rPr>
        <w:t xml:space="preserve"> </w:t>
      </w:r>
      <w:r w:rsidR="008C4D34">
        <w:rPr>
          <w:rFonts w:ascii="Calibri Light" w:hAnsi="Calibri Light" w:cs="Calibri Light"/>
          <w:b/>
          <w:lang w:eastAsia="en-US"/>
        </w:rPr>
        <w:t>miesięcy</w:t>
      </w:r>
      <w:r w:rsidR="001F5C76">
        <w:rPr>
          <w:rFonts w:ascii="Calibri Light" w:hAnsi="Calibri Light" w:cs="Calibri Light"/>
          <w:b/>
          <w:lang w:eastAsia="en-US"/>
        </w:rPr>
        <w:t>.</w:t>
      </w:r>
    </w:p>
    <w:bookmarkEnd w:id="0"/>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 xml:space="preserve">Fizyczne Profilowe Miejsce Dostarczania </w:t>
            </w:r>
            <w:r>
              <w:rPr>
                <w:rFonts w:ascii="Calibri Light" w:hAnsi="Calibri Light" w:cs="Calibri Light"/>
              </w:rPr>
              <w:lastRenderedPageBreak/>
              <w:t>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lastRenderedPageBreak/>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Bezpośrednia sprzedaż energii elektrycznej przez podmiot zajmujący się jej wytwarzaniem lub odsprzedaż energii elektrycznej przez podmiot zajmujący 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r w:rsidR="00B1773F" w14:paraId="4CEEC44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251267" w14:textId="45FCD60D" w:rsidR="00B1773F" w:rsidRDefault="00B1773F">
            <w:pPr>
              <w:pStyle w:val="Standard"/>
              <w:rPr>
                <w:rFonts w:ascii="Calibri Light" w:hAnsi="Calibri Light" w:cs="Calibri Light"/>
              </w:rPr>
            </w:pPr>
            <w:r>
              <w:rPr>
                <w:rFonts w:ascii="Calibri Light" w:hAnsi="Calibri Light" w:cs="Calibri Light"/>
              </w:rPr>
              <w:t>Zasada TPA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3FCED7" w14:textId="372E5EC4" w:rsidR="00B1773F" w:rsidRPr="00DB1AD6" w:rsidRDefault="00DB1AD6">
            <w:pPr>
              <w:pStyle w:val="Standard"/>
              <w:rPr>
                <w:rFonts w:ascii="Calibri Light" w:hAnsi="Calibri Light" w:cs="Calibri Light"/>
              </w:rPr>
            </w:pPr>
            <w:r w:rsidRPr="00DB1AD6">
              <w:rPr>
                <w:rFonts w:ascii="Calibri Light" w:hAnsi="Calibri Light" w:cs="Calibri Light"/>
                <w:color w:val="29313B"/>
                <w:shd w:val="clear" w:color="auto" w:fill="FFFFFF"/>
              </w:rPr>
              <w:t>Zasada Third Party Access to zasada dostępu stron trzecich do sieci. Pierwszą stroną jest dystrybutor (właściciel sieci energetycznej), drugą odbiorca energii, a trzecią sprzedawca energii. Oznacza to, że odbiorca ma prawo do swobodnego wyboru sprzedawcy energii i prawo do korzystania z sieci energetycznej OSD (dystrybutora).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2C3F049D" w:rsidR="00FC497D" w:rsidRDefault="008C4D34">
            <w:pPr>
              <w:pStyle w:val="Textbody"/>
              <w:tabs>
                <w:tab w:val="left" w:pos="720"/>
              </w:tabs>
              <w:jc w:val="center"/>
              <w:rPr>
                <w:rFonts w:ascii="Calibri Light" w:hAnsi="Calibri Light" w:cs="Calibri Light"/>
              </w:rPr>
            </w:pPr>
            <w:r>
              <w:rPr>
                <w:rFonts w:ascii="Calibri Light" w:hAnsi="Calibri Light" w:cs="Calibri Light"/>
              </w:rPr>
              <w:t>3</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2D25551F"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1F5C76">
              <w:rPr>
                <w:rFonts w:ascii="Calibri Light" w:hAnsi="Calibri Light" w:cs="Calibri Light"/>
                <w:bCs/>
              </w:rPr>
              <w:t>1</w:t>
            </w:r>
            <w:r w:rsidR="00B054CA" w:rsidRPr="00B054CA">
              <w:rPr>
                <w:rFonts w:ascii="Calibri Light" w:hAnsi="Calibri Light" w:cs="Calibri Light"/>
                <w:bCs/>
              </w:rPr>
              <w:t xml:space="preserve"> (wykaz PPE</w:t>
            </w:r>
            <w:r w:rsidR="001F5C76">
              <w:rPr>
                <w:rFonts w:ascii="Calibri Light" w:hAnsi="Calibri Light" w:cs="Calibri Light"/>
                <w:bCs/>
              </w:rPr>
              <w:t>)</w:t>
            </w:r>
            <w:r w:rsidR="00B054CA" w:rsidRPr="00B054CA">
              <w:rPr>
                <w:rFonts w:ascii="Calibri Light" w:hAnsi="Calibri Light" w:cs="Calibri Light"/>
                <w:bCs/>
              </w:rPr>
              <w:t xml:space="preserve"> </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32374B" w14:textId="36120595" w:rsidR="001F5C76" w:rsidRPr="00F51255" w:rsidRDefault="00F13BFC" w:rsidP="001F5C76">
            <w:pPr>
              <w:pStyle w:val="Standard"/>
              <w:jc w:val="center"/>
              <w:rPr>
                <w:rFonts w:ascii="Calibri Light" w:hAnsi="Calibri Light" w:cs="Calibri Light"/>
              </w:rPr>
            </w:pPr>
            <w:r>
              <w:rPr>
                <w:rFonts w:ascii="Calibri Light" w:hAnsi="Calibri Light" w:cs="Calibri Light"/>
              </w:rPr>
              <w:t>44</w:t>
            </w:r>
            <w:r w:rsidR="00033B14">
              <w:rPr>
                <w:rFonts w:ascii="Calibri Light" w:hAnsi="Calibri Light" w:cs="Calibri Light"/>
              </w:rPr>
              <w:t>,</w:t>
            </w:r>
            <w:r w:rsidR="008C4D34">
              <w:rPr>
                <w:rFonts w:ascii="Calibri Light" w:hAnsi="Calibri Light" w:cs="Calibri Light"/>
              </w:rPr>
              <w:t>2</w:t>
            </w:r>
            <w:r>
              <w:rPr>
                <w:rFonts w:ascii="Calibri Light" w:hAnsi="Calibri Light" w:cs="Calibri Light"/>
              </w:rPr>
              <w:t>56</w:t>
            </w:r>
          </w:p>
          <w:p w14:paraId="1CD2A51A" w14:textId="763138CC" w:rsidR="00FC497D" w:rsidRDefault="00FC497D">
            <w:pPr>
              <w:pStyle w:val="Standard"/>
              <w:jc w:val="center"/>
              <w:rPr>
                <w:rFonts w:ascii="Calibri Light" w:hAnsi="Calibri Light" w:cs="Calibri Light"/>
              </w:rPr>
            </w:pP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77777777" w:rsidR="00FC497D" w:rsidRDefault="002D166C">
            <w:pPr>
              <w:pStyle w:val="Standard"/>
              <w:jc w:val="center"/>
              <w:rPr>
                <w:rFonts w:ascii="Calibri Light" w:hAnsi="Calibri Light" w:cs="Calibri Light"/>
                <w:color w:val="000000"/>
              </w:rPr>
            </w:pPr>
            <w:r>
              <w:rPr>
                <w:rFonts w:ascii="Calibri Light" w:hAnsi="Calibri Light" w:cs="Calibri Light"/>
                <w:color w:val="000000"/>
              </w:rPr>
              <w:t>Zamawiający nie jest przedsiębiorstwem energetycznym 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pPr>
              <w:pStyle w:val="Textbody"/>
              <w:tabs>
                <w:tab w:val="left" w:pos="720"/>
              </w:tabs>
              <w:spacing w:after="0"/>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6E8A1683" w:rsidR="00FC497D" w:rsidRDefault="002D166C">
            <w:pPr>
              <w:pStyle w:val="Standard"/>
              <w:jc w:val="center"/>
              <w:rPr>
                <w:rFonts w:ascii="Calibri Light" w:hAnsi="Calibri Light" w:cs="Calibri Light"/>
                <w:bCs/>
              </w:rPr>
            </w:pPr>
            <w:r>
              <w:rPr>
                <w:rFonts w:ascii="Calibri Light" w:hAnsi="Calibri Light" w:cs="Calibri Light"/>
                <w:bCs/>
              </w:rPr>
              <w:t xml:space="preserve">Umowy na czas nieokreślony. </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Kolejna , w przypadku umów kompleksowych pierwsza.</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7E369A1B"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r w:rsidR="00C216F0">
              <w:rPr>
                <w:rFonts w:ascii="Calibri Light" w:hAnsi="Calibri Light" w:cs="Calibri Light"/>
                <w:bCs/>
              </w:rPr>
              <w:t xml:space="preserve">, </w:t>
            </w:r>
            <w:r w:rsidR="00B1773F">
              <w:rPr>
                <w:rFonts w:ascii="Calibri Light" w:hAnsi="Calibri Light" w:cs="Calibri Light"/>
                <w:bCs/>
              </w:rPr>
              <w:t xml:space="preserve">w </w:t>
            </w:r>
            <w:proofErr w:type="spellStart"/>
            <w:r w:rsidR="00B1773F">
              <w:rPr>
                <w:rFonts w:ascii="Calibri Light" w:hAnsi="Calibri Light" w:cs="Calibri Light"/>
                <w:bCs/>
              </w:rPr>
              <w:t>poz</w:t>
            </w:r>
            <w:proofErr w:type="spellEnd"/>
            <w:r w:rsidR="00B1773F">
              <w:rPr>
                <w:rFonts w:ascii="Calibri Light" w:hAnsi="Calibri Light" w:cs="Calibri Light"/>
                <w:bCs/>
              </w:rPr>
              <w:t xml:space="preserve"> wykazu PPE umowa </w:t>
            </w:r>
            <w:r w:rsidR="00C216F0">
              <w:rPr>
                <w:rFonts w:ascii="Calibri Light" w:hAnsi="Calibri Light" w:cs="Calibri Light"/>
                <w:bCs/>
              </w:rPr>
              <w:t>kompleksowa</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5F4F2564" w:rsidR="00FC497D" w:rsidRDefault="000F1592" w:rsidP="00B054CA">
            <w:pPr>
              <w:pStyle w:val="Textbody"/>
              <w:tabs>
                <w:tab w:val="left" w:pos="720"/>
              </w:tabs>
              <w:jc w:val="center"/>
              <w:rPr>
                <w:rFonts w:ascii="Calibri Light" w:hAnsi="Calibri Light" w:cs="Calibri Light"/>
                <w:bCs/>
              </w:rPr>
            </w:pPr>
            <w:r>
              <w:rPr>
                <w:rFonts w:ascii="Calibri Light" w:hAnsi="Calibri Light" w:cs="Calibri Light"/>
                <w:bCs/>
              </w:rPr>
              <w:t>TAURON Sprzedaż Sp. Z. O. O.</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BACE93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zmianach ceny 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Ceny energii elektrycznej zostaną zmienione o kwotę wynikającą 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D657A59" w14:textId="1E8FE5B6" w:rsidR="00FC497D" w:rsidRDefault="002D166C" w:rsidP="000F1592">
            <w:pPr>
              <w:pStyle w:val="Textbody"/>
              <w:tabs>
                <w:tab w:val="left" w:pos="720"/>
              </w:tabs>
              <w:jc w:val="center"/>
              <w:rPr>
                <w:rFonts w:ascii="Calibri Light" w:hAnsi="Calibri Light" w:cs="Calibri Light"/>
              </w:rPr>
            </w:pPr>
            <w:r>
              <w:rPr>
                <w:rFonts w:ascii="Calibri Light" w:hAnsi="Calibri Light" w:cs="Calibri Light"/>
                <w:bCs/>
              </w:rPr>
              <w:t xml:space="preserve">Zamawiający udostępnia wszystkie posiadane dane niezbędne 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0F1592">
              <w:rPr>
                <w:rFonts w:ascii="Calibri Light" w:hAnsi="Calibri Light" w:cs="Calibri Light"/>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sidR="00B054CA" w:rsidRPr="00B054CA">
              <w:rPr>
                <w:rFonts w:ascii="Calibri Light" w:hAnsi="Calibri Light" w:cs="Calibri Light"/>
                <w:bCs/>
              </w:rPr>
              <w:t xml:space="preserve"> </w:t>
            </w:r>
            <w:r>
              <w:rPr>
                <w:rFonts w:ascii="Calibri Light" w:hAnsi="Calibri Light" w:cs="Calibri Light"/>
              </w:rPr>
              <w:t>Zamawiający podaje parametry dystrybucyjne, dane adresowe 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5F94D934" w:rsidR="00FC497D" w:rsidRDefault="002D166C" w:rsidP="008C4D34">
            <w:pPr>
              <w:pStyle w:val="Textbody"/>
              <w:tabs>
                <w:tab w:val="left" w:pos="720"/>
              </w:tabs>
              <w:jc w:val="center"/>
              <w:rPr>
                <w:rFonts w:ascii="Calibri Light" w:hAnsi="Calibri Light" w:cs="Calibri Light"/>
              </w:rPr>
            </w:pPr>
            <w:r>
              <w:rPr>
                <w:rFonts w:ascii="Calibri Light" w:hAnsi="Calibri Light" w:cs="Calibri Light"/>
              </w:rPr>
              <w:t>OSD dostarcza faktury rozliczeniowe w okresach  jednomiesięcznych dla grupy taryfowej C2x i</w:t>
            </w:r>
            <w:r w:rsidR="008C4D34">
              <w:rPr>
                <w:rFonts w:ascii="Calibri Light" w:hAnsi="Calibri Light" w:cs="Calibri Light"/>
              </w:rPr>
              <w:t xml:space="preserve"> </w:t>
            </w:r>
            <w:r>
              <w:rPr>
                <w:rFonts w:ascii="Calibri Light" w:hAnsi="Calibri Light" w:cs="Calibri Light"/>
              </w:rPr>
              <w:t>dla grupy taryfowej C1x.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5916AC7A"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w:t>
            </w:r>
            <w:r w:rsidR="008C4D34">
              <w:rPr>
                <w:rFonts w:ascii="Calibri Light" w:hAnsi="Calibri Light" w:cs="Calibri Light"/>
              </w:rPr>
              <w:t>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1647E726" w:rsidR="00FC497D" w:rsidRDefault="002D166C">
      <w:pPr>
        <w:pStyle w:val="Standard"/>
        <w:numPr>
          <w:ilvl w:val="0"/>
          <w:numId w:val="9"/>
        </w:numPr>
        <w:shd w:val="clear" w:color="auto" w:fill="FFFFFF"/>
        <w:spacing w:after="200" w:line="276" w:lineRule="auto"/>
        <w:ind w:left="284" w:firstLine="0"/>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
          <w:bCs/>
        </w:rPr>
        <w:t xml:space="preserve"> (wykaz PPE)</w:t>
      </w:r>
      <w:r>
        <w:rPr>
          <w:rFonts w:ascii="Calibri Light" w:hAnsi="Calibri Light" w:cs="Calibri Light"/>
          <w:b/>
        </w:rPr>
        <w:t>.</w:t>
      </w:r>
    </w:p>
    <w:p w14:paraId="319C101D" w14:textId="178AE454"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Dostawy energii elektrycznej będą realizowane w o kresie</w:t>
      </w:r>
      <w:r w:rsidR="000A1A0B">
        <w:rPr>
          <w:rFonts w:ascii="Calibri Light" w:hAnsi="Calibri Light" w:cs="Calibri Light"/>
        </w:rPr>
        <w:t xml:space="preserve"> 12 miesięcy</w:t>
      </w:r>
      <w:r w:rsidR="008C4D34">
        <w:rPr>
          <w:rFonts w:ascii="Calibri Light" w:hAnsi="Calibri Light" w:cs="Calibri Light"/>
        </w:rPr>
        <w:t>,</w:t>
      </w:r>
      <w:r>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bookmarkStart w:id="1" w:name="_GoBack"/>
      <w:bookmarkEnd w:id="1"/>
    </w:p>
    <w:p w14:paraId="4B22E6E0" w14:textId="77777777" w:rsidR="00FC497D" w:rsidRDefault="002D166C">
      <w:pPr>
        <w:pStyle w:val="Standard"/>
        <w:numPr>
          <w:ilvl w:val="0"/>
          <w:numId w:val="7"/>
        </w:numPr>
        <w:shd w:val="clear" w:color="auto" w:fill="FFFFFF"/>
        <w:spacing w:after="200" w:line="276" w:lineRule="auto"/>
        <w:ind w:left="284" w:firstLine="0"/>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64D17D43"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 xml:space="preserve">Wykonawca zobowiązuje się do złożenia w OSD, w imieniu Zamawiającego, zgłoszenia o zawarciu umowy na sprzedaż energii elektrycznej.    </w:t>
      </w:r>
    </w:p>
    <w:p w14:paraId="3BC07C60" w14:textId="77777777" w:rsidR="00FC497D" w:rsidRDefault="002D166C">
      <w:pPr>
        <w:pStyle w:val="Standard"/>
        <w:numPr>
          <w:ilvl w:val="0"/>
          <w:numId w:val="7"/>
        </w:numPr>
        <w:shd w:val="clear" w:color="auto" w:fill="FFFFFF"/>
        <w:tabs>
          <w:tab w:val="left" w:pos="720"/>
          <w:tab w:val="left" w:pos="786"/>
        </w:tabs>
        <w:spacing w:after="200" w:line="276" w:lineRule="auto"/>
        <w:ind w:left="360" w:firstLine="0"/>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08B8E724" w:rsidR="00FC497D" w:rsidRDefault="002D166C">
      <w:pPr>
        <w:pStyle w:val="Standard"/>
        <w:numPr>
          <w:ilvl w:val="0"/>
          <w:numId w:val="7"/>
        </w:numPr>
        <w:tabs>
          <w:tab w:val="left" w:pos="720"/>
          <w:tab w:val="left" w:pos="786"/>
        </w:tabs>
        <w:spacing w:after="200" w:line="276" w:lineRule="auto"/>
        <w:ind w:left="360" w:firstLine="0"/>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0F1592">
        <w:rPr>
          <w:rFonts w:ascii="Calibri Light" w:hAnsi="Calibri Light" w:cs="Calibri Light"/>
          <w:b/>
          <w:bCs/>
        </w:rPr>
        <w:t>1</w:t>
      </w:r>
      <w:r w:rsidR="00B054CA" w:rsidRPr="00B054CA">
        <w:rPr>
          <w:rFonts w:ascii="Calibri Light" w:hAnsi="Calibri Light" w:cs="Calibri Light"/>
          <w:bCs/>
        </w:rPr>
        <w:t xml:space="preserve"> (wykaz PPE</w:t>
      </w:r>
      <w:r w:rsidR="000F1592">
        <w:rPr>
          <w:rFonts w:ascii="Calibri Light" w:hAnsi="Calibri Light" w:cs="Calibri Light"/>
          <w:bCs/>
        </w:rPr>
        <w:t>)</w:t>
      </w:r>
      <w:r>
        <w:rPr>
          <w:rFonts w:ascii="Calibri Light" w:hAnsi="Calibri Light" w:cs="Calibri Light"/>
          <w:b/>
        </w:rPr>
        <w:t>.</w:t>
      </w:r>
      <w:r>
        <w:rPr>
          <w:rFonts w:ascii="Calibri Light" w:hAnsi="Calibri Light" w:cs="Calibri Light"/>
        </w:rPr>
        <w:t xml:space="preserve"> Koszty wynikające z dokonania bilansowania uwzględnione są w cenie energii elektrycznej. Zamawiający oświadcza, że wszystkie prawa i obowiązki związane z bilansowaniem handlowym z umowy, w tym zgłaszanie grafików handlowych do OSD, przechodzą na Wykonawcę.</w:t>
      </w:r>
    </w:p>
    <w:p w14:paraId="09491EA8" w14:textId="77777777" w:rsidR="00FC497D" w:rsidRDefault="002D166C">
      <w:pPr>
        <w:pStyle w:val="Standard"/>
        <w:numPr>
          <w:ilvl w:val="0"/>
          <w:numId w:val="7"/>
        </w:numPr>
        <w:tabs>
          <w:tab w:val="left" w:pos="851"/>
        </w:tabs>
        <w:spacing w:after="200" w:line="276" w:lineRule="auto"/>
        <w:ind w:left="425" w:right="40" w:hanging="425"/>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pPr>
        <w:pStyle w:val="Standard"/>
        <w:numPr>
          <w:ilvl w:val="0"/>
          <w:numId w:val="7"/>
        </w:numPr>
        <w:tabs>
          <w:tab w:val="left" w:pos="851"/>
        </w:tabs>
        <w:spacing w:after="200" w:line="276" w:lineRule="auto"/>
        <w:ind w:left="425" w:right="40" w:hanging="425"/>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pPr>
        <w:pStyle w:val="Standard"/>
        <w:numPr>
          <w:ilvl w:val="0"/>
          <w:numId w:val="7"/>
        </w:numPr>
        <w:spacing w:after="200" w:line="276" w:lineRule="auto"/>
        <w:ind w:left="426" w:hanging="426"/>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52FE9AF6"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Obiekty Zamawiającego, do których będzie dostarczana energia elektryczna są przyłączone do sieci</w:t>
      </w:r>
      <w:r>
        <w:rPr>
          <w:rFonts w:ascii="Calibri Light" w:hAnsi="Calibri Light" w:cs="Calibri Light"/>
          <w:color w:val="000000"/>
        </w:rPr>
        <w:t xml:space="preserve">: </w:t>
      </w:r>
      <w:r>
        <w:rPr>
          <w:rFonts w:ascii="Calibri Light" w:hAnsi="Calibri Light" w:cs="Calibri Light"/>
          <w:b/>
          <w:bCs/>
          <w:color w:val="000000"/>
        </w:rPr>
        <w:t>Tauron Dystrybucja S.A</w:t>
      </w:r>
      <w:r w:rsidR="000F1592">
        <w:rPr>
          <w:rFonts w:ascii="Calibri Light" w:hAnsi="Calibri Light" w:cs="Calibri Light"/>
          <w:b/>
          <w:bCs/>
          <w:color w:val="000000"/>
        </w:rPr>
        <w:t>.</w:t>
      </w:r>
    </w:p>
    <w:p w14:paraId="3F42D2FF"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pPr>
        <w:pStyle w:val="Standard"/>
        <w:numPr>
          <w:ilvl w:val="0"/>
          <w:numId w:val="7"/>
        </w:numPr>
        <w:shd w:val="clear" w:color="auto" w:fill="FFFFFF"/>
        <w:tabs>
          <w:tab w:val="left" w:pos="852"/>
        </w:tabs>
        <w:spacing w:after="200" w:line="276" w:lineRule="auto"/>
        <w:ind w:left="426" w:hanging="426"/>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w:t>
      </w:r>
      <w:proofErr w:type="spellStart"/>
      <w:r>
        <w:rPr>
          <w:rFonts w:ascii="Calibri Light" w:hAnsi="Calibri Light" w:cs="Calibri Light"/>
        </w:rPr>
        <w:t>t.j</w:t>
      </w:r>
      <w:proofErr w:type="spellEnd"/>
      <w:r>
        <w:rPr>
          <w:rFonts w:ascii="Calibri Light" w:hAnsi="Calibri Light" w:cs="Calibri Light"/>
        </w:rPr>
        <w:t>. Dz. U. z 2021 r. poz. 1797) istnieje możliwość wystawiania przez Wykonawcę ustrukturyzowanych faktur elektronicznych za pośrednictwem platformy Odbiorcy.</w:t>
      </w:r>
    </w:p>
    <w:p w14:paraId="7207DD11" w14:textId="77777777" w:rsidR="00FC497D" w:rsidRDefault="002D166C">
      <w:pPr>
        <w:pStyle w:val="Standard"/>
        <w:numPr>
          <w:ilvl w:val="0"/>
          <w:numId w:val="7"/>
        </w:numPr>
        <w:shd w:val="clear" w:color="auto" w:fill="FFFFFF"/>
        <w:tabs>
          <w:tab w:val="left" w:pos="852"/>
        </w:tabs>
        <w:spacing w:after="200" w:line="276" w:lineRule="auto"/>
        <w:ind w:left="426" w:hanging="426"/>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pPr>
        <w:pStyle w:val="Standard"/>
        <w:numPr>
          <w:ilvl w:val="0"/>
          <w:numId w:val="10"/>
        </w:numPr>
        <w:shd w:val="clear" w:color="auto" w:fill="FFFFFF"/>
        <w:tabs>
          <w:tab w:val="left" w:pos="132"/>
        </w:tabs>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pPr>
        <w:pStyle w:val="Standard"/>
        <w:shd w:val="clear" w:color="auto" w:fill="FFFFFF"/>
        <w:tabs>
          <w:tab w:val="left" w:pos="852"/>
        </w:tabs>
        <w:ind w:left="720"/>
        <w:rPr>
          <w:rFonts w:ascii="Calibri Light" w:hAnsi="Calibri Light" w:cs="Calibri Light"/>
        </w:rPr>
      </w:pPr>
    </w:p>
    <w:p w14:paraId="25259A63" w14:textId="696CF44F" w:rsidR="00FC497D" w:rsidRDefault="002D166C">
      <w:pPr>
        <w:pStyle w:val="Standard"/>
        <w:numPr>
          <w:ilvl w:val="0"/>
          <w:numId w:val="7"/>
        </w:numPr>
        <w:shd w:val="clear" w:color="auto" w:fill="FFFFFF"/>
        <w:tabs>
          <w:tab w:val="left" w:pos="284"/>
          <w:tab w:val="left" w:pos="852"/>
        </w:tabs>
        <w:spacing w:after="200" w:line="276" w:lineRule="auto"/>
        <w:ind w:left="426"/>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w:t>
      </w:r>
      <w:r w:rsidR="00C216F0">
        <w:rPr>
          <w:rFonts w:ascii="Calibri Light" w:hAnsi="Calibri Light" w:cs="Calibri Light"/>
        </w:rPr>
        <w:t>4</w:t>
      </w:r>
      <w:r>
        <w:rPr>
          <w:rFonts w:ascii="Calibri Light" w:hAnsi="Calibri Light" w:cs="Calibri Light"/>
        </w:rPr>
        <w:t xml:space="preserve">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8"/>
      <w:pgSz w:w="11906" w:h="16838"/>
      <w:pgMar w:top="1417" w:right="566"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57BF7" w14:textId="77777777" w:rsidR="00FD3143" w:rsidRDefault="00FD3143">
      <w:r>
        <w:separator/>
      </w:r>
    </w:p>
  </w:endnote>
  <w:endnote w:type="continuationSeparator" w:id="0">
    <w:p w14:paraId="22713CCF" w14:textId="77777777" w:rsidR="00FD3143" w:rsidRDefault="00FD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EAC12" w14:textId="77777777" w:rsidR="00FD3143" w:rsidRDefault="00FD3143">
      <w:r>
        <w:rPr>
          <w:color w:val="000000"/>
        </w:rPr>
        <w:separator/>
      </w:r>
    </w:p>
  </w:footnote>
  <w:footnote w:type="continuationSeparator" w:id="0">
    <w:p w14:paraId="2C43A11E" w14:textId="77777777" w:rsidR="00FD3143" w:rsidRDefault="00FD3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018D" w14:textId="237D3243" w:rsidR="000C78BB" w:rsidRDefault="008C4D34">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zadanie:</w:t>
    </w:r>
  </w:p>
  <w:p w14:paraId="7D7B3059" w14:textId="1F03E071" w:rsidR="000C78BB" w:rsidRDefault="002D166C">
    <w:pPr>
      <w:pStyle w:val="Standard"/>
      <w:shd w:val="clear" w:color="auto" w:fill="92D050"/>
      <w:spacing w:line="247" w:lineRule="auto"/>
      <w:jc w:val="center"/>
    </w:pPr>
    <w:r>
      <w:rPr>
        <w:rFonts w:ascii="Calibri Light" w:hAnsi="Calibri Light" w:cs="Calibri Light"/>
        <w:b/>
        <w:caps/>
        <w:spacing w:val="20"/>
        <w:sz w:val="20"/>
        <w:szCs w:val="20"/>
        <w:lang w:eastAsia="en-US"/>
      </w:rPr>
      <w:t xml:space="preserve">ZAKUP ENERGII ELEKTRYCZNEJ NA POTRZEBY OBIEKTÓW ZLOKALIZOWANYCH NA TERENIE </w:t>
    </w:r>
    <w:r w:rsidRPr="002E5930">
      <w:rPr>
        <w:rFonts w:ascii="Calibri Light" w:hAnsi="Calibri Light" w:cs="Calibri Light"/>
        <w:b/>
        <w:caps/>
        <w:spacing w:val="20"/>
        <w:sz w:val="20"/>
        <w:szCs w:val="20"/>
        <w:lang w:eastAsia="en-US"/>
      </w:rPr>
      <w:t xml:space="preserve">NADLEŚNICTWA </w:t>
    </w:r>
    <w:r w:rsidR="006F1A96">
      <w:rPr>
        <w:rFonts w:ascii="Calibri Light" w:hAnsi="Calibri Light" w:cs="Calibri Light"/>
        <w:b/>
        <w:caps/>
        <w:spacing w:val="20"/>
        <w:sz w:val="20"/>
        <w:szCs w:val="20"/>
        <w:lang w:eastAsia="en-US"/>
      </w:rPr>
      <w:t>PRZEMKÓW</w:t>
    </w:r>
    <w:r w:rsidRPr="002E5930">
      <w:rPr>
        <w:rFonts w:ascii="Calibri Light" w:hAnsi="Calibri Light" w:cs="Calibri Light"/>
        <w:b/>
        <w:caps/>
        <w:spacing w:val="20"/>
        <w:sz w:val="20"/>
        <w:szCs w:val="20"/>
        <w:lang w:eastAsia="en-US"/>
      </w:rPr>
      <w:t xml:space="preserve">                                                                                           </w:t>
    </w:r>
    <w:r w:rsidRPr="002E5930">
      <w:rPr>
        <w:rFonts w:ascii="Calibri Light" w:hAnsi="Calibri Light" w:cs="Calibri Light"/>
        <w:b/>
        <w:caps/>
        <w:color w:val="984806"/>
        <w:spacing w:val="20"/>
        <w:lang w:eastAsia="en-US"/>
      </w:rPr>
      <w:t>szczegółowy opis przedmiotu zamówienia</w:t>
    </w:r>
  </w:p>
  <w:p w14:paraId="79FAB407" w14:textId="33A62C55"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6F1A96">
      <w:rPr>
        <w:rFonts w:ascii="Cambria" w:hAnsi="Cambria" w:cs="Andalus"/>
        <w:b/>
        <w:caps/>
        <w:spacing w:val="20"/>
        <w:sz w:val="18"/>
        <w:szCs w:val="18"/>
        <w:lang w:eastAsia="en-US"/>
      </w:rPr>
      <w:t>SA.270.</w:t>
    </w:r>
    <w:r w:rsidR="00033B14">
      <w:rPr>
        <w:rFonts w:ascii="Cambria" w:hAnsi="Cambria" w:cs="Andalus"/>
        <w:b/>
        <w:caps/>
        <w:spacing w:val="20"/>
        <w:sz w:val="18"/>
        <w:szCs w:val="18"/>
        <w:lang w:eastAsia="en-US"/>
      </w:rPr>
      <w:t>8.2023</w:t>
    </w:r>
  </w:p>
  <w:p w14:paraId="21D95E77" w14:textId="77777777" w:rsidR="000C78BB" w:rsidRDefault="00FD314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7D"/>
    <w:rsid w:val="00033B14"/>
    <w:rsid w:val="000A1A0B"/>
    <w:rsid w:val="000B4296"/>
    <w:rsid w:val="000F1592"/>
    <w:rsid w:val="001237F7"/>
    <w:rsid w:val="001B11EA"/>
    <w:rsid w:val="001B2A6F"/>
    <w:rsid w:val="001D09E7"/>
    <w:rsid w:val="001E3F5F"/>
    <w:rsid w:val="001F5C76"/>
    <w:rsid w:val="00263703"/>
    <w:rsid w:val="002D166C"/>
    <w:rsid w:val="002E5930"/>
    <w:rsid w:val="002F34C0"/>
    <w:rsid w:val="002F792F"/>
    <w:rsid w:val="00330156"/>
    <w:rsid w:val="003B109A"/>
    <w:rsid w:val="003C26F4"/>
    <w:rsid w:val="003C3D6C"/>
    <w:rsid w:val="003D65AD"/>
    <w:rsid w:val="004B6CA8"/>
    <w:rsid w:val="005B4711"/>
    <w:rsid w:val="00654EFF"/>
    <w:rsid w:val="006B5039"/>
    <w:rsid w:val="006E0518"/>
    <w:rsid w:val="006F1A96"/>
    <w:rsid w:val="007836CD"/>
    <w:rsid w:val="007D70B6"/>
    <w:rsid w:val="008047F1"/>
    <w:rsid w:val="00827293"/>
    <w:rsid w:val="008C4D34"/>
    <w:rsid w:val="008E4750"/>
    <w:rsid w:val="00960900"/>
    <w:rsid w:val="009673A7"/>
    <w:rsid w:val="009D1BC8"/>
    <w:rsid w:val="009E7D2C"/>
    <w:rsid w:val="00AD66AD"/>
    <w:rsid w:val="00AE6154"/>
    <w:rsid w:val="00B054CA"/>
    <w:rsid w:val="00B140B4"/>
    <w:rsid w:val="00B1773F"/>
    <w:rsid w:val="00C216F0"/>
    <w:rsid w:val="00C25214"/>
    <w:rsid w:val="00C64EE5"/>
    <w:rsid w:val="00DA1008"/>
    <w:rsid w:val="00DB1AD6"/>
    <w:rsid w:val="00DD7662"/>
    <w:rsid w:val="00E23387"/>
    <w:rsid w:val="00E254EE"/>
    <w:rsid w:val="00E51E45"/>
    <w:rsid w:val="00E96938"/>
    <w:rsid w:val="00F13BFC"/>
    <w:rsid w:val="00F51255"/>
    <w:rsid w:val="00FC497D"/>
    <w:rsid w:val="00FD3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353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49194-45F9-448E-BA52-DAA10F97B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2834</Words>
  <Characters>17009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Karolina Mydłowska</cp:lastModifiedBy>
  <cp:revision>7</cp:revision>
  <cp:lastPrinted>2023-04-24T10:31:00Z</cp:lastPrinted>
  <dcterms:created xsi:type="dcterms:W3CDTF">2023-04-21T09:15:00Z</dcterms:created>
  <dcterms:modified xsi:type="dcterms:W3CDTF">2023-04-26T05:40:00Z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