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3827"/>
        <w:gridCol w:w="3344"/>
      </w:tblGrid>
      <w:tr w:rsidR="0045166D" w:rsidRPr="0045166D" w14:paraId="75057986" w14:textId="77777777" w:rsidTr="0045166D">
        <w:trPr>
          <w:jc w:val="center"/>
        </w:trPr>
        <w:tc>
          <w:tcPr>
            <w:tcW w:w="15388" w:type="dxa"/>
            <w:gridSpan w:val="6"/>
            <w:shd w:val="clear" w:color="auto" w:fill="auto"/>
            <w:vAlign w:val="center"/>
          </w:tcPr>
          <w:p w14:paraId="72990FF1" w14:textId="5FF36CB7" w:rsidR="0045166D" w:rsidRPr="0045166D" w:rsidRDefault="003F1428" w:rsidP="0045166D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</w:t>
            </w:r>
            <w:r w:rsidR="0045166D" w:rsidRPr="0045166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azwa dokumentu:</w:t>
            </w:r>
            <w:r w:rsidR="0045166D" w:rsidRPr="0045166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5166D" w:rsidRPr="0045166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System do Obsługi Postępowań Administracyjnych w Budownictwie (SOPAB)  </w:t>
            </w:r>
            <w:r w:rsidR="0045166D" w:rsidRPr="0045166D">
              <w:rPr>
                <w:rFonts w:asciiTheme="minorHAnsi" w:hAnsiTheme="minorHAnsi" w:cstheme="minorHAnsi"/>
                <w:b/>
                <w:sz w:val="22"/>
                <w:szCs w:val="22"/>
              </w:rPr>
              <w:t>[OPIS ZAŁOŻEŃ PROJEKTU INFORMATYCZNEGO]</w:t>
            </w:r>
          </w:p>
        </w:tc>
      </w:tr>
      <w:tr w:rsidR="0045166D" w:rsidRPr="0045166D" w14:paraId="59B110A8" w14:textId="77777777" w:rsidTr="003F1428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E13F5F3" w14:textId="77777777" w:rsidR="0045166D" w:rsidRPr="0045166D" w:rsidRDefault="0045166D" w:rsidP="0045166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166D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ECF5741" w14:textId="77777777" w:rsidR="0045166D" w:rsidRPr="0045166D" w:rsidRDefault="0045166D" w:rsidP="0045166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166D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530259" w14:textId="77777777" w:rsidR="0045166D" w:rsidRPr="0045166D" w:rsidRDefault="0045166D" w:rsidP="0045166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166D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28DF0D6" w14:textId="77777777" w:rsidR="0045166D" w:rsidRPr="0045166D" w:rsidRDefault="0045166D" w:rsidP="0045166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166D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A5D4025" w14:textId="77777777" w:rsidR="0045166D" w:rsidRPr="0045166D" w:rsidRDefault="0045166D" w:rsidP="0045166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166D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3344" w:type="dxa"/>
            <w:vAlign w:val="center"/>
          </w:tcPr>
          <w:p w14:paraId="6672B5B0" w14:textId="77777777" w:rsidR="0045166D" w:rsidRPr="0045166D" w:rsidRDefault="0045166D" w:rsidP="0045166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166D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45166D" w:rsidRPr="0045166D" w14:paraId="6FDB0218" w14:textId="77777777" w:rsidTr="003F1428">
        <w:trPr>
          <w:jc w:val="center"/>
        </w:trPr>
        <w:tc>
          <w:tcPr>
            <w:tcW w:w="562" w:type="dxa"/>
            <w:shd w:val="clear" w:color="auto" w:fill="auto"/>
          </w:tcPr>
          <w:p w14:paraId="78D8D033" w14:textId="77777777" w:rsidR="0045166D" w:rsidRPr="0045166D" w:rsidRDefault="0045166D" w:rsidP="0045166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166D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0B82632" w14:textId="77777777" w:rsidR="0045166D" w:rsidRPr="0045166D" w:rsidRDefault="0045166D" w:rsidP="0045166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45166D">
              <w:rPr>
                <w:rFonts w:asciiTheme="minorHAnsi" w:hAnsiTheme="minorHAnsi" w:cstheme="minorHAnsi"/>
                <w:b/>
                <w:sz w:val="22"/>
                <w:szCs w:val="22"/>
              </w:rPr>
              <w:t>MFiPR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239E14C6" w14:textId="77777777" w:rsidR="0045166D" w:rsidRPr="0045166D" w:rsidRDefault="0045166D" w:rsidP="0045166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5166D">
              <w:rPr>
                <w:rFonts w:asciiTheme="minorHAnsi" w:hAnsiTheme="minorHAnsi" w:cstheme="minorHAnsi"/>
                <w:sz w:val="22"/>
                <w:szCs w:val="22"/>
              </w:rPr>
              <w:t>2.1 Cele i korzyści wynikające z projektu</w:t>
            </w:r>
          </w:p>
        </w:tc>
        <w:tc>
          <w:tcPr>
            <w:tcW w:w="4678" w:type="dxa"/>
            <w:shd w:val="clear" w:color="auto" w:fill="auto"/>
          </w:tcPr>
          <w:p w14:paraId="028FA3C9" w14:textId="77777777" w:rsidR="0045166D" w:rsidRPr="0045166D" w:rsidRDefault="0045166D" w:rsidP="0045166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166D">
              <w:rPr>
                <w:rFonts w:asciiTheme="minorHAnsi" w:hAnsiTheme="minorHAnsi" w:cstheme="minorHAnsi"/>
                <w:sz w:val="22"/>
                <w:szCs w:val="22"/>
              </w:rPr>
              <w:t>W obecnej wersji opisu wprowadzono nowe wskaźniki, w tym m.in.:</w:t>
            </w:r>
          </w:p>
          <w:p w14:paraId="5B8AFDCE" w14:textId="77777777" w:rsidR="0045166D" w:rsidRPr="0045166D" w:rsidRDefault="0045166D" w:rsidP="0045166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166D">
              <w:rPr>
                <w:rFonts w:asciiTheme="minorHAnsi" w:hAnsiTheme="minorHAnsi" w:cstheme="minorHAnsi"/>
                <w:sz w:val="22"/>
                <w:szCs w:val="22"/>
              </w:rPr>
              <w:t>1) Łączna liczba pracowników IT podmiotów wykonujących zadania publiczne objętych wsparciem szkoleniowym (381 osób),</w:t>
            </w:r>
          </w:p>
          <w:p w14:paraId="7E37B2FB" w14:textId="77777777" w:rsidR="0045166D" w:rsidRPr="0045166D" w:rsidRDefault="0045166D" w:rsidP="0045166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166D">
              <w:rPr>
                <w:rFonts w:asciiTheme="minorHAnsi" w:hAnsiTheme="minorHAnsi" w:cstheme="minorHAnsi"/>
                <w:sz w:val="22"/>
                <w:szCs w:val="22"/>
              </w:rPr>
              <w:t>2)Liczba kobiet - pracowników IT podmiotów wykonujących zadania publiczne objętych wsparciem szkoleniowym (1 osoba),</w:t>
            </w:r>
          </w:p>
          <w:p w14:paraId="39DA54A6" w14:textId="77777777" w:rsidR="0045166D" w:rsidRPr="0045166D" w:rsidRDefault="0045166D" w:rsidP="0045166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166D">
              <w:rPr>
                <w:rFonts w:asciiTheme="minorHAnsi" w:hAnsiTheme="minorHAnsi" w:cstheme="minorHAnsi"/>
                <w:sz w:val="22"/>
                <w:szCs w:val="22"/>
              </w:rPr>
              <w:t>3)Liczba mężczyzn - pracowników IT podmiotów wykonujących zadania publiczne objętych wsparciem szkolen</w:t>
            </w:r>
            <w:bookmarkStart w:id="0" w:name="_GoBack"/>
            <w:bookmarkEnd w:id="0"/>
            <w:r w:rsidRPr="0045166D">
              <w:rPr>
                <w:rFonts w:asciiTheme="minorHAnsi" w:hAnsiTheme="minorHAnsi" w:cstheme="minorHAnsi"/>
                <w:sz w:val="22"/>
                <w:szCs w:val="22"/>
              </w:rPr>
              <w:t>iowym (380 osób).</w:t>
            </w:r>
          </w:p>
          <w:p w14:paraId="07EE3BC0" w14:textId="77777777" w:rsidR="0045166D" w:rsidRPr="0045166D" w:rsidRDefault="0045166D" w:rsidP="0045166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166D">
              <w:rPr>
                <w:rFonts w:asciiTheme="minorHAnsi" w:hAnsiTheme="minorHAnsi" w:cstheme="minorHAnsi"/>
                <w:sz w:val="22"/>
                <w:szCs w:val="22"/>
              </w:rPr>
              <w:t>Proszę o zwrócenie uwagi na wartość docelową wskaźników w podziale na płeć, w szczególności na wartość wskaźnika „Liczba kobiet - pracowników IT podmiotów wykonujących zadania publiczne objętych wsparciem szkoleniowym”.</w:t>
            </w:r>
          </w:p>
          <w:p w14:paraId="5976E740" w14:textId="25C833A2" w:rsidR="0045166D" w:rsidRPr="0045166D" w:rsidRDefault="0045166D" w:rsidP="0045166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166D">
              <w:rPr>
                <w:rFonts w:asciiTheme="minorHAnsi" w:hAnsiTheme="minorHAnsi" w:cstheme="minorHAnsi"/>
                <w:sz w:val="22"/>
                <w:szCs w:val="22"/>
              </w:rPr>
              <w:t>Istnieje znaczne ryzyko realizacji tej wartości. W sytuacji, gdy żadna kobieta nie zostanie przeszkolona, wskaźnik osiągnie poziom 0% realizacji.</w:t>
            </w:r>
          </w:p>
        </w:tc>
        <w:tc>
          <w:tcPr>
            <w:tcW w:w="3827" w:type="dxa"/>
            <w:shd w:val="clear" w:color="auto" w:fill="auto"/>
          </w:tcPr>
          <w:p w14:paraId="41926C6C" w14:textId="77777777" w:rsidR="0045166D" w:rsidRPr="0045166D" w:rsidRDefault="0045166D" w:rsidP="0045166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166D">
              <w:rPr>
                <w:rFonts w:asciiTheme="minorHAnsi" w:hAnsiTheme="minorHAnsi" w:cstheme="minorHAnsi"/>
                <w:sz w:val="22"/>
                <w:szCs w:val="22"/>
              </w:rPr>
              <w:t>Proszę o weryfikację wartości docelowych podanych wskaźników. W przypadku pozostawienia ich poziomu na obecnym poziomie, proszę o podanie uzasadnienia oraz przedstawienia przykładów działań, które zostały/ zostaną podjęte, aby wartości osiągnąć na założonym poziomie.</w:t>
            </w:r>
          </w:p>
        </w:tc>
        <w:tc>
          <w:tcPr>
            <w:tcW w:w="3344" w:type="dxa"/>
          </w:tcPr>
          <w:p w14:paraId="0C9C8ED1" w14:textId="3590C248" w:rsidR="003F1428" w:rsidRPr="003F1428" w:rsidRDefault="003F1428" w:rsidP="003F1428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Uwaga częściowo uwzględniona. Według raportu GUS </w:t>
            </w:r>
            <w:r w:rsidRPr="003F1428">
              <w:rPr>
                <w:rFonts w:asciiTheme="minorHAnsi" w:hAnsiTheme="minorHAnsi" w:cstheme="minorHAnsi"/>
                <w:i/>
                <w:sz w:val="22"/>
                <w:szCs w:val="22"/>
              </w:rPr>
              <w:t>Kobiety i mężczyźni</w:t>
            </w:r>
          </w:p>
          <w:p w14:paraId="295653D6" w14:textId="768F698C" w:rsidR="0045166D" w:rsidRPr="003F1428" w:rsidRDefault="003F1428" w:rsidP="003F14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F1428">
              <w:rPr>
                <w:rFonts w:asciiTheme="minorHAnsi" w:hAnsiTheme="minorHAnsi" w:cstheme="minorHAnsi"/>
                <w:i/>
                <w:sz w:val="22"/>
                <w:szCs w:val="22"/>
              </w:rPr>
              <w:t>na rynku pracy (rok 2018)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(</w:t>
            </w:r>
            <w:hyperlink r:id="rId9" w:history="1">
              <w:r w:rsidRPr="000754A3">
                <w:rPr>
                  <w:rStyle w:val="Hipercze"/>
                  <w:rFonts w:asciiTheme="minorHAnsi" w:hAnsiTheme="minorHAnsi" w:cstheme="minorHAnsi"/>
                  <w:i/>
                  <w:sz w:val="22"/>
                  <w:szCs w:val="22"/>
                </w:rPr>
                <w:t>file:///C:/Users/jsosnowski/Downloads/kobiety_i_mezczyzni_na_rynku_pracy_2018.pdf</w:t>
              </w:r>
            </w:hyperlink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)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 administracji publicznej około 52% pracowników stanowią kobiety. W związku z tym uważamy szanse realizacji tego wskaźnika za wysokie. Po weryfikacji nie zdecydowaliśmy się na zmianę wartości.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 </w:t>
            </w:r>
          </w:p>
        </w:tc>
      </w:tr>
      <w:tr w:rsidR="0045166D" w:rsidRPr="0045166D" w14:paraId="5878995C" w14:textId="77777777" w:rsidTr="003F1428">
        <w:trPr>
          <w:jc w:val="center"/>
        </w:trPr>
        <w:tc>
          <w:tcPr>
            <w:tcW w:w="562" w:type="dxa"/>
            <w:shd w:val="clear" w:color="auto" w:fill="auto"/>
          </w:tcPr>
          <w:p w14:paraId="3FEC4C41" w14:textId="77777777" w:rsidR="0045166D" w:rsidRPr="0045166D" w:rsidRDefault="0045166D" w:rsidP="0045166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166D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67362510" w14:textId="77777777" w:rsidR="0045166D" w:rsidRPr="0045166D" w:rsidRDefault="0045166D" w:rsidP="0045166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45166D">
              <w:rPr>
                <w:rFonts w:asciiTheme="minorHAnsi" w:hAnsiTheme="minorHAnsi" w:cstheme="minorHAnsi"/>
                <w:b/>
                <w:sz w:val="22"/>
                <w:szCs w:val="22"/>
              </w:rPr>
              <w:t>MFiPR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2338D3A5" w14:textId="77777777" w:rsidR="0045166D" w:rsidRPr="0045166D" w:rsidRDefault="0045166D" w:rsidP="0045166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5166D">
              <w:rPr>
                <w:rFonts w:asciiTheme="minorHAnsi" w:hAnsiTheme="minorHAnsi" w:cstheme="minorHAnsi"/>
                <w:sz w:val="22"/>
                <w:szCs w:val="22"/>
              </w:rPr>
              <w:t>Źródło finansowania</w:t>
            </w:r>
          </w:p>
        </w:tc>
        <w:tc>
          <w:tcPr>
            <w:tcW w:w="4678" w:type="dxa"/>
            <w:shd w:val="clear" w:color="auto" w:fill="auto"/>
          </w:tcPr>
          <w:p w14:paraId="561C2BF2" w14:textId="012CC630" w:rsidR="0045166D" w:rsidRPr="0045166D" w:rsidRDefault="0045166D" w:rsidP="0045166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166D">
              <w:rPr>
                <w:rFonts w:asciiTheme="minorHAnsi" w:hAnsiTheme="minorHAnsi" w:cstheme="minorHAnsi"/>
                <w:sz w:val="22"/>
                <w:szCs w:val="22"/>
              </w:rPr>
              <w:t xml:space="preserve">Informujemy, że </w:t>
            </w:r>
            <w:proofErr w:type="spellStart"/>
            <w:r w:rsidRPr="0045166D">
              <w:rPr>
                <w:rFonts w:asciiTheme="minorHAnsi" w:hAnsiTheme="minorHAnsi" w:cstheme="minorHAnsi"/>
                <w:sz w:val="22"/>
                <w:szCs w:val="22"/>
              </w:rPr>
              <w:t>MFiPR</w:t>
            </w:r>
            <w:proofErr w:type="spellEnd"/>
            <w:r w:rsidRPr="0045166D">
              <w:rPr>
                <w:rFonts w:asciiTheme="minorHAnsi" w:hAnsiTheme="minorHAnsi" w:cstheme="minorHAnsi"/>
                <w:sz w:val="22"/>
                <w:szCs w:val="22"/>
              </w:rPr>
              <w:t xml:space="preserve"> w piśmie przekazanym do KPRM w dniu 18.10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45166D">
              <w:rPr>
                <w:rFonts w:asciiTheme="minorHAnsi" w:hAnsiTheme="minorHAnsi" w:cstheme="minorHAnsi"/>
                <w:sz w:val="22"/>
                <w:szCs w:val="22"/>
              </w:rPr>
              <w:t xml:space="preserve">2021 r. (znak sprawy: DRC-IVa.6610.2.28.2021.SP) poinformowało, że zgodnie z obowiązującym limitem dostępnych środków, w II osi priorytetowej POPC nie ma wystarczających środków na dofinansowanie projektu pn. System do Obsługi Postępowań Administracyjnych w Budownictwie (SOPAB). </w:t>
            </w:r>
            <w:r w:rsidRPr="0045166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Wnioskodawca będzie mógł ubiegać się o finansowanie projektu w programie Fundusze Europejskie na Rozwój Cyfrowy 2021-2027.</w:t>
            </w:r>
          </w:p>
        </w:tc>
        <w:tc>
          <w:tcPr>
            <w:tcW w:w="3827" w:type="dxa"/>
            <w:shd w:val="clear" w:color="auto" w:fill="auto"/>
          </w:tcPr>
          <w:p w14:paraId="11CEB5F0" w14:textId="77777777" w:rsidR="0045166D" w:rsidRPr="0045166D" w:rsidRDefault="0045166D" w:rsidP="0045166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166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Należy wprowadzić odpowiednie korekty dotyczące źródła finansowania projektu.</w:t>
            </w:r>
          </w:p>
        </w:tc>
        <w:tc>
          <w:tcPr>
            <w:tcW w:w="3344" w:type="dxa"/>
          </w:tcPr>
          <w:p w14:paraId="4226758E" w14:textId="12B9741C" w:rsidR="0045166D" w:rsidRPr="0045166D" w:rsidRDefault="003F1428" w:rsidP="003F14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Uwaga uwzględniona. Aktualnie zdecydowaliśmy się na wykorzystanie </w:t>
            </w:r>
            <w:r w:rsidRPr="003F1428">
              <w:rPr>
                <w:rFonts w:asciiTheme="minorHAnsi" w:hAnsiTheme="minorHAnsi" w:cstheme="minorHAnsi"/>
                <w:sz w:val="22"/>
                <w:szCs w:val="22"/>
              </w:rPr>
              <w:t>program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3F1428">
              <w:rPr>
                <w:rFonts w:asciiTheme="minorHAnsi" w:hAnsiTheme="minorHAnsi" w:cstheme="minorHAnsi"/>
                <w:sz w:val="22"/>
                <w:szCs w:val="22"/>
              </w:rPr>
              <w:t xml:space="preserve"> Fundusze Europejskie na Rozwój Cyfrowy 2021-2027 (FERC) lub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programu</w:t>
            </w:r>
            <w:r w:rsidRPr="003F1428">
              <w:rPr>
                <w:rFonts w:asciiTheme="minorHAnsi" w:hAnsiTheme="minorHAnsi" w:cstheme="minorHAnsi"/>
                <w:sz w:val="22"/>
                <w:szCs w:val="22"/>
              </w:rPr>
              <w:t xml:space="preserve"> Krajowy Plan Odbudowy (KPO). Na obecnym etapie oba źródła są realne i tylko kalendarz ich </w:t>
            </w:r>
            <w:r w:rsidRPr="003F142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uruchamiania będzie decydował ostatecznie o źródle finansowania.</w:t>
            </w:r>
          </w:p>
        </w:tc>
      </w:tr>
      <w:tr w:rsidR="0045166D" w:rsidRPr="0045166D" w14:paraId="6F046258" w14:textId="77777777" w:rsidTr="003F1428">
        <w:trPr>
          <w:jc w:val="center"/>
        </w:trPr>
        <w:tc>
          <w:tcPr>
            <w:tcW w:w="562" w:type="dxa"/>
            <w:shd w:val="clear" w:color="auto" w:fill="auto"/>
          </w:tcPr>
          <w:p w14:paraId="25A030EB" w14:textId="77777777" w:rsidR="0045166D" w:rsidRPr="0045166D" w:rsidRDefault="0045166D" w:rsidP="0045166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166D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3</w:t>
            </w:r>
          </w:p>
        </w:tc>
        <w:tc>
          <w:tcPr>
            <w:tcW w:w="1134" w:type="dxa"/>
            <w:shd w:val="clear" w:color="auto" w:fill="auto"/>
          </w:tcPr>
          <w:p w14:paraId="0D8180B0" w14:textId="77777777" w:rsidR="0045166D" w:rsidRPr="0045166D" w:rsidRDefault="0045166D" w:rsidP="0045166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45166D">
              <w:rPr>
                <w:rFonts w:asciiTheme="minorHAnsi" w:hAnsiTheme="minorHAnsi" w:cstheme="minorHAnsi"/>
                <w:b/>
                <w:sz w:val="22"/>
                <w:szCs w:val="22"/>
              </w:rPr>
              <w:t>MFiPR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3C32A732" w14:textId="77777777" w:rsidR="0045166D" w:rsidRPr="0045166D" w:rsidRDefault="0045166D" w:rsidP="0045166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5166D">
              <w:rPr>
                <w:rFonts w:asciiTheme="minorHAnsi" w:hAnsiTheme="minorHAnsi" w:cstheme="minorHAnsi"/>
                <w:sz w:val="22"/>
                <w:szCs w:val="22"/>
              </w:rPr>
              <w:t>2.4. Produkty końcowe projektu</w:t>
            </w:r>
          </w:p>
          <w:p w14:paraId="7E44F909" w14:textId="77777777" w:rsidR="0045166D" w:rsidRPr="0045166D" w:rsidRDefault="0045166D" w:rsidP="0045166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5166D">
              <w:rPr>
                <w:rFonts w:asciiTheme="minorHAnsi" w:hAnsiTheme="minorHAnsi" w:cstheme="minorHAnsi"/>
                <w:sz w:val="22"/>
                <w:szCs w:val="22"/>
              </w:rPr>
              <w:t>3. KAMIENIE MILOWE</w:t>
            </w:r>
          </w:p>
          <w:p w14:paraId="3712C03D" w14:textId="77777777" w:rsidR="0045166D" w:rsidRPr="0045166D" w:rsidRDefault="0045166D" w:rsidP="0045166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5166D">
              <w:rPr>
                <w:rFonts w:asciiTheme="minorHAnsi" w:hAnsiTheme="minorHAnsi" w:cstheme="minorHAnsi"/>
                <w:sz w:val="22"/>
                <w:szCs w:val="22"/>
              </w:rPr>
              <w:t>5. GŁÓWNE RYZYKA</w:t>
            </w:r>
          </w:p>
          <w:p w14:paraId="6565A246" w14:textId="77777777" w:rsidR="0045166D" w:rsidRPr="0045166D" w:rsidRDefault="0045166D" w:rsidP="0045166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070F4787" w14:textId="77777777" w:rsidR="0045166D" w:rsidRPr="0045166D" w:rsidRDefault="0045166D" w:rsidP="0045166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166D">
              <w:rPr>
                <w:rFonts w:asciiTheme="minorHAnsi" w:hAnsiTheme="minorHAnsi" w:cstheme="minorHAnsi"/>
                <w:sz w:val="22"/>
                <w:szCs w:val="22"/>
              </w:rPr>
              <w:t>W przypadku finansowania projektu ze środków pochodzących z funduszy UE w perspektywie finansowej 2014-2020 zwracamy uwagę na znaczne ryzyko związane z zaplanowanym harmonogramem kamieni milowych. Ostatni kamień milowy „Wdrożenie Systemu do Obsługi Postępowań Administracyjnych w</w:t>
            </w:r>
          </w:p>
          <w:p w14:paraId="7037AF53" w14:textId="77777777" w:rsidR="0045166D" w:rsidRPr="0045166D" w:rsidRDefault="0045166D" w:rsidP="0045166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166D">
              <w:rPr>
                <w:rFonts w:asciiTheme="minorHAnsi" w:hAnsiTheme="minorHAnsi" w:cstheme="minorHAnsi"/>
                <w:sz w:val="22"/>
                <w:szCs w:val="22"/>
              </w:rPr>
              <w:t xml:space="preserve">Budownictwie” ma termin realizacji 2023-11-30. </w:t>
            </w:r>
            <w:r w:rsidRPr="0045166D">
              <w:rPr>
                <w:rFonts w:asciiTheme="minorHAnsi" w:hAnsiTheme="minorHAnsi" w:cstheme="minorHAnsi"/>
                <w:sz w:val="22"/>
                <w:szCs w:val="22"/>
              </w:rPr>
              <w:cr/>
              <w:t>Jest to data bardzo bliska terminowi zakończenia okresu kwalifikowalności wydatków w perspektywie finansowej 2014-2020.</w:t>
            </w:r>
          </w:p>
          <w:p w14:paraId="234E0694" w14:textId="77777777" w:rsidR="0045166D" w:rsidRPr="0045166D" w:rsidRDefault="0045166D" w:rsidP="0045166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35F2653" w14:textId="77777777" w:rsidR="0045166D" w:rsidRPr="0045166D" w:rsidRDefault="0045166D" w:rsidP="0045166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166D">
              <w:rPr>
                <w:rFonts w:asciiTheme="minorHAnsi" w:hAnsiTheme="minorHAnsi" w:cstheme="minorHAnsi"/>
                <w:sz w:val="22"/>
                <w:szCs w:val="22"/>
              </w:rPr>
              <w:t>Podobna sytuacja dotyczy produktów końcowych projektu, które w większości mają zostać dostarczone do 11-2023.</w:t>
            </w:r>
          </w:p>
          <w:p w14:paraId="744DE75C" w14:textId="77777777" w:rsidR="0045166D" w:rsidRPr="0045166D" w:rsidRDefault="0045166D" w:rsidP="0045166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BB1B0E0" w14:textId="77777777" w:rsidR="0045166D" w:rsidRPr="0045166D" w:rsidRDefault="0045166D" w:rsidP="0045166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166D">
              <w:rPr>
                <w:rFonts w:asciiTheme="minorHAnsi" w:hAnsiTheme="minorHAnsi" w:cstheme="minorHAnsi"/>
                <w:sz w:val="22"/>
                <w:szCs w:val="22"/>
              </w:rPr>
              <w:t xml:space="preserve">W opisie założeń projektu nie zidentyfikowano </w:t>
            </w:r>
            <w:proofErr w:type="spellStart"/>
            <w:r w:rsidRPr="0045166D">
              <w:rPr>
                <w:rFonts w:asciiTheme="minorHAnsi" w:hAnsiTheme="minorHAnsi" w:cstheme="minorHAnsi"/>
                <w:sz w:val="22"/>
                <w:szCs w:val="22"/>
              </w:rPr>
              <w:t>ryzyk</w:t>
            </w:r>
            <w:proofErr w:type="spellEnd"/>
            <w:r w:rsidRPr="0045166D">
              <w:rPr>
                <w:rFonts w:asciiTheme="minorHAnsi" w:hAnsiTheme="minorHAnsi" w:cstheme="minorHAnsi"/>
                <w:sz w:val="22"/>
                <w:szCs w:val="22"/>
              </w:rPr>
              <w:t xml:space="preserve"> związanych z przyjętym harmonogramem projektu w kontekście finansowania projektu ze środków pochodzących z funduszy UE w perspektywie 2014-2020.</w:t>
            </w:r>
          </w:p>
        </w:tc>
        <w:tc>
          <w:tcPr>
            <w:tcW w:w="3827" w:type="dxa"/>
            <w:shd w:val="clear" w:color="auto" w:fill="auto"/>
          </w:tcPr>
          <w:p w14:paraId="1ADB7657" w14:textId="77777777" w:rsidR="0045166D" w:rsidRPr="0045166D" w:rsidRDefault="0045166D" w:rsidP="0045166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44" w:type="dxa"/>
          </w:tcPr>
          <w:p w14:paraId="7057AFE9" w14:textId="2C6A7F2A" w:rsidR="0045166D" w:rsidRPr="0045166D" w:rsidRDefault="003F1428" w:rsidP="003F14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uwzględniona.</w:t>
            </w:r>
          </w:p>
        </w:tc>
      </w:tr>
      <w:tr w:rsidR="003F1428" w:rsidRPr="0045166D" w14:paraId="276A4706" w14:textId="77777777" w:rsidTr="003F1428">
        <w:trPr>
          <w:jc w:val="center"/>
        </w:trPr>
        <w:tc>
          <w:tcPr>
            <w:tcW w:w="562" w:type="dxa"/>
            <w:shd w:val="clear" w:color="auto" w:fill="auto"/>
          </w:tcPr>
          <w:p w14:paraId="12C11D42" w14:textId="2B0339AB" w:rsidR="003F1428" w:rsidRPr="0045166D" w:rsidRDefault="003F1428" w:rsidP="0045166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158C34D6" w14:textId="1AC91CB4" w:rsidR="003F1428" w:rsidRPr="0045166D" w:rsidRDefault="003F1428" w:rsidP="0045166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F1428"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</w:p>
        </w:tc>
        <w:tc>
          <w:tcPr>
            <w:tcW w:w="1843" w:type="dxa"/>
            <w:shd w:val="clear" w:color="auto" w:fill="auto"/>
          </w:tcPr>
          <w:p w14:paraId="323D629D" w14:textId="77777777" w:rsidR="003F1428" w:rsidRPr="003F1428" w:rsidRDefault="003F1428" w:rsidP="003F14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F1428">
              <w:rPr>
                <w:rFonts w:asciiTheme="minorHAnsi" w:hAnsiTheme="minorHAnsi" w:cstheme="minorHAnsi"/>
                <w:sz w:val="22"/>
                <w:szCs w:val="22"/>
              </w:rPr>
              <w:t>2.1. Cele i korzyści wynikające z projektu,</w:t>
            </w:r>
          </w:p>
          <w:p w14:paraId="77FCFA1F" w14:textId="77777777" w:rsidR="003F1428" w:rsidRPr="003F1428" w:rsidRDefault="003F1428" w:rsidP="003F14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ED3B0A3" w14:textId="3F147657" w:rsidR="003F1428" w:rsidRPr="0045166D" w:rsidRDefault="003F1428" w:rsidP="003F14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F1428">
              <w:rPr>
                <w:rFonts w:asciiTheme="minorHAnsi" w:hAnsiTheme="minorHAnsi" w:cstheme="minorHAnsi"/>
                <w:sz w:val="22"/>
                <w:szCs w:val="22"/>
              </w:rPr>
              <w:t>wiersz „cel strategiczny”</w:t>
            </w:r>
          </w:p>
        </w:tc>
        <w:tc>
          <w:tcPr>
            <w:tcW w:w="4678" w:type="dxa"/>
            <w:shd w:val="clear" w:color="auto" w:fill="auto"/>
          </w:tcPr>
          <w:p w14:paraId="7B7680F6" w14:textId="77777777" w:rsidR="003F1428" w:rsidRPr="003F1428" w:rsidRDefault="003F1428" w:rsidP="003F14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F1428">
              <w:rPr>
                <w:rFonts w:asciiTheme="minorHAnsi" w:hAnsiTheme="minorHAnsi" w:cstheme="minorHAnsi"/>
                <w:sz w:val="22"/>
                <w:szCs w:val="22"/>
              </w:rPr>
              <w:t xml:space="preserve">W opisie założeń projektu wskazano, że projekt wpisuje się m.in. w dokument strategiczny - „Sprawne Państwo 2020”. </w:t>
            </w:r>
          </w:p>
          <w:p w14:paraId="0C3E5EB2" w14:textId="77777777" w:rsidR="003F1428" w:rsidRPr="003F1428" w:rsidRDefault="003F1428" w:rsidP="003F142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FC399EC" w14:textId="77777777" w:rsidR="003F1428" w:rsidRPr="003F1428" w:rsidRDefault="003F1428" w:rsidP="003F14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F1428">
              <w:rPr>
                <w:rFonts w:asciiTheme="minorHAnsi" w:hAnsiTheme="minorHAnsi" w:cstheme="minorHAnsi"/>
                <w:sz w:val="22"/>
                <w:szCs w:val="22"/>
              </w:rPr>
              <w:t xml:space="preserve">Zauważyć należy, że wskazana strategia utraciła swoją moc obowiązywania z dniem 31 grudnia </w:t>
            </w:r>
          </w:p>
          <w:p w14:paraId="5A2C2E36" w14:textId="1DF4C29C" w:rsidR="003F1428" w:rsidRPr="0045166D" w:rsidRDefault="003F1428" w:rsidP="003F14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F1428">
              <w:rPr>
                <w:rFonts w:asciiTheme="minorHAnsi" w:hAnsiTheme="minorHAnsi" w:cstheme="minorHAnsi"/>
                <w:sz w:val="22"/>
                <w:szCs w:val="22"/>
              </w:rPr>
              <w:t>2020 r.</w:t>
            </w:r>
          </w:p>
        </w:tc>
        <w:tc>
          <w:tcPr>
            <w:tcW w:w="3827" w:type="dxa"/>
            <w:shd w:val="clear" w:color="auto" w:fill="auto"/>
          </w:tcPr>
          <w:p w14:paraId="6BF5B504" w14:textId="0B0A7EFD" w:rsidR="003F1428" w:rsidRPr="0045166D" w:rsidRDefault="003F1428" w:rsidP="0045166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F1428">
              <w:rPr>
                <w:rFonts w:asciiTheme="minorHAnsi" w:hAnsiTheme="minorHAnsi" w:cstheme="minorHAnsi"/>
                <w:sz w:val="22"/>
                <w:szCs w:val="22"/>
              </w:rPr>
              <w:t>Proponujemy usunąć zapis dotyczący strategii - „Sprawne Państwo 2020”.</w:t>
            </w:r>
          </w:p>
        </w:tc>
        <w:tc>
          <w:tcPr>
            <w:tcW w:w="3344" w:type="dxa"/>
          </w:tcPr>
          <w:p w14:paraId="4C2E4DC4" w14:textId="334489C3" w:rsidR="003F1428" w:rsidRPr="0045166D" w:rsidRDefault="003F1428" w:rsidP="003F14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uwzględniona.</w:t>
            </w:r>
          </w:p>
        </w:tc>
      </w:tr>
    </w:tbl>
    <w:p w14:paraId="517CB9A4" w14:textId="64121AD9" w:rsidR="00C73093" w:rsidRDefault="006D450D" w:rsidP="00655308">
      <w:pPr>
        <w:spacing w:before="120" w:after="120" w:line="360" w:lineRule="auto"/>
        <w:rPr>
          <w:rFonts w:cs="Arial"/>
        </w:rPr>
      </w:pPr>
    </w:p>
    <w:sectPr w:rsidR="00C73093" w:rsidSect="00907C1D"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134" w:right="1134" w:bottom="1134" w:left="1446" w:header="0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DD80CA" w14:textId="77777777" w:rsidR="006D450D" w:rsidRDefault="006D450D">
      <w:r>
        <w:separator/>
      </w:r>
    </w:p>
  </w:endnote>
  <w:endnote w:type="continuationSeparator" w:id="0">
    <w:p w14:paraId="46B87972" w14:textId="77777777" w:rsidR="006D450D" w:rsidRDefault="006D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9F7CBF" w14:textId="77777777" w:rsidR="00C9356A" w:rsidRDefault="00E128C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281592C" w14:textId="77777777" w:rsidR="00C9356A" w:rsidRDefault="006D450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cs="Arial"/>
      </w:rPr>
      <w:id w:val="-1335674383"/>
      <w:docPartObj>
        <w:docPartGallery w:val="Page Numbers (Bottom of Page)"/>
        <w:docPartUnique/>
      </w:docPartObj>
    </w:sdtPr>
    <w:sdtEndPr/>
    <w:sdtContent>
      <w:p w14:paraId="4B6CC1B4" w14:textId="77777777" w:rsidR="00DC6757" w:rsidRPr="00AC16A0" w:rsidRDefault="00E128C2">
        <w:pPr>
          <w:pStyle w:val="Stopka"/>
          <w:jc w:val="right"/>
          <w:rPr>
            <w:rFonts w:cs="Arial"/>
          </w:rPr>
        </w:pPr>
        <w:r w:rsidRPr="00AC16A0">
          <w:rPr>
            <w:rFonts w:cs="Arial"/>
          </w:rPr>
          <w:fldChar w:fldCharType="begin"/>
        </w:r>
        <w:r w:rsidRPr="00AC16A0">
          <w:rPr>
            <w:rFonts w:cs="Arial"/>
          </w:rPr>
          <w:instrText>PAGE   \* MERGEFORMAT</w:instrText>
        </w:r>
        <w:r w:rsidRPr="00AC16A0">
          <w:rPr>
            <w:rFonts w:cs="Arial"/>
          </w:rPr>
          <w:fldChar w:fldCharType="separate"/>
        </w:r>
        <w:r w:rsidR="00A83691">
          <w:rPr>
            <w:rFonts w:cs="Arial"/>
            <w:noProof/>
          </w:rPr>
          <w:t>1</w:t>
        </w:r>
        <w:r w:rsidRPr="00AC16A0">
          <w:rPr>
            <w:rFonts w:cs="Arial"/>
          </w:rPr>
          <w:fldChar w:fldCharType="end"/>
        </w:r>
      </w:p>
    </w:sdtContent>
  </w:sdt>
  <w:p w14:paraId="264FEE82" w14:textId="77777777" w:rsidR="00C9356A" w:rsidRPr="00E479E2" w:rsidRDefault="006D450D">
    <w:pPr>
      <w:pStyle w:val="Stopka"/>
      <w:rPr>
        <w:rFonts w:cs="Arial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ABD261" w14:textId="77777777" w:rsidR="00C74A2A" w:rsidRDefault="00E128C2" w:rsidP="00C74A2A">
    <w:pPr>
      <w:rPr>
        <w:rFonts w:cs="Arial"/>
      </w:rPr>
    </w:pPr>
    <w:r w:rsidRPr="00FE3791">
      <w:rPr>
        <w:rFonts w:cs="Arial"/>
      </w:rPr>
      <w:t xml:space="preserve">Ministerstwo </w:t>
    </w:r>
    <w:r>
      <w:rPr>
        <w:rFonts w:cs="Arial"/>
      </w:rPr>
      <w:t>Funduszy i Polityki Regionalnej, Wspólna 2/4, 00-926 Warszawa,</w:t>
    </w:r>
    <w:r>
      <w:rPr>
        <w:rFonts w:cs="Arial"/>
      </w:rPr>
      <w:br/>
    </w:r>
    <w:r w:rsidRPr="009C13DF">
      <w:rPr>
        <w:rFonts w:cs="Arial"/>
      </w:rPr>
      <w:t xml:space="preserve">tel. </w:t>
    </w:r>
    <w:r w:rsidRPr="00E72C29">
      <w:rPr>
        <w:rFonts w:cs="Arial"/>
      </w:rPr>
      <w:t>22 273 70 10, fax 22 273 70 11</w:t>
    </w:r>
    <w:r w:rsidRPr="00920019">
      <w:rPr>
        <w:rFonts w:cs="Arial"/>
      </w:rPr>
      <w:t xml:space="preserve">, </w:t>
    </w:r>
    <w:r>
      <w:rPr>
        <w:rStyle w:val="Hipercze"/>
        <w:rFonts w:cs="Arial"/>
      </w:rPr>
      <w:t>www.gov.pl/web/fundusze-regiony</w:t>
    </w:r>
    <w:r w:rsidRPr="00920019">
      <w:rPr>
        <w:rFonts w:cs="Arial"/>
      </w:rPr>
      <w:t xml:space="preserve">, </w:t>
    </w:r>
    <w:hyperlink r:id="rId1" w:history="1">
      <w:r w:rsidRPr="00920019">
        <w:rPr>
          <w:rStyle w:val="Hipercze"/>
          <w:rFonts w:cs="Arial"/>
        </w:rPr>
        <w:t>www.funduszeeuropejskie.gov.pl</w:t>
      </w:r>
    </w:hyperlink>
    <w:r>
      <w:rPr>
        <w:rFonts w:cs="Arial"/>
      </w:rPr>
      <w:t xml:space="preserve">. </w:t>
    </w:r>
    <w:r w:rsidRPr="00C97734">
      <w:rPr>
        <w:rFonts w:cs="Arial"/>
      </w:rPr>
      <w:t xml:space="preserve">Pismo </w:t>
    </w:r>
    <w:r>
      <w:rPr>
        <w:rFonts w:cs="Arial"/>
      </w:rPr>
      <w:t>spełnia zasady dostępności.</w:t>
    </w:r>
  </w:p>
  <w:p w14:paraId="4BB2ACC8" w14:textId="77777777" w:rsidR="00C9356A" w:rsidRPr="00C97734" w:rsidRDefault="006D450D" w:rsidP="001A1D44">
    <w:pPr>
      <w:rPr>
        <w:rFonts w:cs="Arial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ED06A7" w14:textId="77777777" w:rsidR="006D450D" w:rsidRDefault="006D450D">
      <w:r>
        <w:separator/>
      </w:r>
    </w:p>
  </w:footnote>
  <w:footnote w:type="continuationSeparator" w:id="0">
    <w:p w14:paraId="745C9AE1" w14:textId="77777777" w:rsidR="006D450D" w:rsidRDefault="006D45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A536B6" w14:textId="77777777" w:rsidR="00C9356A" w:rsidRDefault="00E128C2" w:rsidP="00FF1DDF">
    <w:pPr>
      <w:pStyle w:val="Nagwek"/>
      <w:tabs>
        <w:tab w:val="left" w:pos="3686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09DF89D" wp14:editId="375778E0">
              <wp:simplePos x="0" y="0"/>
              <wp:positionH relativeFrom="column">
                <wp:posOffset>-394088</wp:posOffset>
              </wp:positionH>
              <wp:positionV relativeFrom="paragraph">
                <wp:posOffset>333955</wp:posOffset>
              </wp:positionV>
              <wp:extent cx="3101009" cy="1806956"/>
              <wp:effectExtent l="0" t="0" r="4445" b="381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01009" cy="1806956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C4FB0C" w14:textId="77777777" w:rsidR="00CF1FE3" w:rsidRDefault="00E128C2" w:rsidP="00CF1FE3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>
                            <w:rPr>
                              <w:noProof/>
                              <w:color w:val="000000"/>
                            </w:rPr>
                            <w:drawing>
                              <wp:inline distT="0" distB="0" distL="0" distR="0" wp14:anchorId="7C407EB5" wp14:editId="5149EBBA">
                                <wp:extent cx="546100" cy="546100"/>
                                <wp:effectExtent l="0" t="0" r="6350" b="6350"/>
                                <wp:docPr id="1536764556" name="Obraz 1" descr="Logo Ministerstwa Inwestycji i Rozwoj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46100" cy="5461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CDFD4BF" w14:textId="77777777" w:rsidR="000E62BD" w:rsidRDefault="00E128C2" w:rsidP="000E62BD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>MINISTERSTWO</w:t>
                          </w:r>
                          <w:r w:rsidRPr="001D3444">
                            <w:rPr>
                              <w:color w:val="00000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</w:rPr>
                            <w:t>FUNDUSZY</w:t>
                          </w:r>
                        </w:p>
                        <w:p w14:paraId="61F197F9" w14:textId="77777777" w:rsidR="000E62BD" w:rsidRPr="001D3444" w:rsidRDefault="00E128C2" w:rsidP="000E62BD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>I POLITYKI REGIONALNEJ</w:t>
                          </w:r>
                        </w:p>
                        <w:p w14:paraId="0C601D94" w14:textId="77777777" w:rsidR="009C13DF" w:rsidRDefault="006D450D" w:rsidP="009C13DF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</w:p>
                        <w:p w14:paraId="5E5B5C61" w14:textId="77777777" w:rsidR="009F1E76" w:rsidRDefault="00E128C2" w:rsidP="009F1E76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 w:rsidRPr="00103F61">
                            <w:rPr>
                              <w:color w:val="000000" w:themeColor="text1"/>
                            </w:rPr>
                            <w:t>SEKRETARZ STANU</w:t>
                          </w:r>
                        </w:p>
                        <w:p w14:paraId="71F3D61E" w14:textId="77777777" w:rsidR="009F1E76" w:rsidRPr="009B1911" w:rsidRDefault="006D450D" w:rsidP="009C13DF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</w:p>
                        <w:p w14:paraId="326A37C8" w14:textId="16CF7E4B" w:rsidR="00CF1FE3" w:rsidRPr="00983EE5" w:rsidRDefault="00907C1D" w:rsidP="00C66412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color w:val="000000" w:themeColor="text1"/>
                            </w:rPr>
                            <w:t>JACEK ŻALEK</w:t>
                          </w:r>
                        </w:p>
                      </w:txbxContent>
                    </wps:txbx>
                    <wps:bodyPr rot="0" vert="horz" wrap="square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09DF89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-31.05pt;margin-top:26.3pt;width:244.15pt;height:142.3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" stroked="f">
              <v:textbox style="mso-fit-shape-to-text:t">
                <w:txbxContent>
                  <w:p w14:paraId="31C4FB0C" w14:textId="77777777" w:rsidR="00CF1FE3" w:rsidRDefault="00E128C2" w:rsidP="00CF1FE3"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noProof/>
                        <w:color w:val="000000"/>
                      </w:rPr>
                      <w:drawing>
                        <wp:inline distT="0" distB="0" distL="0" distR="0" wp14:anchorId="7C407EB5" wp14:editId="5149EBBA">
                          <wp:extent cx="546100" cy="546100"/>
                          <wp:effectExtent l="0" t="0" r="6350" b="6350"/>
                          <wp:docPr id="1536764556" name="Obraz 1" descr="Logo Ministerstwa Inwestycji i Rozwoj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46100" cy="5461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CDFD4BF" w14:textId="77777777" w:rsidR="000E62BD" w:rsidRDefault="00E128C2" w:rsidP="000E62BD"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>MINISTERSTWO</w:t>
                    </w:r>
                    <w:r w:rsidRPr="001D3444">
                      <w:rPr>
                        <w:color w:val="000000"/>
                      </w:rPr>
                      <w:t xml:space="preserve"> </w:t>
                    </w:r>
                    <w:r>
                      <w:rPr>
                        <w:color w:val="000000"/>
                      </w:rPr>
                      <w:t>FUNDUSZY</w:t>
                    </w:r>
                  </w:p>
                  <w:p w14:paraId="61F197F9" w14:textId="77777777" w:rsidR="000E62BD" w:rsidRPr="001D3444" w:rsidRDefault="00E128C2" w:rsidP="000E62BD"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>I POLITYKI REGIONALNEJ</w:t>
                    </w:r>
                  </w:p>
                  <w:p w14:paraId="0C601D94" w14:textId="77777777" w:rsidR="009C13DF" w:rsidRDefault="003F1428" w:rsidP="009C13DF">
                    <w:pPr>
                      <w:jc w:val="center"/>
                      <w:rPr>
                        <w:color w:val="000000" w:themeColor="text1"/>
                      </w:rPr>
                    </w:pPr>
                  </w:p>
                  <w:p w14:paraId="5E5B5C61" w14:textId="77777777" w:rsidR="009F1E76" w:rsidRDefault="00E128C2" w:rsidP="009F1E76">
                    <w:pPr>
                      <w:jc w:val="center"/>
                      <w:rPr>
                        <w:color w:val="000000" w:themeColor="text1"/>
                      </w:rPr>
                    </w:pPr>
                    <w:r w:rsidRPr="00103F61">
                      <w:rPr>
                        <w:color w:val="000000" w:themeColor="text1"/>
                      </w:rPr>
                      <w:t>SEKRETARZ STANU</w:t>
                    </w:r>
                  </w:p>
                  <w:p w14:paraId="71F3D61E" w14:textId="77777777" w:rsidR="009F1E76" w:rsidRPr="009B1911" w:rsidRDefault="003F1428" w:rsidP="009C13DF">
                    <w:pPr>
                      <w:jc w:val="center"/>
                      <w:rPr>
                        <w:color w:val="000000" w:themeColor="text1"/>
                      </w:rPr>
                    </w:pPr>
                  </w:p>
                  <w:p w14:paraId="326A37C8" w14:textId="16CF7E4B" w:rsidR="00CF1FE3" w:rsidRPr="00983EE5" w:rsidRDefault="00907C1D" w:rsidP="00C66412">
                    <w:pPr>
                      <w:jc w:val="center"/>
                      <w:rPr>
                        <w:color w:val="000000" w:themeColor="text1"/>
                      </w:rPr>
                    </w:pPr>
                    <w:r>
                      <w:rPr>
                        <w:color w:val="000000" w:themeColor="text1"/>
                      </w:rPr>
                      <w:t>JACEK ŻALEK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33B51"/>
    <w:multiLevelType w:val="hybridMultilevel"/>
    <w:tmpl w:val="964C55A6"/>
    <w:lvl w:ilvl="0" w:tplc="8CD20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76E11C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030615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A7853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A4481B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A6E439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8BFCC5D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54EB82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C4A541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6220F5E"/>
    <w:multiLevelType w:val="hybridMultilevel"/>
    <w:tmpl w:val="54640F68"/>
    <w:lvl w:ilvl="0" w:tplc="26644B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262D02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568025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154200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BCA23D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EE4F9F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90CF3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424D06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52E45D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6830394"/>
    <w:multiLevelType w:val="hybridMultilevel"/>
    <w:tmpl w:val="C36EC586"/>
    <w:lvl w:ilvl="0" w:tplc="7CF41F3C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89085CC8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FC9A3628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FF8AFCE4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8222F346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793A3A70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2CACC0E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D824925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1903F8A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49FB6DF6"/>
    <w:multiLevelType w:val="hybridMultilevel"/>
    <w:tmpl w:val="6F84ACE6"/>
    <w:lvl w:ilvl="0" w:tplc="6F4E77F2">
      <w:start w:val="1"/>
      <w:numFmt w:val="decimal"/>
      <w:lvlText w:val="%1."/>
      <w:lvlJc w:val="left"/>
      <w:pPr>
        <w:ind w:left="1429" w:hanging="360"/>
      </w:pPr>
    </w:lvl>
    <w:lvl w:ilvl="1" w:tplc="F1DE88A8" w:tentative="1">
      <w:start w:val="1"/>
      <w:numFmt w:val="lowerLetter"/>
      <w:lvlText w:val="%2."/>
      <w:lvlJc w:val="left"/>
      <w:pPr>
        <w:ind w:left="2149" w:hanging="360"/>
      </w:pPr>
    </w:lvl>
    <w:lvl w:ilvl="2" w:tplc="26142B34" w:tentative="1">
      <w:start w:val="1"/>
      <w:numFmt w:val="lowerRoman"/>
      <w:lvlText w:val="%3."/>
      <w:lvlJc w:val="right"/>
      <w:pPr>
        <w:ind w:left="2869" w:hanging="180"/>
      </w:pPr>
    </w:lvl>
    <w:lvl w:ilvl="3" w:tplc="BF12CD2C" w:tentative="1">
      <w:start w:val="1"/>
      <w:numFmt w:val="decimal"/>
      <w:lvlText w:val="%4."/>
      <w:lvlJc w:val="left"/>
      <w:pPr>
        <w:ind w:left="3589" w:hanging="360"/>
      </w:pPr>
    </w:lvl>
    <w:lvl w:ilvl="4" w:tplc="B584323A" w:tentative="1">
      <w:start w:val="1"/>
      <w:numFmt w:val="lowerLetter"/>
      <w:lvlText w:val="%5."/>
      <w:lvlJc w:val="left"/>
      <w:pPr>
        <w:ind w:left="4309" w:hanging="360"/>
      </w:pPr>
    </w:lvl>
    <w:lvl w:ilvl="5" w:tplc="3D86C97A" w:tentative="1">
      <w:start w:val="1"/>
      <w:numFmt w:val="lowerRoman"/>
      <w:lvlText w:val="%6."/>
      <w:lvlJc w:val="right"/>
      <w:pPr>
        <w:ind w:left="5029" w:hanging="180"/>
      </w:pPr>
    </w:lvl>
    <w:lvl w:ilvl="6" w:tplc="F364EE86" w:tentative="1">
      <w:start w:val="1"/>
      <w:numFmt w:val="decimal"/>
      <w:lvlText w:val="%7."/>
      <w:lvlJc w:val="left"/>
      <w:pPr>
        <w:ind w:left="5749" w:hanging="360"/>
      </w:pPr>
    </w:lvl>
    <w:lvl w:ilvl="7" w:tplc="0E90F530" w:tentative="1">
      <w:start w:val="1"/>
      <w:numFmt w:val="lowerLetter"/>
      <w:lvlText w:val="%8."/>
      <w:lvlJc w:val="left"/>
      <w:pPr>
        <w:ind w:left="6469" w:hanging="360"/>
      </w:pPr>
    </w:lvl>
    <w:lvl w:ilvl="8" w:tplc="E612DF88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218"/>
    <w:rsid w:val="00313218"/>
    <w:rsid w:val="003F1428"/>
    <w:rsid w:val="0045166D"/>
    <w:rsid w:val="006D450D"/>
    <w:rsid w:val="00856A20"/>
    <w:rsid w:val="00907C1D"/>
    <w:rsid w:val="00A0034A"/>
    <w:rsid w:val="00A83691"/>
    <w:rsid w:val="00B05325"/>
    <w:rsid w:val="00B23625"/>
    <w:rsid w:val="00C66FE0"/>
    <w:rsid w:val="00DE0833"/>
    <w:rsid w:val="00E128C2"/>
    <w:rsid w:val="00E7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D98D4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79E2"/>
    <w:rPr>
      <w:rFonts w:ascii="Arial" w:hAnsi="Arial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1413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qFormat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11413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pl-PL" w:eastAsia="pl-PL"/>
    </w:rPr>
  </w:style>
  <w:style w:type="paragraph" w:styleId="Akapitzlist">
    <w:name w:val="List Paragraph"/>
    <w:basedOn w:val="Normalny"/>
    <w:uiPriority w:val="34"/>
    <w:qFormat/>
    <w:rsid w:val="00D11BFD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semiHidden/>
    <w:unhideWhenUsed/>
    <w:rsid w:val="003F142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3F1428"/>
    <w:rPr>
      <w:rFonts w:ascii="Arial" w:hAnsi="Arial"/>
      <w:lang w:eastAsia="pl-PL"/>
    </w:rPr>
  </w:style>
  <w:style w:type="character" w:styleId="Odwoanieprzypisukocowego">
    <w:name w:val="endnote reference"/>
    <w:basedOn w:val="Domylnaczcionkaakapitu"/>
    <w:semiHidden/>
    <w:unhideWhenUsed/>
    <w:rsid w:val="003F1428"/>
    <w:rPr>
      <w:vertAlign w:val="superscript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F142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79E2"/>
    <w:rPr>
      <w:rFonts w:ascii="Arial" w:hAnsi="Arial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1413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qFormat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11413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pl-PL" w:eastAsia="pl-PL"/>
    </w:rPr>
  </w:style>
  <w:style w:type="paragraph" w:styleId="Akapitzlist">
    <w:name w:val="List Paragraph"/>
    <w:basedOn w:val="Normalny"/>
    <w:uiPriority w:val="34"/>
    <w:qFormat/>
    <w:rsid w:val="00D11BFD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semiHidden/>
    <w:unhideWhenUsed/>
    <w:rsid w:val="003F142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3F1428"/>
    <w:rPr>
      <w:rFonts w:ascii="Arial" w:hAnsi="Arial"/>
      <w:lang w:eastAsia="pl-PL"/>
    </w:rPr>
  </w:style>
  <w:style w:type="character" w:styleId="Odwoanieprzypisukocowego">
    <w:name w:val="endnote reference"/>
    <w:basedOn w:val="Domylnaczcionkaakapitu"/>
    <w:semiHidden/>
    <w:unhideWhenUsed/>
    <w:rsid w:val="003F1428"/>
    <w:rPr>
      <w:vertAlign w:val="superscript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F14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file:///C:/Users/jsosnowski/Downloads/kobiety_i_mezczyzni_na_rynku_pracy_2018.pdf" TargetMode="Externa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unduszeeuropejskie.gov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502283-BE13-4B69-8C0D-9C70BF4BA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565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Miasto, 15 maja 2008 r</vt:lpstr>
    </vt:vector>
  </TitlesOfParts>
  <Company>MRR</Company>
  <LinksUpToDate>false</LinksUpToDate>
  <CharactersWithSpaces>3948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Miasto, 15 maja 2008 r</dc:title>
  <dc:creator>Soon</dc:creator>
  <cp:lastModifiedBy>Anna Herman</cp:lastModifiedBy>
  <cp:revision>2</cp:revision>
  <cp:lastPrinted>2018-03-26T09:55:00Z</cp:lastPrinted>
  <dcterms:created xsi:type="dcterms:W3CDTF">2022-05-09T08:20:00Z</dcterms:created>
  <dcterms:modified xsi:type="dcterms:W3CDTF">2022-05-09T08:20:00Z</dcterms:modified>
</cp:coreProperties>
</file>