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64AA" w14:textId="53CA38DF" w:rsidR="006E2F00" w:rsidRDefault="006E2F00" w:rsidP="00EC0E71">
      <w:pPr>
        <w:pStyle w:val="Bezodstpw"/>
        <w:spacing w:line="288" w:lineRule="auto"/>
        <w:ind w:left="11" w:hanging="11"/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 w:rsidRPr="00293136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A22A85">
        <w:rPr>
          <w:rFonts w:asciiTheme="minorHAnsi" w:hAnsiTheme="minorHAnsi" w:cstheme="minorHAnsi"/>
          <w:sz w:val="24"/>
          <w:szCs w:val="24"/>
        </w:rPr>
        <w:t>6</w:t>
      </w:r>
      <w:r w:rsidR="00E2283F">
        <w:rPr>
          <w:rFonts w:asciiTheme="minorHAnsi" w:hAnsiTheme="minorHAnsi" w:cstheme="minorHAnsi"/>
          <w:sz w:val="24"/>
          <w:szCs w:val="24"/>
        </w:rPr>
        <w:t>.</w:t>
      </w:r>
      <w:r w:rsidR="00212732">
        <w:rPr>
          <w:rFonts w:asciiTheme="minorHAnsi" w:hAnsiTheme="minorHAnsi" w:cstheme="minorHAnsi"/>
          <w:sz w:val="24"/>
          <w:szCs w:val="24"/>
        </w:rPr>
        <w:t xml:space="preserve"> </w:t>
      </w:r>
      <w:r w:rsidR="00212732" w:rsidRPr="007932B2">
        <w:rPr>
          <w:rFonts w:asciiTheme="minorHAnsi" w:hAnsiTheme="minorHAnsi" w:cstheme="minorHAnsi"/>
          <w:i/>
          <w:iCs/>
          <w:sz w:val="24"/>
          <w:szCs w:val="24"/>
        </w:rPr>
        <w:t xml:space="preserve">Zbiór oświadczeń </w:t>
      </w:r>
      <w:r w:rsidR="00A22A85">
        <w:rPr>
          <w:rFonts w:asciiTheme="minorHAnsi" w:hAnsiTheme="minorHAnsi" w:cstheme="minorHAnsi"/>
          <w:i/>
          <w:iCs/>
          <w:sz w:val="24"/>
          <w:szCs w:val="24"/>
        </w:rPr>
        <w:t>wnioskodawcy</w:t>
      </w:r>
    </w:p>
    <w:tbl>
      <w:tblPr>
        <w:tblStyle w:val="Tabela-Siatk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124"/>
      </w:tblGrid>
      <w:tr w:rsidR="006E2F00" w:rsidRPr="00293136" w14:paraId="5D64C08F" w14:textId="77777777" w:rsidTr="009736D5">
        <w:trPr>
          <w:trHeight w:val="986"/>
        </w:trPr>
        <w:tc>
          <w:tcPr>
            <w:tcW w:w="9124" w:type="dxa"/>
          </w:tcPr>
          <w:p w14:paraId="5C30D734" w14:textId="273AEC7A" w:rsidR="006E2F00" w:rsidRPr="00293136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Nazwa 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wnioskodawcy</w:t>
            </w: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</w:t>
            </w:r>
            <w:r w:rsidR="00A22A85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  <w:p w14:paraId="10B0205E" w14:textId="45DB330F" w:rsidR="00D66446" w:rsidRPr="00293136" w:rsidRDefault="00D66446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Adres: ………</w:t>
            </w:r>
          </w:p>
          <w:p w14:paraId="3F05D262" w14:textId="67934DFC" w:rsidR="005F6FF5" w:rsidRPr="00293136" w:rsidRDefault="005F6FF5" w:rsidP="007422CE">
            <w:pPr>
              <w:pStyle w:val="Bezodstpw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93136">
              <w:rPr>
                <w:rFonts w:asciiTheme="minorHAnsi" w:hAnsiTheme="minorHAnsi" w:cstheme="minorHAnsi"/>
                <w:sz w:val="24"/>
                <w:szCs w:val="24"/>
              </w:rPr>
              <w:t>NIP:</w:t>
            </w:r>
            <w:r w:rsidR="00D66446" w:rsidRPr="00293136">
              <w:rPr>
                <w:rFonts w:asciiTheme="minorHAnsi" w:hAnsiTheme="minorHAnsi" w:cstheme="minorHAnsi"/>
                <w:sz w:val="24"/>
                <w:szCs w:val="24"/>
              </w:rPr>
              <w:t xml:space="preserve"> ………</w:t>
            </w:r>
          </w:p>
        </w:tc>
      </w:tr>
    </w:tbl>
    <w:p w14:paraId="6E7D9EC9" w14:textId="5FBA96CA" w:rsidR="0040793F" w:rsidRDefault="0040793F" w:rsidP="009736D5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826E85B" w14:textId="77777777" w:rsidR="005A79D0" w:rsidRDefault="005A79D0" w:rsidP="009736D5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Zgodnie z art. 233 i 297 § 1 Kodeksu karnego (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t.j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>. Dz.U. z 2022 r. poz. 1138 ze zm.) oświadczam, że jestem świadomy odpowiedzialności karnej za podanie fałszywych danych lub złożenie fałszywych oświadczeń.</w:t>
      </w:r>
    </w:p>
    <w:p w14:paraId="23BA185B" w14:textId="09FA4DFB" w:rsidR="005A79D0" w:rsidRDefault="005A79D0" w:rsidP="009736D5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zapoznałem się/zapoznałam się z „Regulaminem wyboru projektu</w:t>
      </w:r>
      <w:r w:rsidR="007564AC">
        <w:rPr>
          <w:rFonts w:asciiTheme="minorHAnsi" w:hAnsiTheme="minorHAnsi" w:cstheme="minorHAnsi"/>
          <w:color w:val="auto"/>
          <w:sz w:val="24"/>
          <w:szCs w:val="24"/>
        </w:rPr>
        <w:t xml:space="preserve"> – nabór</w:t>
      </w:r>
      <w:r w:rsidR="002D755F">
        <w:rPr>
          <w:rFonts w:asciiTheme="minorHAnsi" w:hAnsiTheme="minorHAnsi" w:cstheme="minorHAnsi"/>
          <w:color w:val="auto"/>
          <w:sz w:val="24"/>
          <w:szCs w:val="24"/>
        </w:rPr>
        <w:t xml:space="preserve"> nr </w:t>
      </w:r>
      <w:r w:rsidR="0008766A" w:rsidRPr="0008766A">
        <w:rPr>
          <w:rFonts w:asciiTheme="minorHAnsi" w:hAnsiTheme="minorHAnsi" w:cstheme="minorHAnsi"/>
          <w:color w:val="auto"/>
          <w:sz w:val="24"/>
          <w:szCs w:val="24"/>
        </w:rPr>
        <w:t>FERC.02.02-IP.01-001/23</w:t>
      </w:r>
      <w:r w:rsidRPr="00190322">
        <w:rPr>
          <w:rFonts w:asciiTheme="minorHAnsi" w:hAnsiTheme="minorHAnsi" w:cstheme="minorHAnsi"/>
          <w:color w:val="auto"/>
          <w:sz w:val="24"/>
          <w:szCs w:val="24"/>
        </w:rPr>
        <w:t>”</w:t>
      </w: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i akceptuję jego zasady.</w:t>
      </w:r>
    </w:p>
    <w:p w14:paraId="136B8CC7" w14:textId="3750A545" w:rsidR="005A79D0" w:rsidRDefault="005A79D0" w:rsidP="009736D5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zapoznałem się/zapoznałam się z treścią „Decyzji o dofinansowaniu”, której wzór został opublikowany wraz z ogłoszeniem naboru</w:t>
      </w:r>
      <w:r w:rsidR="00D63B26">
        <w:rPr>
          <w:rFonts w:asciiTheme="minorHAnsi" w:hAnsiTheme="minorHAnsi" w:cstheme="minorHAnsi"/>
          <w:color w:val="auto"/>
          <w:sz w:val="24"/>
          <w:szCs w:val="24"/>
        </w:rPr>
        <w:t xml:space="preserve"> nr</w:t>
      </w:r>
      <w:r w:rsidR="0008766A" w:rsidRPr="0008766A">
        <w:rPr>
          <w:rFonts w:asciiTheme="minorHAnsi" w:hAnsiTheme="minorHAnsi" w:cstheme="minorHAnsi"/>
          <w:color w:val="auto"/>
          <w:sz w:val="24"/>
          <w:szCs w:val="24"/>
        </w:rPr>
        <w:t xml:space="preserve"> FERC.02.02-IP.01-001/23</w:t>
      </w:r>
      <w:r w:rsidR="0008766A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6C85EA7" w14:textId="77777777" w:rsidR="005A79D0" w:rsidRDefault="003E7BA6" w:rsidP="009736D5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Oświadczam, że projekt będzie zgodny z wymaganiami zapisanymi w FERC, tj. działania realizowane w ramach projektu będą zgodne z polityką 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cyberbezpieczeństwa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UE i wytycznymi Agencji UE ds. </w:t>
      </w:r>
      <w:proofErr w:type="spellStart"/>
      <w:r w:rsidRPr="005A79D0">
        <w:rPr>
          <w:rFonts w:asciiTheme="minorHAnsi" w:hAnsiTheme="minorHAnsi" w:cstheme="minorHAnsi"/>
          <w:color w:val="auto"/>
          <w:sz w:val="24"/>
          <w:szCs w:val="24"/>
        </w:rPr>
        <w:t>cyberbezpieczeństwa</w:t>
      </w:r>
      <w:proofErr w:type="spellEnd"/>
      <w:r w:rsidRPr="005A79D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3E8B4AC" w14:textId="463412F7" w:rsidR="003E7BA6" w:rsidRPr="005A79D0" w:rsidRDefault="003E7BA6" w:rsidP="009736D5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 jest uprawniony do ubiegania się o przyznanie dofinansowania z uwagi na to, że</w:t>
      </w:r>
      <w:r w:rsidR="00634F67" w:rsidRPr="005A79D0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6476B8" w14:textId="78D60E3D" w:rsidR="00634F67" w:rsidRPr="00634F67" w:rsidRDefault="00634F67" w:rsidP="000C1E1D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podlega wykluczeniu z możliwości otrzymania dofinansowania na podstawie art. 207 ust. 4 ustawy z dnia 27 sierpnia 2009 r. o finansach publicznych (Dz. U. 2022 r. poz. 1634 z </w:t>
      </w:r>
      <w:proofErr w:type="spellStart"/>
      <w:r w:rsidRPr="00634F67">
        <w:rPr>
          <w:rFonts w:ascii="Calibri" w:eastAsia="Calibri" w:hAnsi="Calibri" w:cs="Calibri"/>
          <w:sz w:val="24"/>
          <w:szCs w:val="24"/>
        </w:rPr>
        <w:t>późn</w:t>
      </w:r>
      <w:proofErr w:type="spellEnd"/>
      <w:r w:rsidRPr="00634F67">
        <w:rPr>
          <w:rFonts w:ascii="Calibri" w:eastAsia="Calibri" w:hAnsi="Calibri" w:cs="Calibri"/>
          <w:sz w:val="24"/>
          <w:szCs w:val="24"/>
        </w:rPr>
        <w:t>. zm.);</w:t>
      </w:r>
    </w:p>
    <w:p w14:paraId="7CD54110" w14:textId="755A4364" w:rsidR="00634F67" w:rsidRPr="00634F67" w:rsidRDefault="00634F67" w:rsidP="000C1E1D">
      <w:pPr>
        <w:pStyle w:val="Akapitzlist"/>
        <w:numPr>
          <w:ilvl w:val="0"/>
          <w:numId w:val="28"/>
        </w:numPr>
        <w:spacing w:after="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>nie podlega wykluczeniu z możliwości otrzymania dofinansowania na podstawie art. 9 ust. 1 pkt 2a ustawy z dnia 28 października 2002 r. o odpowiedzialności podmiotów zbiorowych za czyny zabronione pod groźbą kary (</w:t>
      </w:r>
      <w:proofErr w:type="spellStart"/>
      <w:r w:rsidR="003102D9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="003102D9">
        <w:rPr>
          <w:rFonts w:ascii="Calibri" w:eastAsia="Calibri" w:hAnsi="Calibri" w:cs="Calibri"/>
          <w:sz w:val="24"/>
          <w:szCs w:val="24"/>
        </w:rPr>
        <w:t xml:space="preserve">. </w:t>
      </w:r>
      <w:r w:rsidRPr="00634F67">
        <w:rPr>
          <w:rFonts w:ascii="Calibri" w:eastAsia="Calibri" w:hAnsi="Calibri" w:cs="Calibri"/>
          <w:sz w:val="24"/>
          <w:szCs w:val="24"/>
        </w:rPr>
        <w:t xml:space="preserve">Dz. U. </w:t>
      </w:r>
      <w:r w:rsidR="003102D9">
        <w:rPr>
          <w:rFonts w:ascii="Calibri" w:eastAsia="Calibri" w:hAnsi="Calibri" w:cs="Calibri"/>
          <w:sz w:val="24"/>
          <w:szCs w:val="24"/>
        </w:rPr>
        <w:t xml:space="preserve">z </w:t>
      </w:r>
      <w:r w:rsidR="003102D9" w:rsidRPr="00634F67">
        <w:rPr>
          <w:rFonts w:ascii="Calibri" w:eastAsia="Calibri" w:hAnsi="Calibri" w:cs="Calibri"/>
          <w:sz w:val="24"/>
          <w:szCs w:val="24"/>
        </w:rPr>
        <w:t>202</w:t>
      </w:r>
      <w:r w:rsidR="003102D9">
        <w:rPr>
          <w:rFonts w:ascii="Calibri" w:eastAsia="Calibri" w:hAnsi="Calibri" w:cs="Calibri"/>
          <w:sz w:val="24"/>
          <w:szCs w:val="24"/>
        </w:rPr>
        <w:t>3</w:t>
      </w:r>
      <w:r w:rsidR="003102D9" w:rsidRPr="00634F67">
        <w:rPr>
          <w:rFonts w:ascii="Calibri" w:eastAsia="Calibri" w:hAnsi="Calibri" w:cs="Calibri"/>
          <w:sz w:val="24"/>
          <w:szCs w:val="24"/>
        </w:rPr>
        <w:t xml:space="preserve"> </w:t>
      </w:r>
      <w:r w:rsidRPr="00634F67">
        <w:rPr>
          <w:rFonts w:ascii="Calibri" w:eastAsia="Calibri" w:hAnsi="Calibri" w:cs="Calibri"/>
          <w:sz w:val="24"/>
          <w:szCs w:val="24"/>
        </w:rPr>
        <w:t xml:space="preserve">r. poz. </w:t>
      </w:r>
      <w:r w:rsidR="003102D9">
        <w:rPr>
          <w:rFonts w:ascii="Calibri" w:eastAsia="Calibri" w:hAnsi="Calibri" w:cs="Calibri"/>
          <w:sz w:val="24"/>
          <w:szCs w:val="24"/>
        </w:rPr>
        <w:t>659</w:t>
      </w:r>
      <w:r w:rsidRPr="00634F67">
        <w:rPr>
          <w:rFonts w:ascii="Calibri" w:eastAsia="Calibri" w:hAnsi="Calibri" w:cs="Calibri"/>
          <w:sz w:val="24"/>
          <w:szCs w:val="24"/>
        </w:rPr>
        <w:t>) – nie dotyczy jednostek organizacyjnych Skarbu Państwa;</w:t>
      </w:r>
    </w:p>
    <w:p w14:paraId="31FCB7CA" w14:textId="7EB24AE7" w:rsidR="005A79D0" w:rsidRPr="005A79D0" w:rsidRDefault="00634F67" w:rsidP="000C1E1D">
      <w:pPr>
        <w:pStyle w:val="Akapitzlist"/>
        <w:numPr>
          <w:ilvl w:val="0"/>
          <w:numId w:val="28"/>
        </w:numPr>
        <w:spacing w:after="120" w:line="240" w:lineRule="auto"/>
        <w:contextualSpacing w:val="0"/>
        <w:rPr>
          <w:rFonts w:ascii="Calibri" w:eastAsia="Calibri" w:hAnsi="Calibri" w:cs="Calibri"/>
          <w:sz w:val="24"/>
          <w:szCs w:val="24"/>
        </w:rPr>
      </w:pPr>
      <w:r w:rsidRPr="00634F67">
        <w:rPr>
          <w:rFonts w:ascii="Calibri" w:eastAsia="Calibri" w:hAnsi="Calibri" w:cs="Calibri"/>
          <w:sz w:val="24"/>
          <w:szCs w:val="24"/>
        </w:rPr>
        <w:t xml:space="preserve">nie zastosowano wobec niego środków na podstawie art. 1 </w:t>
      </w:r>
      <w:r w:rsidRPr="00634F67">
        <w:rPr>
          <w:rFonts w:ascii="Calibri" w:eastAsia="Calibri" w:hAnsi="Calibri" w:cs="Calibri"/>
          <w:i/>
          <w:iCs/>
          <w:sz w:val="24"/>
          <w:szCs w:val="24"/>
        </w:rPr>
        <w:t>ustawy z dnia 13 kwietnia 2022 r. o szczególnych rozwiązaniach w zakresie przeciwdziałania wspieraniu agresji na Ukrainę oraz służących ochronie bezpieczeństwa narodowego</w:t>
      </w:r>
      <w:r w:rsidRPr="00634F67">
        <w:rPr>
          <w:rFonts w:ascii="Calibri" w:eastAsia="Calibri" w:hAnsi="Calibri" w:cs="Calibri"/>
          <w:sz w:val="24"/>
          <w:szCs w:val="24"/>
        </w:rPr>
        <w:t xml:space="preserve"> (Dz. U. poz. 835).</w:t>
      </w:r>
    </w:p>
    <w:p w14:paraId="7752DC6E" w14:textId="77777777" w:rsidR="005A79D0" w:rsidRDefault="006D5E24" w:rsidP="009736D5">
      <w:pPr>
        <w:pStyle w:val="Bezodstpw"/>
        <w:numPr>
          <w:ilvl w:val="0"/>
          <w:numId w:val="20"/>
        </w:numPr>
        <w:spacing w:after="120"/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Oświadczam, że projekt nie został zakończony w rozumieniu art. 63 ust. 6 </w:t>
      </w:r>
      <w:r w:rsidRPr="005A79D0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Rozporządzenia Parlamentu Europejskiego i Rady (UE) nr 2021/1060 z dnia 24 czerwca 2021 r.</w:t>
      </w:r>
    </w:p>
    <w:p w14:paraId="0E2D761A" w14:textId="3F493A6A" w:rsidR="006D5E24" w:rsidRPr="005A79D0" w:rsidRDefault="006D5E24" w:rsidP="009736D5">
      <w:pPr>
        <w:pStyle w:val="Bezodstpw"/>
        <w:numPr>
          <w:ilvl w:val="0"/>
          <w:numId w:val="20"/>
        </w:numPr>
        <w:ind w:left="426" w:hanging="43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37029273"/>
      <w:bookmarkStart w:id="1" w:name="_Hlk137029287"/>
      <w:r w:rsidRPr="005A79D0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Oświadczam,</w:t>
      </w:r>
      <w:r w:rsidR="0022125B">
        <w:rPr>
          <w:rStyle w:val="Odwoanieprzypisudolnego"/>
          <w:rFonts w:ascii="Calibri" w:eastAsia="Calibri" w:hAnsi="Calibri" w:cs="Calibri"/>
          <w:iCs/>
          <w:color w:val="auto"/>
          <w:sz w:val="24"/>
          <w:szCs w:val="24"/>
          <w:lang w:eastAsia="en-US"/>
        </w:rPr>
        <w:footnoteReference w:id="1"/>
      </w:r>
      <w:r w:rsidRPr="005A79D0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 że:</w:t>
      </w:r>
    </w:p>
    <w:bookmarkEnd w:id="0"/>
    <w:p w14:paraId="4E0EB5D2" w14:textId="350AF592" w:rsidR="006D5E24" w:rsidRPr="00D36BC3" w:rsidRDefault="00013964" w:rsidP="009736D5">
      <w:pPr>
        <w:pStyle w:val="Bezodstpw"/>
        <w:ind w:left="851" w:hanging="284"/>
        <w:jc w:val="left"/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</w:rPr>
          <w:id w:val="-213871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D5E24" w:rsidRPr="00A47F61">
        <w:rPr>
          <w:rFonts w:asciiTheme="minorHAnsi" w:eastAsia="Calibri" w:hAnsiTheme="minorHAnsi" w:cstheme="minorHAnsi"/>
          <w:iCs/>
          <w:color w:val="auto"/>
          <w:lang w:eastAsia="en-US"/>
        </w:rPr>
        <w:t xml:space="preserve"> </w:t>
      </w:r>
      <w:r w:rsidR="006D5E24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realizacja projektu nie rozpoczęła się przed dniem złożenia wniosku o dofinansowanie</w:t>
      </w:r>
      <w:r w:rsidR="009A4192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;</w:t>
      </w:r>
    </w:p>
    <w:bookmarkEnd w:id="1"/>
    <w:p w14:paraId="05CCF5EE" w14:textId="129C1E85" w:rsidR="006D5E24" w:rsidRDefault="00013964" w:rsidP="009736D5">
      <w:pPr>
        <w:pStyle w:val="Bezodstpw"/>
        <w:spacing w:after="120"/>
        <w:ind w:left="851" w:hanging="284"/>
        <w:jc w:val="left"/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</w:pPr>
      <w:sdt>
        <w:sdtPr>
          <w:rPr>
            <w:rFonts w:asciiTheme="minorHAnsi" w:hAnsiTheme="minorHAnsi" w:cstheme="minorHAnsi"/>
            <w:b/>
            <w:bCs/>
          </w:rPr>
          <w:id w:val="-1817790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8B3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2F028D" w:rsidRPr="00A47F61">
        <w:rPr>
          <w:rFonts w:asciiTheme="minorHAnsi" w:eastAsia="Calibri" w:hAnsiTheme="minorHAnsi" w:cstheme="minorHAnsi"/>
          <w:color w:val="auto"/>
          <w:lang w:eastAsia="en-US"/>
        </w:rPr>
        <w:t xml:space="preserve"> </w:t>
      </w:r>
      <w:r w:rsidR="006D5E24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realizując projekt przed dniem złożenia wniosku, przestrzegano obowiązujących przepisów prawa dotyczących danej operacji (art. 73 ust. 2 lit. </w:t>
      </w:r>
      <w:r w:rsidR="00B00250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f</w:t>
      </w:r>
      <w:r w:rsidR="00404946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)</w:t>
      </w:r>
      <w:r w:rsidR="006D5E24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 </w:t>
      </w:r>
      <w:r w:rsidR="006D5E24" w:rsidRPr="006D5E24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Rozporządzenia Parlamentu Europejskiego i Rady (UE) nr 2021/1060 z dnia 24 czerwca 2021 r.</w:t>
      </w:r>
      <w:r w:rsidR="006D5E24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)</w:t>
      </w:r>
      <w:r w:rsidR="009A4192" w:rsidRPr="00D36BC3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.</w:t>
      </w:r>
    </w:p>
    <w:p w14:paraId="3050ECD3" w14:textId="3BE4380C" w:rsidR="006D5E24" w:rsidRPr="005A79D0" w:rsidRDefault="00B00250" w:rsidP="009736D5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 xml:space="preserve">Oświadczam, że </w:t>
      </w:r>
      <w:r w:rsidR="006D5E24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projekt nie obejmuje przedsięwzięć będących częścią operacji, które zostały objęte lub powinny były zostać objęte procedurą odzyskiwania zgodnie z art. 65 (trwałość operacji) w następstwie przeniesienia działalności produkcyjnej poza obszar </w:t>
      </w:r>
      <w:r w:rsidR="006D5E24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lastRenderedPageBreak/>
        <w:t>objęty programem (art. 73 ust. 2 lit. h</w:t>
      </w:r>
      <w:r w:rsidR="0040494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)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</w:t>
      </w:r>
      <w:r w:rsidRPr="005A79D0">
        <w:rPr>
          <w:rFonts w:ascii="Calibri" w:eastAsia="Calibri" w:hAnsi="Calibri" w:cs="Calibri"/>
          <w:iCs/>
          <w:color w:val="auto"/>
          <w:sz w:val="24"/>
          <w:szCs w:val="24"/>
          <w:lang w:eastAsia="en-US"/>
        </w:rPr>
        <w:t>Rozporządzenia Parlamentu Europejskiego i Rady (UE) nr 2021/1060 z dnia 24 czerwca 2021 r.</w:t>
      </w:r>
      <w:r w:rsidR="006D5E24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).</w:t>
      </w:r>
    </w:p>
    <w:p w14:paraId="5782E426" w14:textId="150FCCD8" w:rsidR="003E7BA6" w:rsidRPr="005A79D0" w:rsidRDefault="00481634" w:rsidP="009736D5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Oświadczam, że reprezentowany przeze mnie podmiot</w:t>
      </w:r>
      <w:r w:rsidR="00953FE6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n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ie otrzyma</w:t>
      </w:r>
      <w:r w:rsidR="00953FE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ł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już finansowania na ten sam cel, na te same wydatki w ramach innych unijnych programów, instrumentów, funduszy w ramach budżetu Unii Europejskiej oraz środków publicznych na realizację zakresu prac zakładanego w ramach wniosku o dofinansowanie</w:t>
      </w:r>
      <w:r w:rsidR="00E93906"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 xml:space="preserve"> (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brak podwójnego finansowania projektu).</w:t>
      </w:r>
    </w:p>
    <w:p w14:paraId="06F0505B" w14:textId="570FD35E" w:rsidR="00481634" w:rsidRPr="005A79D0" w:rsidRDefault="00A7267E" w:rsidP="009736D5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5A79D0">
        <w:rPr>
          <w:rFonts w:asciiTheme="minorHAnsi" w:hAnsiTheme="minorHAnsi" w:cstheme="minorHAnsi"/>
          <w:color w:val="auto"/>
          <w:sz w:val="24"/>
          <w:szCs w:val="24"/>
        </w:rPr>
        <w:t>Oświadczam</w:t>
      </w:r>
      <w:r w:rsidR="00C95058" w:rsidRPr="005A79D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A79D0">
        <w:rPr>
          <w:rFonts w:ascii="Calibri" w:eastAsia="Calibri" w:hAnsi="Calibri" w:cs="Calibri"/>
          <w:color w:val="auto"/>
          <w:sz w:val="24"/>
          <w:szCs w:val="24"/>
          <w:lang w:eastAsia="en-US"/>
        </w:rPr>
        <w:t>zapewnienie utrzymania efektów projektu przez okres min. 2 lat od zakończenia projektu.</w:t>
      </w:r>
    </w:p>
    <w:p w14:paraId="577DBF89" w14:textId="14611713" w:rsidR="00C23D88" w:rsidRPr="00444082" w:rsidRDefault="00C23D88" w:rsidP="009736D5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444082">
        <w:rPr>
          <w:rFonts w:asciiTheme="minorHAnsi" w:hAnsiTheme="minorHAnsi" w:cstheme="minorHAnsi"/>
          <w:color w:val="auto"/>
          <w:sz w:val="24"/>
          <w:szCs w:val="24"/>
        </w:rPr>
        <w:t xml:space="preserve">Oświadczam, że </w:t>
      </w:r>
      <w:r w:rsidR="00B470B5" w:rsidRPr="00444082">
        <w:rPr>
          <w:rFonts w:asciiTheme="minorHAnsi" w:hAnsiTheme="minorHAnsi" w:cstheme="minorHAnsi"/>
          <w:color w:val="auto"/>
          <w:sz w:val="24"/>
          <w:szCs w:val="24"/>
        </w:rPr>
        <w:t xml:space="preserve">reprezentowany przeze mnie podmiot </w:t>
      </w:r>
      <w:r w:rsidR="00B470B5" w:rsidRPr="00444082">
        <w:rPr>
          <w:rFonts w:ascii="Calibri" w:eastAsia="Calibri" w:hAnsi="Calibri" w:cs="Calibri"/>
          <w:color w:val="auto"/>
          <w:sz w:val="24"/>
          <w:szCs w:val="24"/>
          <w:lang w:eastAsia="en-US"/>
        </w:rPr>
        <w:t>będący JST (lub podmiot przez nią kontrolowany lub od niej zależny) nie podejmował jakichkolwiek działań dyskryminujących sprzecznych z zasadami, o których mowa w art. 9 ust. 3 Rozporządzenia PE i Rady nr 2021/1060 (jeśli dotyczy).</w:t>
      </w:r>
    </w:p>
    <w:p w14:paraId="6E891942" w14:textId="4C11E9B9" w:rsidR="0015090D" w:rsidRPr="00B21C9C" w:rsidRDefault="000A121D" w:rsidP="00B21C9C">
      <w:pPr>
        <w:pStyle w:val="Bezodstpw"/>
        <w:numPr>
          <w:ilvl w:val="0"/>
          <w:numId w:val="20"/>
        </w:numPr>
        <w:spacing w:after="120"/>
        <w:ind w:left="425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834587">
        <w:rPr>
          <w:rFonts w:asciiTheme="minorHAnsi" w:hAnsiTheme="minorHAnsi" w:cstheme="minorHAnsi"/>
          <w:color w:val="auto"/>
          <w:sz w:val="24"/>
          <w:szCs w:val="24"/>
        </w:rPr>
        <w:t xml:space="preserve">Oświadczam, że wyrażam zgodę na udostępnienie </w:t>
      </w:r>
      <w:r w:rsidR="00DB2AB4">
        <w:rPr>
          <w:rFonts w:asciiTheme="minorHAnsi" w:hAnsiTheme="minorHAnsi" w:cstheme="minorHAnsi"/>
          <w:color w:val="auto"/>
          <w:sz w:val="24"/>
          <w:szCs w:val="24"/>
        </w:rPr>
        <w:t>wniosku o dofinansowanie</w:t>
      </w:r>
      <w:r w:rsidRPr="00834587">
        <w:rPr>
          <w:rFonts w:asciiTheme="minorHAnsi" w:hAnsiTheme="minorHAnsi" w:cstheme="minorHAnsi"/>
          <w:color w:val="auto"/>
          <w:sz w:val="24"/>
          <w:szCs w:val="24"/>
        </w:rPr>
        <w:t>, z zastrzeżeniem ochrony informacji w ni</w:t>
      </w:r>
      <w:r w:rsidR="00B269A0">
        <w:rPr>
          <w:rFonts w:asciiTheme="minorHAnsi" w:hAnsiTheme="minorHAnsi" w:cstheme="minorHAnsi"/>
          <w:color w:val="auto"/>
          <w:sz w:val="24"/>
          <w:szCs w:val="24"/>
        </w:rPr>
        <w:t>m</w:t>
      </w:r>
      <w:r w:rsidRPr="00834587">
        <w:rPr>
          <w:rFonts w:asciiTheme="minorHAnsi" w:hAnsiTheme="minorHAnsi" w:cstheme="minorHAnsi"/>
          <w:color w:val="auto"/>
          <w:sz w:val="24"/>
          <w:szCs w:val="24"/>
        </w:rPr>
        <w:t xml:space="preserve"> zawartych, i </w:t>
      </w:r>
      <w:r w:rsidR="00AC2D21" w:rsidRPr="00834587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834587">
        <w:rPr>
          <w:rFonts w:asciiTheme="minorHAnsi" w:hAnsiTheme="minorHAnsi" w:cstheme="minorHAnsi"/>
          <w:color w:val="auto"/>
          <w:sz w:val="24"/>
          <w:szCs w:val="24"/>
        </w:rPr>
        <w:t xml:space="preserve">udzielenie informacji </w:t>
      </w:r>
      <w:r w:rsidR="00DB2AB4">
        <w:rPr>
          <w:rFonts w:asciiTheme="minorHAnsi" w:hAnsiTheme="minorHAnsi" w:cstheme="minorHAnsi"/>
          <w:color w:val="auto"/>
          <w:sz w:val="24"/>
          <w:szCs w:val="24"/>
        </w:rPr>
        <w:t xml:space="preserve">przez Instytucję Pośredniczącą </w:t>
      </w:r>
      <w:r w:rsidRPr="00834587">
        <w:rPr>
          <w:rFonts w:asciiTheme="minorHAnsi" w:hAnsiTheme="minorHAnsi" w:cstheme="minorHAnsi"/>
          <w:color w:val="auto"/>
          <w:sz w:val="24"/>
          <w:szCs w:val="24"/>
        </w:rPr>
        <w:t>na temat realizacji pr</w:t>
      </w:r>
      <w:r w:rsidR="00AC2D21" w:rsidRPr="00834587">
        <w:rPr>
          <w:rFonts w:asciiTheme="minorHAnsi" w:hAnsiTheme="minorHAnsi" w:cstheme="minorHAnsi"/>
          <w:color w:val="auto"/>
          <w:sz w:val="24"/>
          <w:szCs w:val="24"/>
        </w:rPr>
        <w:t>ojektu</w:t>
      </w:r>
      <w:r w:rsidRPr="00834587">
        <w:rPr>
          <w:rFonts w:asciiTheme="minorHAnsi" w:hAnsiTheme="minorHAnsi" w:cstheme="minorHAnsi"/>
          <w:color w:val="auto"/>
          <w:sz w:val="24"/>
          <w:szCs w:val="24"/>
        </w:rPr>
        <w:t xml:space="preserve"> niezbędnych do przeprowadzenia badania ewaluacyjnego </w:t>
      </w:r>
      <w:r w:rsidR="00044D61" w:rsidRPr="00834587">
        <w:rPr>
          <w:rFonts w:asciiTheme="minorHAnsi" w:hAnsiTheme="minorHAnsi" w:cstheme="minorHAnsi"/>
          <w:color w:val="auto"/>
          <w:sz w:val="24"/>
          <w:szCs w:val="24"/>
        </w:rPr>
        <w:t xml:space="preserve">przez </w:t>
      </w:r>
      <w:r w:rsidR="00AC2D21" w:rsidRPr="00834587">
        <w:rPr>
          <w:rFonts w:asciiTheme="minorHAnsi" w:hAnsiTheme="minorHAnsi" w:cstheme="minorHAnsi"/>
          <w:color w:val="auto"/>
          <w:sz w:val="24"/>
          <w:szCs w:val="24"/>
        </w:rPr>
        <w:t>Instytucję Zarządzającą, Instytucję Pośredniczącą lub inną uprawnioną instytucję lub jednostkę organizacyjną</w:t>
      </w:r>
      <w:r w:rsidR="00044D61" w:rsidRPr="0083458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67FAA43" w14:textId="583DFA8B" w:rsidR="008419AC" w:rsidRPr="0004359A" w:rsidRDefault="008419AC" w:rsidP="009736D5">
      <w:pPr>
        <w:pStyle w:val="Bezodstpw"/>
        <w:numPr>
          <w:ilvl w:val="0"/>
          <w:numId w:val="20"/>
        </w:numPr>
        <w:ind w:left="426" w:hanging="42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Hlk137038201"/>
      <w:r w:rsidRPr="0004359A">
        <w:rPr>
          <w:rFonts w:asciiTheme="minorHAnsi" w:hAnsiTheme="minorHAnsi" w:cstheme="minorHAnsi"/>
          <w:color w:val="auto"/>
          <w:sz w:val="24"/>
          <w:szCs w:val="24"/>
        </w:rPr>
        <w:t xml:space="preserve">Oświadczam, że zapewnię środki finansowe na realizację projektu oraz </w:t>
      </w:r>
      <w:r w:rsidR="00460251" w:rsidRPr="0004359A">
        <w:rPr>
          <w:rFonts w:asciiTheme="minorHAnsi" w:hAnsiTheme="minorHAnsi" w:cstheme="minorHAnsi"/>
          <w:color w:val="auto"/>
          <w:sz w:val="24"/>
          <w:szCs w:val="24"/>
        </w:rPr>
        <w:t xml:space="preserve">na </w:t>
      </w:r>
      <w:r w:rsidRPr="0004359A">
        <w:rPr>
          <w:rFonts w:asciiTheme="minorHAnsi" w:hAnsiTheme="minorHAnsi" w:cstheme="minorHAnsi"/>
          <w:color w:val="auto"/>
          <w:sz w:val="24"/>
          <w:szCs w:val="24"/>
        </w:rPr>
        <w:t>utrzymanie efektów projektu.</w:t>
      </w:r>
    </w:p>
    <w:bookmarkEnd w:id="2"/>
    <w:p w14:paraId="60FA6FAD" w14:textId="77777777" w:rsidR="002F028D" w:rsidRPr="001930F4" w:rsidRDefault="002F028D" w:rsidP="009736D5">
      <w:pPr>
        <w:autoSpaceDE w:val="0"/>
        <w:autoSpaceDN w:val="0"/>
        <w:spacing w:after="0" w:line="240" w:lineRule="auto"/>
        <w:ind w:left="0" w:firstLine="0"/>
        <w:jc w:val="left"/>
        <w:rPr>
          <w:rFonts w:ascii="Calibri" w:eastAsia="Times New Roman" w:hAnsi="Calibri" w:cs="Calibri"/>
          <w:bCs/>
          <w:color w:val="auto"/>
          <w:sz w:val="24"/>
          <w:szCs w:val="24"/>
          <w:lang w:val="x-none" w:eastAsia="x-none"/>
        </w:rPr>
      </w:pPr>
    </w:p>
    <w:p w14:paraId="35765A5C" w14:textId="5AA22122" w:rsidR="00CD67DF" w:rsidRDefault="00CD67DF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18DE030D" w14:textId="1827BA34" w:rsid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471F245F" w14:textId="77777777" w:rsidR="001930F4" w:rsidRPr="001930F4" w:rsidRDefault="001930F4" w:rsidP="009736D5">
      <w:pPr>
        <w:pStyle w:val="Bezodstpw"/>
        <w:ind w:left="0" w:firstLine="0"/>
        <w:jc w:val="left"/>
        <w:rPr>
          <w:sz w:val="24"/>
          <w:szCs w:val="24"/>
        </w:rPr>
      </w:pPr>
    </w:p>
    <w:p w14:paraId="683346AE" w14:textId="77777777" w:rsidR="007A722F" w:rsidRPr="001930F4" w:rsidRDefault="007A722F" w:rsidP="009736D5">
      <w:pPr>
        <w:pStyle w:val="Bezodstpw"/>
        <w:ind w:left="0" w:firstLine="0"/>
        <w:jc w:val="lef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E403771" w14:textId="0BE91C8B" w:rsidR="008543A9" w:rsidRDefault="008543A9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7C4317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…………………………………………………………………………</w:t>
      </w:r>
    </w:p>
    <w:p w14:paraId="08F8C522" w14:textId="7AF26291" w:rsidR="00FE1A43" w:rsidRPr="007C4317" w:rsidRDefault="00FE1A43" w:rsidP="009736D5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</w:pPr>
      <w:r w:rsidRPr="00FE1A43">
        <w:rPr>
          <w:rStyle w:val="ui-provider"/>
          <w:rFonts w:asciiTheme="minorHAnsi" w:hAnsiTheme="minorHAnsi" w:cstheme="minorHAnsi"/>
          <w:color w:val="000000" w:themeColor="text1"/>
          <w:sz w:val="24"/>
          <w:szCs w:val="24"/>
        </w:rPr>
        <w:t>/podpisano elektronicznie/</w:t>
      </w:r>
    </w:p>
    <w:sectPr w:rsidR="00FE1A43" w:rsidRPr="007C4317" w:rsidSect="00001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5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68D5" w14:textId="77777777" w:rsidR="00C360D8" w:rsidRDefault="00C360D8">
      <w:pPr>
        <w:spacing w:after="0" w:line="240" w:lineRule="auto"/>
      </w:pPr>
      <w:r>
        <w:separator/>
      </w:r>
    </w:p>
  </w:endnote>
  <w:endnote w:type="continuationSeparator" w:id="0">
    <w:p w14:paraId="3DF368C0" w14:textId="77777777" w:rsidR="00C360D8" w:rsidRDefault="00C3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FAB7" w14:textId="77777777" w:rsidR="00013964" w:rsidRDefault="00013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175434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0FF156AD" w14:textId="6D357244" w:rsidR="00633159" w:rsidRPr="00B3567C" w:rsidRDefault="00B3567C" w:rsidP="00B3567C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B3567C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B3567C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B3567C">
          <w:rPr>
            <w:rFonts w:asciiTheme="minorHAnsi" w:hAnsiTheme="minorHAnsi" w:cstheme="minorHAnsi"/>
            <w:sz w:val="18"/>
            <w:szCs w:val="18"/>
          </w:rPr>
          <w:t>2</w:t>
        </w:r>
        <w:r w:rsidRPr="00B3567C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16A3" w14:textId="77777777" w:rsidR="00013964" w:rsidRDefault="00013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7C96B" w14:textId="77777777" w:rsidR="00C360D8" w:rsidRDefault="00C360D8">
      <w:pPr>
        <w:spacing w:after="0" w:line="239" w:lineRule="auto"/>
        <w:ind w:left="0" w:right="61" w:firstLine="0"/>
      </w:pPr>
      <w:r>
        <w:separator/>
      </w:r>
    </w:p>
  </w:footnote>
  <w:footnote w:type="continuationSeparator" w:id="0">
    <w:p w14:paraId="0895827B" w14:textId="77777777" w:rsidR="00C360D8" w:rsidRDefault="00C360D8">
      <w:pPr>
        <w:spacing w:after="0" w:line="239" w:lineRule="auto"/>
        <w:ind w:left="0" w:right="61" w:firstLine="0"/>
      </w:pPr>
      <w:r>
        <w:continuationSeparator/>
      </w:r>
    </w:p>
  </w:footnote>
  <w:footnote w:id="1">
    <w:p w14:paraId="5734B15C" w14:textId="7AF0F73B" w:rsidR="0022125B" w:rsidRPr="0022125B" w:rsidRDefault="0022125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2125B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2125B">
        <w:rPr>
          <w:rFonts w:asciiTheme="minorHAnsi" w:hAnsiTheme="minorHAnsi" w:cstheme="minorHAnsi"/>
          <w:sz w:val="18"/>
          <w:szCs w:val="18"/>
        </w:rPr>
        <w:t xml:space="preserve"> Należy obligatoryjnie zaznaczyć jedną </w:t>
      </w:r>
      <w:r w:rsidR="00255D7D">
        <w:rPr>
          <w:rFonts w:asciiTheme="minorHAnsi" w:hAnsiTheme="minorHAnsi" w:cstheme="minorHAnsi"/>
          <w:sz w:val="18"/>
          <w:szCs w:val="18"/>
        </w:rPr>
        <w:t>z możliwości</w:t>
      </w:r>
      <w:r w:rsidRPr="0022125B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29F5" w14:textId="77777777" w:rsidR="00013964" w:rsidRDefault="000139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7537" w14:textId="76BCA3FA" w:rsidR="00F358BA" w:rsidRDefault="00013964" w:rsidP="00013964">
    <w:pPr>
      <w:pStyle w:val="Nagwek"/>
      <w:ind w:left="-426"/>
      <w:jc w:val="center"/>
    </w:pPr>
    <w:r>
      <w:rPr>
        <w:noProof/>
      </w:rPr>
      <w:drawing>
        <wp:inline distT="0" distB="0" distL="0" distR="0" wp14:anchorId="210F22E8" wp14:editId="076FA6B5">
          <wp:extent cx="6535831" cy="676910"/>
          <wp:effectExtent l="0" t="0" r="0" b="8890"/>
          <wp:docPr id="518252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7412" cy="67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19D1" w14:textId="77777777" w:rsidR="00013964" w:rsidRDefault="000139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99"/>
    <w:multiLevelType w:val="hybridMultilevel"/>
    <w:tmpl w:val="571E85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63783E"/>
    <w:multiLevelType w:val="hybridMultilevel"/>
    <w:tmpl w:val="0B68F1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F475A"/>
    <w:multiLevelType w:val="hybridMultilevel"/>
    <w:tmpl w:val="1D2C67E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0C12455D"/>
    <w:multiLevelType w:val="hybridMultilevel"/>
    <w:tmpl w:val="66AC4C1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6712B"/>
    <w:multiLevelType w:val="hybridMultilevel"/>
    <w:tmpl w:val="21923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0C9B"/>
    <w:multiLevelType w:val="hybridMultilevel"/>
    <w:tmpl w:val="C0261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D3840"/>
    <w:multiLevelType w:val="hybridMultilevel"/>
    <w:tmpl w:val="03E4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03B"/>
    <w:multiLevelType w:val="hybridMultilevel"/>
    <w:tmpl w:val="44DC1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A11"/>
    <w:multiLevelType w:val="hybridMultilevel"/>
    <w:tmpl w:val="3BD4824A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9" w15:restartNumberingAfterBreak="0">
    <w:nsid w:val="17FC4CEC"/>
    <w:multiLevelType w:val="hybridMultilevel"/>
    <w:tmpl w:val="65BC6B06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0" w15:restartNumberingAfterBreak="0">
    <w:nsid w:val="18FC3578"/>
    <w:multiLevelType w:val="hybridMultilevel"/>
    <w:tmpl w:val="44EC9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F2CC4"/>
    <w:multiLevelType w:val="hybridMultilevel"/>
    <w:tmpl w:val="1D6AC1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88176E"/>
    <w:multiLevelType w:val="hybridMultilevel"/>
    <w:tmpl w:val="3898A9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7673F"/>
    <w:multiLevelType w:val="hybridMultilevel"/>
    <w:tmpl w:val="59626040"/>
    <w:lvl w:ilvl="0" w:tplc="37AE6146">
      <w:numFmt w:val="bullet"/>
      <w:lvlText w:val="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E7338"/>
    <w:multiLevelType w:val="hybridMultilevel"/>
    <w:tmpl w:val="C09A8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97DA2"/>
    <w:multiLevelType w:val="hybridMultilevel"/>
    <w:tmpl w:val="121E6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C0ABF"/>
    <w:multiLevelType w:val="hybridMultilevel"/>
    <w:tmpl w:val="C90675DC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286566F7"/>
    <w:multiLevelType w:val="hybridMultilevel"/>
    <w:tmpl w:val="E3469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D384B"/>
    <w:multiLevelType w:val="hybridMultilevel"/>
    <w:tmpl w:val="AABEE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716E70"/>
    <w:multiLevelType w:val="hybridMultilevel"/>
    <w:tmpl w:val="3E50E5B8"/>
    <w:lvl w:ilvl="0" w:tplc="367214EE">
      <w:start w:val="1"/>
      <w:numFmt w:val="bullet"/>
      <w:lvlText w:val="o"/>
      <w:lvlJc w:val="left"/>
      <w:pPr>
        <w:ind w:left="3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 w15:restartNumberingAfterBreak="0">
    <w:nsid w:val="2D303B9E"/>
    <w:multiLevelType w:val="hybridMultilevel"/>
    <w:tmpl w:val="A3E290D0"/>
    <w:lvl w:ilvl="0" w:tplc="0F629CB2">
      <w:start w:val="1"/>
      <w:numFmt w:val="bullet"/>
      <w:lvlText w:val="-"/>
      <w:lvlJc w:val="left"/>
      <w:pPr>
        <w:ind w:left="1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0CBF5A">
      <w:start w:val="1"/>
      <w:numFmt w:val="bullet"/>
      <w:lvlText w:val="o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4098">
      <w:start w:val="1"/>
      <w:numFmt w:val="bullet"/>
      <w:lvlText w:val="▪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BEC6">
      <w:start w:val="1"/>
      <w:numFmt w:val="bullet"/>
      <w:lvlText w:val="•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BEBAF4">
      <w:start w:val="1"/>
      <w:numFmt w:val="bullet"/>
      <w:lvlText w:val="o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6BBE6">
      <w:start w:val="1"/>
      <w:numFmt w:val="bullet"/>
      <w:lvlText w:val="▪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523EF8">
      <w:start w:val="1"/>
      <w:numFmt w:val="bullet"/>
      <w:lvlText w:val="•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2F240">
      <w:start w:val="1"/>
      <w:numFmt w:val="bullet"/>
      <w:lvlText w:val="o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86B400">
      <w:start w:val="1"/>
      <w:numFmt w:val="bullet"/>
      <w:lvlText w:val="▪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6C3674"/>
    <w:multiLevelType w:val="hybridMultilevel"/>
    <w:tmpl w:val="21C86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9B020C3"/>
    <w:multiLevelType w:val="hybridMultilevel"/>
    <w:tmpl w:val="651A2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4F4A"/>
    <w:multiLevelType w:val="hybridMultilevel"/>
    <w:tmpl w:val="353CAF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B8418D"/>
    <w:multiLevelType w:val="hybridMultilevel"/>
    <w:tmpl w:val="A7142FC8"/>
    <w:lvl w:ilvl="0" w:tplc="367214EE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44D88"/>
    <w:multiLevelType w:val="hybridMultilevel"/>
    <w:tmpl w:val="F55EA162"/>
    <w:lvl w:ilvl="0" w:tplc="78F0360E">
      <w:start w:val="1"/>
      <w:numFmt w:val="bullet"/>
      <w:lvlText w:val="—"/>
      <w:lvlJc w:val="left"/>
      <w:pPr>
        <w:ind w:left="1309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7" w15:restartNumberingAfterBreak="0">
    <w:nsid w:val="7C3F453A"/>
    <w:multiLevelType w:val="hybridMultilevel"/>
    <w:tmpl w:val="1680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083911">
    <w:abstractNumId w:val="20"/>
  </w:num>
  <w:num w:numId="2" w16cid:durableId="2050640443">
    <w:abstractNumId w:val="24"/>
  </w:num>
  <w:num w:numId="3" w16cid:durableId="933635020">
    <w:abstractNumId w:val="0"/>
  </w:num>
  <w:num w:numId="4" w16cid:durableId="994067914">
    <w:abstractNumId w:val="18"/>
  </w:num>
  <w:num w:numId="5" w16cid:durableId="528109105">
    <w:abstractNumId w:val="25"/>
  </w:num>
  <w:num w:numId="6" w16cid:durableId="984773099">
    <w:abstractNumId w:val="13"/>
  </w:num>
  <w:num w:numId="7" w16cid:durableId="23287640">
    <w:abstractNumId w:val="3"/>
  </w:num>
  <w:num w:numId="8" w16cid:durableId="2032297010">
    <w:abstractNumId w:val="12"/>
  </w:num>
  <w:num w:numId="9" w16cid:durableId="974217072">
    <w:abstractNumId w:val="11"/>
  </w:num>
  <w:num w:numId="10" w16cid:durableId="792555644">
    <w:abstractNumId w:val="15"/>
  </w:num>
  <w:num w:numId="11" w16cid:durableId="1816333359">
    <w:abstractNumId w:val="19"/>
  </w:num>
  <w:num w:numId="12" w16cid:durableId="1281110215">
    <w:abstractNumId w:val="2"/>
  </w:num>
  <w:num w:numId="13" w16cid:durableId="203565222">
    <w:abstractNumId w:val="16"/>
  </w:num>
  <w:num w:numId="14" w16cid:durableId="1901986682">
    <w:abstractNumId w:val="9"/>
  </w:num>
  <w:num w:numId="15" w16cid:durableId="1237591386">
    <w:abstractNumId w:val="8"/>
  </w:num>
  <w:num w:numId="16" w16cid:durableId="1513452978">
    <w:abstractNumId w:val="27"/>
  </w:num>
  <w:num w:numId="17" w16cid:durableId="560023203">
    <w:abstractNumId w:val="17"/>
  </w:num>
  <w:num w:numId="18" w16cid:durableId="1058892769">
    <w:abstractNumId w:val="26"/>
  </w:num>
  <w:num w:numId="19" w16cid:durableId="1875728457">
    <w:abstractNumId w:val="5"/>
  </w:num>
  <w:num w:numId="20" w16cid:durableId="1457288103">
    <w:abstractNumId w:val="10"/>
  </w:num>
  <w:num w:numId="21" w16cid:durableId="878666497">
    <w:abstractNumId w:val="6"/>
  </w:num>
  <w:num w:numId="22" w16cid:durableId="880945726">
    <w:abstractNumId w:val="21"/>
  </w:num>
  <w:num w:numId="23" w16cid:durableId="592401743">
    <w:abstractNumId w:val="4"/>
  </w:num>
  <w:num w:numId="24" w16cid:durableId="1426918753">
    <w:abstractNumId w:val="23"/>
  </w:num>
  <w:num w:numId="25" w16cid:durableId="375786086">
    <w:abstractNumId w:val="7"/>
  </w:num>
  <w:num w:numId="26" w16cid:durableId="1016080073">
    <w:abstractNumId w:val="22"/>
  </w:num>
  <w:num w:numId="27" w16cid:durableId="812910771">
    <w:abstractNumId w:val="1"/>
  </w:num>
  <w:num w:numId="28" w16cid:durableId="510788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29B"/>
    <w:rsid w:val="00001D87"/>
    <w:rsid w:val="00013964"/>
    <w:rsid w:val="00016DB8"/>
    <w:rsid w:val="000214E6"/>
    <w:rsid w:val="00042DF7"/>
    <w:rsid w:val="0004359A"/>
    <w:rsid w:val="000446E4"/>
    <w:rsid w:val="00044D61"/>
    <w:rsid w:val="00074B99"/>
    <w:rsid w:val="0008766A"/>
    <w:rsid w:val="00093059"/>
    <w:rsid w:val="000A121D"/>
    <w:rsid w:val="000A227B"/>
    <w:rsid w:val="000A7C55"/>
    <w:rsid w:val="000B1BFA"/>
    <w:rsid w:val="000B30D0"/>
    <w:rsid w:val="000C1E1D"/>
    <w:rsid w:val="000C3C48"/>
    <w:rsid w:val="000C56B1"/>
    <w:rsid w:val="000D2AAB"/>
    <w:rsid w:val="000D5AF3"/>
    <w:rsid w:val="000E3990"/>
    <w:rsid w:val="000F2BB9"/>
    <w:rsid w:val="00140FEA"/>
    <w:rsid w:val="00143F22"/>
    <w:rsid w:val="0015090D"/>
    <w:rsid w:val="0015405F"/>
    <w:rsid w:val="00157798"/>
    <w:rsid w:val="0018010C"/>
    <w:rsid w:val="00187005"/>
    <w:rsid w:val="00190322"/>
    <w:rsid w:val="0019268B"/>
    <w:rsid w:val="001930F4"/>
    <w:rsid w:val="001A05FA"/>
    <w:rsid w:val="001A0CB3"/>
    <w:rsid w:val="001A0E61"/>
    <w:rsid w:val="001B0663"/>
    <w:rsid w:val="001B264B"/>
    <w:rsid w:val="001D0A24"/>
    <w:rsid w:val="001D4B1D"/>
    <w:rsid w:val="001D5111"/>
    <w:rsid w:val="001E2316"/>
    <w:rsid w:val="001E2C54"/>
    <w:rsid w:val="001F0723"/>
    <w:rsid w:val="00210784"/>
    <w:rsid w:val="00212732"/>
    <w:rsid w:val="00212D62"/>
    <w:rsid w:val="00212E56"/>
    <w:rsid w:val="00213E1D"/>
    <w:rsid w:val="0022125B"/>
    <w:rsid w:val="002418F6"/>
    <w:rsid w:val="00241D86"/>
    <w:rsid w:val="00254039"/>
    <w:rsid w:val="00255D7D"/>
    <w:rsid w:val="002603DF"/>
    <w:rsid w:val="002670C9"/>
    <w:rsid w:val="00272F7E"/>
    <w:rsid w:val="0027740F"/>
    <w:rsid w:val="00284F0D"/>
    <w:rsid w:val="00284FDE"/>
    <w:rsid w:val="00293136"/>
    <w:rsid w:val="002B18AB"/>
    <w:rsid w:val="002C164B"/>
    <w:rsid w:val="002C2B79"/>
    <w:rsid w:val="002C6475"/>
    <w:rsid w:val="002D1B5D"/>
    <w:rsid w:val="002D2D50"/>
    <w:rsid w:val="002D32B0"/>
    <w:rsid w:val="002D755F"/>
    <w:rsid w:val="002E3888"/>
    <w:rsid w:val="002E70DF"/>
    <w:rsid w:val="002E71B6"/>
    <w:rsid w:val="002F028D"/>
    <w:rsid w:val="002F4419"/>
    <w:rsid w:val="002F4FA1"/>
    <w:rsid w:val="002F5C79"/>
    <w:rsid w:val="0030529C"/>
    <w:rsid w:val="003102D9"/>
    <w:rsid w:val="003111EE"/>
    <w:rsid w:val="0031741D"/>
    <w:rsid w:val="00334DA6"/>
    <w:rsid w:val="00341442"/>
    <w:rsid w:val="003418F6"/>
    <w:rsid w:val="00341ABC"/>
    <w:rsid w:val="003434A6"/>
    <w:rsid w:val="003515FA"/>
    <w:rsid w:val="00353A18"/>
    <w:rsid w:val="0035531C"/>
    <w:rsid w:val="00356074"/>
    <w:rsid w:val="00366CA9"/>
    <w:rsid w:val="00391BBA"/>
    <w:rsid w:val="0039261D"/>
    <w:rsid w:val="003B6A01"/>
    <w:rsid w:val="003C5038"/>
    <w:rsid w:val="003D126A"/>
    <w:rsid w:val="003E4B13"/>
    <w:rsid w:val="003E7BA6"/>
    <w:rsid w:val="003F5BBA"/>
    <w:rsid w:val="003F73C5"/>
    <w:rsid w:val="0040296C"/>
    <w:rsid w:val="00404946"/>
    <w:rsid w:val="0040793F"/>
    <w:rsid w:val="00410E7F"/>
    <w:rsid w:val="004161AD"/>
    <w:rsid w:val="00423315"/>
    <w:rsid w:val="00426127"/>
    <w:rsid w:val="00427242"/>
    <w:rsid w:val="004272CF"/>
    <w:rsid w:val="00430E26"/>
    <w:rsid w:val="00432CF6"/>
    <w:rsid w:val="00437E77"/>
    <w:rsid w:val="0044008A"/>
    <w:rsid w:val="00440C18"/>
    <w:rsid w:val="00444082"/>
    <w:rsid w:val="00447F81"/>
    <w:rsid w:val="00460251"/>
    <w:rsid w:val="004627E9"/>
    <w:rsid w:val="00471433"/>
    <w:rsid w:val="0047295D"/>
    <w:rsid w:val="00481347"/>
    <w:rsid w:val="00481634"/>
    <w:rsid w:val="00485DA8"/>
    <w:rsid w:val="00494376"/>
    <w:rsid w:val="004A07B4"/>
    <w:rsid w:val="004A7E72"/>
    <w:rsid w:val="004B5255"/>
    <w:rsid w:val="004D2C2A"/>
    <w:rsid w:val="004E2026"/>
    <w:rsid w:val="004E3244"/>
    <w:rsid w:val="004F4908"/>
    <w:rsid w:val="004F621C"/>
    <w:rsid w:val="005040D2"/>
    <w:rsid w:val="00506510"/>
    <w:rsid w:val="00511C98"/>
    <w:rsid w:val="00516F6B"/>
    <w:rsid w:val="005264B6"/>
    <w:rsid w:val="00526B0D"/>
    <w:rsid w:val="00531DC9"/>
    <w:rsid w:val="00541BF8"/>
    <w:rsid w:val="00551623"/>
    <w:rsid w:val="0055254F"/>
    <w:rsid w:val="005763E2"/>
    <w:rsid w:val="00581AF8"/>
    <w:rsid w:val="00581BD9"/>
    <w:rsid w:val="00593B6B"/>
    <w:rsid w:val="005950EF"/>
    <w:rsid w:val="005A0DE0"/>
    <w:rsid w:val="005A638C"/>
    <w:rsid w:val="005A79D0"/>
    <w:rsid w:val="005B7F08"/>
    <w:rsid w:val="005C44D3"/>
    <w:rsid w:val="005C6CF4"/>
    <w:rsid w:val="005D2DF9"/>
    <w:rsid w:val="005E7A86"/>
    <w:rsid w:val="005F48F5"/>
    <w:rsid w:val="005F6FF5"/>
    <w:rsid w:val="00611A79"/>
    <w:rsid w:val="00611F37"/>
    <w:rsid w:val="00612FF3"/>
    <w:rsid w:val="00633159"/>
    <w:rsid w:val="0063394B"/>
    <w:rsid w:val="00634F67"/>
    <w:rsid w:val="0064031D"/>
    <w:rsid w:val="00662175"/>
    <w:rsid w:val="0067386A"/>
    <w:rsid w:val="00677646"/>
    <w:rsid w:val="00677CA9"/>
    <w:rsid w:val="00682012"/>
    <w:rsid w:val="0069781D"/>
    <w:rsid w:val="006A1ED5"/>
    <w:rsid w:val="006B0679"/>
    <w:rsid w:val="006C401F"/>
    <w:rsid w:val="006C7D0B"/>
    <w:rsid w:val="006D0130"/>
    <w:rsid w:val="006D1CC2"/>
    <w:rsid w:val="006D5E24"/>
    <w:rsid w:val="006E2F00"/>
    <w:rsid w:val="006F7FB0"/>
    <w:rsid w:val="00710E39"/>
    <w:rsid w:val="0071159E"/>
    <w:rsid w:val="00714694"/>
    <w:rsid w:val="0071578F"/>
    <w:rsid w:val="00716001"/>
    <w:rsid w:val="0071674A"/>
    <w:rsid w:val="007202C9"/>
    <w:rsid w:val="00725A7F"/>
    <w:rsid w:val="00736839"/>
    <w:rsid w:val="007422CE"/>
    <w:rsid w:val="00753F39"/>
    <w:rsid w:val="007564AC"/>
    <w:rsid w:val="00763DD8"/>
    <w:rsid w:val="00770545"/>
    <w:rsid w:val="00777BC5"/>
    <w:rsid w:val="007932B2"/>
    <w:rsid w:val="007932F8"/>
    <w:rsid w:val="007973F2"/>
    <w:rsid w:val="007A722F"/>
    <w:rsid w:val="007B268A"/>
    <w:rsid w:val="007B2A4C"/>
    <w:rsid w:val="007B5863"/>
    <w:rsid w:val="007B715D"/>
    <w:rsid w:val="007C0AAC"/>
    <w:rsid w:val="007C3BFB"/>
    <w:rsid w:val="007C4317"/>
    <w:rsid w:val="007C53BD"/>
    <w:rsid w:val="007D5611"/>
    <w:rsid w:val="007F0C5F"/>
    <w:rsid w:val="00811BF0"/>
    <w:rsid w:val="00823573"/>
    <w:rsid w:val="00834587"/>
    <w:rsid w:val="00835426"/>
    <w:rsid w:val="008419AC"/>
    <w:rsid w:val="00852721"/>
    <w:rsid w:val="008543A9"/>
    <w:rsid w:val="00861BD2"/>
    <w:rsid w:val="00866B30"/>
    <w:rsid w:val="008670EF"/>
    <w:rsid w:val="008A155D"/>
    <w:rsid w:val="008A43E9"/>
    <w:rsid w:val="008A5113"/>
    <w:rsid w:val="008B1048"/>
    <w:rsid w:val="008C0509"/>
    <w:rsid w:val="008C4FD9"/>
    <w:rsid w:val="008E269B"/>
    <w:rsid w:val="008E4E20"/>
    <w:rsid w:val="00902D95"/>
    <w:rsid w:val="00906DDB"/>
    <w:rsid w:val="00915900"/>
    <w:rsid w:val="00923DBC"/>
    <w:rsid w:val="00924986"/>
    <w:rsid w:val="00927648"/>
    <w:rsid w:val="00936DD0"/>
    <w:rsid w:val="00946779"/>
    <w:rsid w:val="00953045"/>
    <w:rsid w:val="00953FE6"/>
    <w:rsid w:val="00955527"/>
    <w:rsid w:val="009734B3"/>
    <w:rsid w:val="009736D5"/>
    <w:rsid w:val="00977AE9"/>
    <w:rsid w:val="00981A15"/>
    <w:rsid w:val="00986514"/>
    <w:rsid w:val="009944EA"/>
    <w:rsid w:val="0099516E"/>
    <w:rsid w:val="009A4192"/>
    <w:rsid w:val="009B142C"/>
    <w:rsid w:val="009B56A7"/>
    <w:rsid w:val="009C056E"/>
    <w:rsid w:val="009C2259"/>
    <w:rsid w:val="009D1383"/>
    <w:rsid w:val="009F5670"/>
    <w:rsid w:val="00A000D9"/>
    <w:rsid w:val="00A02CFC"/>
    <w:rsid w:val="00A04D95"/>
    <w:rsid w:val="00A0707E"/>
    <w:rsid w:val="00A1534F"/>
    <w:rsid w:val="00A22A85"/>
    <w:rsid w:val="00A40990"/>
    <w:rsid w:val="00A414AD"/>
    <w:rsid w:val="00A46086"/>
    <w:rsid w:val="00A47F61"/>
    <w:rsid w:val="00A541BF"/>
    <w:rsid w:val="00A66A3C"/>
    <w:rsid w:val="00A7267E"/>
    <w:rsid w:val="00A878C2"/>
    <w:rsid w:val="00AA2195"/>
    <w:rsid w:val="00AB0D14"/>
    <w:rsid w:val="00AB3C02"/>
    <w:rsid w:val="00AB56E5"/>
    <w:rsid w:val="00AC2D21"/>
    <w:rsid w:val="00AC51A7"/>
    <w:rsid w:val="00AD44FE"/>
    <w:rsid w:val="00AE78FE"/>
    <w:rsid w:val="00AF0DCF"/>
    <w:rsid w:val="00B00250"/>
    <w:rsid w:val="00B01E12"/>
    <w:rsid w:val="00B02C3B"/>
    <w:rsid w:val="00B0407C"/>
    <w:rsid w:val="00B05285"/>
    <w:rsid w:val="00B173A1"/>
    <w:rsid w:val="00B17DE7"/>
    <w:rsid w:val="00B20A33"/>
    <w:rsid w:val="00B21C9C"/>
    <w:rsid w:val="00B269A0"/>
    <w:rsid w:val="00B30795"/>
    <w:rsid w:val="00B33C4C"/>
    <w:rsid w:val="00B3567C"/>
    <w:rsid w:val="00B45800"/>
    <w:rsid w:val="00B470B5"/>
    <w:rsid w:val="00B83289"/>
    <w:rsid w:val="00B87AF8"/>
    <w:rsid w:val="00B970EB"/>
    <w:rsid w:val="00BB646F"/>
    <w:rsid w:val="00BD29F9"/>
    <w:rsid w:val="00C01F04"/>
    <w:rsid w:val="00C102C0"/>
    <w:rsid w:val="00C1153C"/>
    <w:rsid w:val="00C12880"/>
    <w:rsid w:val="00C23D88"/>
    <w:rsid w:val="00C25180"/>
    <w:rsid w:val="00C360D8"/>
    <w:rsid w:val="00C479D0"/>
    <w:rsid w:val="00C56EEA"/>
    <w:rsid w:val="00C62334"/>
    <w:rsid w:val="00C7692A"/>
    <w:rsid w:val="00C93603"/>
    <w:rsid w:val="00C95058"/>
    <w:rsid w:val="00CA1DA1"/>
    <w:rsid w:val="00CB3B66"/>
    <w:rsid w:val="00CC1641"/>
    <w:rsid w:val="00CC52BB"/>
    <w:rsid w:val="00CD1765"/>
    <w:rsid w:val="00CD2F06"/>
    <w:rsid w:val="00CD36B3"/>
    <w:rsid w:val="00CD67DF"/>
    <w:rsid w:val="00CE6FEE"/>
    <w:rsid w:val="00CF090A"/>
    <w:rsid w:val="00D06855"/>
    <w:rsid w:val="00D1042C"/>
    <w:rsid w:val="00D14CBB"/>
    <w:rsid w:val="00D17886"/>
    <w:rsid w:val="00D20578"/>
    <w:rsid w:val="00D26CF3"/>
    <w:rsid w:val="00D36BC3"/>
    <w:rsid w:val="00D56424"/>
    <w:rsid w:val="00D63B26"/>
    <w:rsid w:val="00D64148"/>
    <w:rsid w:val="00D66446"/>
    <w:rsid w:val="00D728B3"/>
    <w:rsid w:val="00D7489B"/>
    <w:rsid w:val="00D772F4"/>
    <w:rsid w:val="00D84BB8"/>
    <w:rsid w:val="00D93229"/>
    <w:rsid w:val="00DA211D"/>
    <w:rsid w:val="00DB160C"/>
    <w:rsid w:val="00DB2AB4"/>
    <w:rsid w:val="00DB643A"/>
    <w:rsid w:val="00DC6023"/>
    <w:rsid w:val="00DE45B8"/>
    <w:rsid w:val="00DE5913"/>
    <w:rsid w:val="00DF405B"/>
    <w:rsid w:val="00E01BEF"/>
    <w:rsid w:val="00E11BD8"/>
    <w:rsid w:val="00E13B2C"/>
    <w:rsid w:val="00E215A9"/>
    <w:rsid w:val="00E2283F"/>
    <w:rsid w:val="00E41AAA"/>
    <w:rsid w:val="00E42958"/>
    <w:rsid w:val="00E52B05"/>
    <w:rsid w:val="00E635F5"/>
    <w:rsid w:val="00E677E6"/>
    <w:rsid w:val="00E8466C"/>
    <w:rsid w:val="00E9229B"/>
    <w:rsid w:val="00E93906"/>
    <w:rsid w:val="00E94D05"/>
    <w:rsid w:val="00EA0B16"/>
    <w:rsid w:val="00EC0E71"/>
    <w:rsid w:val="00ED0AEC"/>
    <w:rsid w:val="00F1552E"/>
    <w:rsid w:val="00F15EC6"/>
    <w:rsid w:val="00F358BA"/>
    <w:rsid w:val="00F3614C"/>
    <w:rsid w:val="00F406E1"/>
    <w:rsid w:val="00F47F62"/>
    <w:rsid w:val="00F55113"/>
    <w:rsid w:val="00F74460"/>
    <w:rsid w:val="00F808A5"/>
    <w:rsid w:val="00F90AA9"/>
    <w:rsid w:val="00F96A6C"/>
    <w:rsid w:val="00FA6050"/>
    <w:rsid w:val="00FB0D89"/>
    <w:rsid w:val="00FC2879"/>
    <w:rsid w:val="00FC5C36"/>
    <w:rsid w:val="00FD3A04"/>
    <w:rsid w:val="00FD641A"/>
    <w:rsid w:val="00FE028C"/>
    <w:rsid w:val="00FE1A43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D5BA1"/>
  <w15:docId w15:val="{B0D280B0-EBF0-4F93-93AF-7BF7923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46"/>
    <w:pPr>
      <w:spacing w:after="11" w:line="248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56E"/>
    <w:pPr>
      <w:keepNext/>
      <w:spacing w:after="0" w:line="259" w:lineRule="auto"/>
      <w:ind w:left="0" w:firstLine="0"/>
      <w:jc w:val="center"/>
      <w:outlineLvl w:val="0"/>
    </w:pPr>
    <w:rPr>
      <w:rFonts w:asciiTheme="minorHAnsi" w:eastAsia="Times New Roman" w:hAnsiTheme="minorHAnsi" w:cstheme="minorHAnsi"/>
      <w:b/>
      <w:bCs/>
      <w:spacing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056E"/>
    <w:pPr>
      <w:keepNext/>
      <w:spacing w:after="0" w:line="259" w:lineRule="auto"/>
      <w:ind w:right="60"/>
      <w:jc w:val="center"/>
      <w:outlineLvl w:val="1"/>
    </w:pPr>
    <w:rPr>
      <w:rFonts w:asciiTheme="minorHAnsi" w:hAnsiTheme="minorHAnsi" w:cstheme="minorHAnsi"/>
      <w:b/>
      <w:spacing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641A"/>
    <w:pPr>
      <w:keepNext/>
      <w:jc w:val="center"/>
      <w:outlineLvl w:val="2"/>
    </w:pPr>
    <w:rPr>
      <w:rFonts w:asciiTheme="minorHAnsi" w:hAnsiTheme="minorHAnsi" w:cstheme="minorHAnsi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39" w:lineRule="auto"/>
      <w:ind w:right="61"/>
      <w:jc w:val="both"/>
    </w:pPr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descriptionChar">
    <w:name w:val="footnote description Char"/>
    <w:link w:val="footnotedescription"/>
    <w:rPr>
      <w:rFonts w:ascii="Trebuchet MS" w:eastAsia="Trebuchet MS" w:hAnsi="Trebuchet MS" w:cs="Trebuchet MS"/>
      <w:i/>
      <w:color w:val="C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C00000"/>
      <w:sz w:val="16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35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8BA"/>
    <w:rPr>
      <w:rFonts w:ascii="Trebuchet MS" w:eastAsia="Trebuchet MS" w:hAnsi="Trebuchet MS" w:cs="Trebuchet MS"/>
      <w:color w:val="000000"/>
    </w:rPr>
  </w:style>
  <w:style w:type="paragraph" w:styleId="Akapitzlist">
    <w:name w:val="List Paragraph"/>
    <w:basedOn w:val="Normalny"/>
    <w:uiPriority w:val="1"/>
    <w:qFormat/>
    <w:rsid w:val="009C056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ui-provider">
    <w:name w:val="ui-provider"/>
    <w:basedOn w:val="Domylnaczcionkaakapitu"/>
    <w:rsid w:val="009C056E"/>
  </w:style>
  <w:style w:type="character" w:customStyle="1" w:styleId="Nagwek1Znak">
    <w:name w:val="Nagłówek 1 Znak"/>
    <w:basedOn w:val="Domylnaczcionkaakapitu"/>
    <w:link w:val="Nagwek1"/>
    <w:uiPriority w:val="9"/>
    <w:rsid w:val="009C056E"/>
    <w:rPr>
      <w:rFonts w:eastAsia="Times New Roman" w:cstheme="minorHAnsi"/>
      <w:b/>
      <w:bCs/>
      <w:color w:val="000000"/>
      <w:spacing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9C056E"/>
    <w:rPr>
      <w:rFonts w:eastAsia="Trebuchet MS" w:cstheme="minorHAnsi"/>
      <w:b/>
      <w:color w:val="000000"/>
      <w:spacing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C056E"/>
    <w:pPr>
      <w:spacing w:after="0" w:line="360" w:lineRule="auto"/>
      <w:ind w:left="0" w:firstLine="0"/>
    </w:pPr>
    <w:rPr>
      <w:rFonts w:asciiTheme="minorHAnsi" w:eastAsia="Times New Roman" w:hAnsiTheme="minorHAnsi" w:cstheme="minorHAns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056E"/>
    <w:rPr>
      <w:rFonts w:eastAsia="Times New Roman" w:cstheme="minorHAnsi"/>
      <w:color w:val="000000"/>
    </w:rPr>
  </w:style>
  <w:style w:type="table" w:styleId="Tabela-Siatka">
    <w:name w:val="Table Grid"/>
    <w:basedOn w:val="Standardowy"/>
    <w:uiPriority w:val="39"/>
    <w:rsid w:val="00C1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01E1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E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E12"/>
    <w:rPr>
      <w:rFonts w:ascii="Trebuchet MS" w:eastAsia="Trebuchet MS" w:hAnsi="Trebuchet MS" w:cs="Trebuchet MS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E1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E4E20"/>
    <w:pPr>
      <w:spacing w:after="0" w:line="288" w:lineRule="auto"/>
      <w:ind w:left="0"/>
    </w:pPr>
    <w:rPr>
      <w:rFonts w:asciiTheme="minorHAnsi" w:hAnsiTheme="minorHAnsi" w:cstheme="minorHAns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4E20"/>
    <w:rPr>
      <w:rFonts w:eastAsia="Trebuchet MS" w:cstheme="minorHAnsi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05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705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70545"/>
    <w:rPr>
      <w:rFonts w:ascii="Trebuchet MS" w:eastAsia="Trebuchet MS" w:hAnsi="Trebuchet MS" w:cs="Trebuchet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5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545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426127"/>
    <w:pPr>
      <w:spacing w:after="0" w:line="240" w:lineRule="auto"/>
    </w:pPr>
    <w:rPr>
      <w:rFonts w:ascii="Trebuchet MS" w:eastAsia="Trebuchet MS" w:hAnsi="Trebuchet MS" w:cs="Trebuchet MS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FD641A"/>
    <w:rPr>
      <w:rFonts w:eastAsia="Trebuchet MS" w:cstheme="minorHAnsi"/>
      <w:b/>
      <w:bCs/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578F"/>
    <w:pPr>
      <w:spacing w:after="0" w:line="360" w:lineRule="auto"/>
      <w:ind w:left="0" w:firstLine="708"/>
    </w:pPr>
    <w:rPr>
      <w:rFonts w:asciiTheme="minorHAnsi" w:hAnsiTheme="minorHAnsi" w:cstheme="minorHAns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578F"/>
    <w:rPr>
      <w:rFonts w:eastAsia="Trebuchet MS" w:cstheme="minorHAnsi"/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02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028C"/>
    <w:rPr>
      <w:rFonts w:ascii="Trebuchet MS" w:eastAsia="Trebuchet MS" w:hAnsi="Trebuchet MS" w:cs="Trebuchet MS"/>
      <w:color w:val="000000"/>
    </w:rPr>
  </w:style>
  <w:style w:type="paragraph" w:styleId="Bezodstpw">
    <w:name w:val="No Spacing"/>
    <w:uiPriority w:val="1"/>
    <w:qFormat/>
    <w:rsid w:val="0040296C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</w:rPr>
  </w:style>
  <w:style w:type="character" w:styleId="Hipercze">
    <w:name w:val="Hyperlink"/>
    <w:basedOn w:val="Domylnaczcionkaakapitu"/>
    <w:uiPriority w:val="99"/>
    <w:unhideWhenUsed/>
    <w:rsid w:val="008543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43A9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9944EA"/>
    <w:rPr>
      <w:rFonts w:ascii="Segoe UI" w:hAnsi="Segoe UI" w:cs="Segoe UI" w:hint="default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63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634"/>
    <w:rPr>
      <w:rFonts w:ascii="Trebuchet MS" w:eastAsia="Trebuchet MS" w:hAnsi="Trebuchet MS" w:cs="Trebuchet MS"/>
      <w:i/>
      <w:iCs/>
      <w:color w:val="4472C4" w:themeColor="accent1"/>
    </w:rPr>
  </w:style>
  <w:style w:type="character" w:customStyle="1" w:styleId="markedcontent">
    <w:name w:val="markedcontent"/>
    <w:basedOn w:val="Domylnaczcionkaakapitu"/>
    <w:rsid w:val="0076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7E75-337B-4C9C-9C62-D533454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550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Sitkiewicz</dc:creator>
  <cp:keywords/>
  <cp:lastModifiedBy>Małgorzata Gryniuk-Szumilak</cp:lastModifiedBy>
  <cp:revision>211</cp:revision>
  <dcterms:created xsi:type="dcterms:W3CDTF">2023-03-14T11:23:00Z</dcterms:created>
  <dcterms:modified xsi:type="dcterms:W3CDTF">2023-06-21T09:00:00Z</dcterms:modified>
</cp:coreProperties>
</file>