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992"/>
        <w:gridCol w:w="1843"/>
        <w:gridCol w:w="5954"/>
        <w:gridCol w:w="4394"/>
        <w:gridCol w:w="1501"/>
      </w:tblGrid>
      <w:tr w:rsidR="00A06425" w:rsidRPr="00A06425" w:rsidTr="001778DC">
        <w:tc>
          <w:tcPr>
            <w:tcW w:w="15530" w:type="dxa"/>
            <w:gridSpan w:val="6"/>
            <w:shd w:val="clear" w:color="auto" w:fill="auto"/>
            <w:vAlign w:val="center"/>
          </w:tcPr>
          <w:p w:rsidR="00A06425" w:rsidRPr="00BD59B2" w:rsidRDefault="00A06425" w:rsidP="00BD59B2">
            <w:pPr>
              <w:spacing w:before="120"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E07833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</w:t>
            </w:r>
            <w:r w:rsidR="00E07833" w:rsidRPr="00E07833">
              <w:rPr>
                <w:rFonts w:ascii="Calibri" w:hAnsi="Calibri" w:cs="Calibri"/>
                <w:b/>
                <w:i/>
                <w:sz w:val="22"/>
                <w:szCs w:val="22"/>
              </w:rPr>
              <w:t>„</w:t>
            </w:r>
            <w:proofErr w:type="spellStart"/>
            <w:r w:rsidR="00BD59B2" w:rsidRPr="00BD59B2">
              <w:rPr>
                <w:rFonts w:ascii="Calibri" w:hAnsi="Calibri" w:cs="Calibri"/>
                <w:b/>
                <w:i/>
                <w:sz w:val="22"/>
                <w:szCs w:val="22"/>
              </w:rPr>
              <w:t>Hereditas</w:t>
            </w:r>
            <w:proofErr w:type="spellEnd"/>
            <w:r w:rsidR="00BD59B2" w:rsidRPr="00BD59B2">
              <w:rPr>
                <w:rFonts w:ascii="Calibri" w:hAnsi="Calibri" w:cs="Calibri"/>
                <w:b/>
                <w:i/>
                <w:sz w:val="22"/>
                <w:szCs w:val="22"/>
              </w:rPr>
              <w:t>. Digitalizacja</w:t>
            </w:r>
            <w:r w:rsidR="00BD59B2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i udostępnianie zbiorów Muzeum </w:t>
            </w:r>
            <w:r w:rsidR="00BD59B2" w:rsidRPr="00BD59B2">
              <w:rPr>
                <w:rFonts w:ascii="Calibri" w:hAnsi="Calibri" w:cs="Calibri"/>
                <w:b/>
                <w:i/>
                <w:sz w:val="22"/>
                <w:szCs w:val="22"/>
              </w:rPr>
              <w:t>Narodowego w Warszawie</w:t>
            </w:r>
            <w:r w:rsidR="00E07833" w:rsidRPr="00E07833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BD59B2">
              <w:rPr>
                <w:rFonts w:ascii="Calibri" w:hAnsi="Calibri" w:cs="Calibri"/>
                <w:i/>
                <w:sz w:val="22"/>
                <w:szCs w:val="22"/>
              </w:rPr>
              <w:t>Muzeum Narodowe w Warszawie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1778DC">
        <w:tc>
          <w:tcPr>
            <w:tcW w:w="8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81836" w:rsidRPr="00A06425" w:rsidTr="001778DC">
        <w:tc>
          <w:tcPr>
            <w:tcW w:w="846" w:type="dxa"/>
            <w:shd w:val="clear" w:color="auto" w:fill="auto"/>
          </w:tcPr>
          <w:p w:rsidR="00781836" w:rsidRPr="009001C8" w:rsidRDefault="00781836" w:rsidP="00781836">
            <w:pPr>
              <w:pStyle w:val="Akapitzlist"/>
              <w:numPr>
                <w:ilvl w:val="0"/>
                <w:numId w:val="15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36" w:rsidRDefault="00781836" w:rsidP="0078183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36" w:rsidRDefault="00781836" w:rsidP="007818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  <w:p w:rsidR="00781836" w:rsidRDefault="00781836" w:rsidP="0078183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36" w:rsidRPr="004A5502" w:rsidRDefault="00781836" w:rsidP="007818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ze zmianą nazwy ministra na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Ministra</w:t>
            </w:r>
            <w:r w:rsidRPr="00A03D3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Kultury, Dziedzictwa Narodowego i Sportu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proszę o rozważenie czy nie powinna nastąpić zmiana Wnioskodawcy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1836" w:rsidRDefault="00781836" w:rsidP="007818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ew. 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81836" w:rsidRDefault="00781836" w:rsidP="0078183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</w:tcPr>
          <w:p w:rsidR="00781836" w:rsidRPr="00A06425" w:rsidRDefault="00781836" w:rsidP="0078183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01C8" w:rsidRPr="00A06425" w:rsidTr="001778DC">
        <w:tc>
          <w:tcPr>
            <w:tcW w:w="846" w:type="dxa"/>
            <w:shd w:val="clear" w:color="auto" w:fill="auto"/>
          </w:tcPr>
          <w:p w:rsidR="009001C8" w:rsidRPr="009001C8" w:rsidRDefault="009001C8" w:rsidP="009001C8">
            <w:pPr>
              <w:pStyle w:val="Akapitzlist"/>
              <w:numPr>
                <w:ilvl w:val="0"/>
                <w:numId w:val="15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001C8" w:rsidRPr="00A06425" w:rsidRDefault="009001C8" w:rsidP="009001C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1C8" w:rsidRDefault="009001C8" w:rsidP="009001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1C8" w:rsidRPr="00BD59B2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„powiązane wskaźniki projektu” nieprawidłowo wykazano wartości. Zgodnie z wyjaśnieniami na wzorze formularza raportu, należy podać: </w:t>
            </w:r>
          </w:p>
          <w:p w:rsidR="009001C8" w:rsidRPr="00BD59B2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numer porządkowy KPI zgodnie z chronologią tabeli „Wskaźniki efektywności projektu (KPI)”, tj. KPI 1, KPI 2, </w:t>
            </w:r>
            <w:proofErr w:type="spellStart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itp</w:t>
            </w:r>
            <w:proofErr w:type="spellEnd"/>
          </w:p>
          <w:p w:rsidR="009001C8" w:rsidRPr="00BD59B2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- oraz jego wartość docelową jaką się planuje zrealizować w danym kamieniu milowym.</w:t>
            </w:r>
          </w:p>
          <w:p w:rsidR="009001C8" w:rsidRPr="00BD59B2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wg wzoru: "KPI 1 - 120 </w:t>
            </w:r>
            <w:proofErr w:type="spellStart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"</w:t>
            </w:r>
          </w:p>
          <w:p w:rsidR="009001C8" w:rsidRPr="00BD59B2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001C8" w:rsidRPr="00BD59B2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Informacje należy podać uwzględniając dwa warunki: </w:t>
            </w:r>
          </w:p>
          <w:p w:rsidR="009001C8" w:rsidRPr="00BD59B2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9001C8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</w:t>
            </w:r>
            <w:r w:rsidRPr="00781836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sumy wartości docelowych wprowadzonych w kolumnie „Powiązane wskaźniki projektu” dla poszczególnych KPI, nie mogą przekraczać wartości docelowych podanych w tabeli „Wskaźniki efektywności projektu (KPI)”</w:t>
            </w: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1C8" w:rsidRPr="00E321D5" w:rsidRDefault="009001C8" w:rsidP="009001C8">
            <w:pPr>
              <w:rPr>
                <w:rFonts w:ascii="Calibri" w:hAnsi="Calibri" w:cs="Calibri"/>
                <w:sz w:val="22"/>
                <w:szCs w:val="22"/>
              </w:rPr>
            </w:pPr>
            <w:r w:rsidRPr="00BD59B2"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9001C8" w:rsidRPr="00A06425" w:rsidRDefault="009001C8" w:rsidP="009001C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01C8" w:rsidRPr="00A06425" w:rsidTr="001778DC">
        <w:tc>
          <w:tcPr>
            <w:tcW w:w="846" w:type="dxa"/>
            <w:shd w:val="clear" w:color="auto" w:fill="auto"/>
          </w:tcPr>
          <w:p w:rsidR="009001C8" w:rsidRPr="009001C8" w:rsidRDefault="009001C8" w:rsidP="009001C8">
            <w:pPr>
              <w:pStyle w:val="Akapitzlist"/>
              <w:numPr>
                <w:ilvl w:val="0"/>
                <w:numId w:val="15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001C8" w:rsidRDefault="009001C8" w:rsidP="009001C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D59B2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1C8" w:rsidRDefault="009001C8" w:rsidP="009001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1C8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„status realizacji kamienia milowego” brakuje statusu dla kamieni:</w:t>
            </w:r>
          </w:p>
          <w:p w:rsidR="009001C8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001C8" w:rsidRPr="00BD59B2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„</w:t>
            </w: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Archiwizacja zdjęć zabytków w Dziale </w:t>
            </w:r>
            <w:proofErr w:type="spellStart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DiDW</w:t>
            </w:r>
            <w:proofErr w:type="spellEnd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(kwartalne protokoły z realizacji zadania)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</w:t>
            </w:r>
          </w:p>
          <w:p w:rsidR="009001C8" w:rsidRPr="00BD59B2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„</w:t>
            </w: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Zainstalowanie i uruchomienie nowego sprzętu </w:t>
            </w:r>
            <w:proofErr w:type="spellStart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informat</w:t>
            </w:r>
            <w:proofErr w:type="spellEnd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. (protokoły odbioru i raport kierownika zad.)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</w:t>
            </w:r>
          </w:p>
          <w:p w:rsidR="009001C8" w:rsidRPr="00BD59B2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„</w:t>
            </w: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Uruchomienie systemu do ewidencji i zarządzania zbiorami (protokoły odbioru)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</w:t>
            </w:r>
          </w:p>
          <w:p w:rsidR="009001C8" w:rsidRPr="00BD59B2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- „</w:t>
            </w: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Zakończenie kampanii promocyjnej (półroczne raporty oraz raporty kwartalne zgodnie z umową z wykonawcą)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1C8" w:rsidRDefault="009001C8" w:rsidP="009001C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raportu w zakresie uzupełnienia statusu zgodnie z poniższą instrukcją:</w:t>
            </w:r>
          </w:p>
          <w:p w:rsidR="009001C8" w:rsidRDefault="009001C8" w:rsidP="009001C8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001C8" w:rsidRPr="00BD59B2" w:rsidRDefault="009001C8" w:rsidP="009001C8">
            <w:pPr>
              <w:rPr>
                <w:rFonts w:ascii="Calibri" w:hAnsi="Calibri" w:cs="Calibri"/>
                <w:sz w:val="22"/>
                <w:szCs w:val="22"/>
              </w:rPr>
            </w:pPr>
            <w:r w:rsidRPr="00BD59B2">
              <w:rPr>
                <w:rFonts w:ascii="Calibri" w:hAnsi="Calibri" w:cs="Calibri"/>
                <w:sz w:val="22"/>
                <w:szCs w:val="22"/>
              </w:rPr>
              <w:t>- planowany</w:t>
            </w:r>
          </w:p>
          <w:p w:rsidR="009001C8" w:rsidRPr="00BD59B2" w:rsidRDefault="009001C8" w:rsidP="009001C8">
            <w:pPr>
              <w:rPr>
                <w:rFonts w:ascii="Calibri" w:hAnsi="Calibri" w:cs="Calibri"/>
                <w:sz w:val="22"/>
                <w:szCs w:val="22"/>
              </w:rPr>
            </w:pPr>
            <w:r w:rsidRPr="00BD59B2">
              <w:rPr>
                <w:rFonts w:ascii="Calibri" w:hAnsi="Calibri" w:cs="Calibri"/>
                <w:sz w:val="22"/>
                <w:szCs w:val="22"/>
              </w:rPr>
              <w:t>- w trakcie realizacji</w:t>
            </w:r>
          </w:p>
          <w:p w:rsidR="009001C8" w:rsidRPr="00BD59B2" w:rsidRDefault="009001C8" w:rsidP="009001C8">
            <w:pPr>
              <w:rPr>
                <w:rFonts w:ascii="Calibri" w:hAnsi="Calibri" w:cs="Calibri"/>
                <w:sz w:val="22"/>
                <w:szCs w:val="22"/>
              </w:rPr>
            </w:pPr>
            <w:r w:rsidRPr="00BD59B2">
              <w:rPr>
                <w:rFonts w:ascii="Calibri" w:hAnsi="Calibri" w:cs="Calibri"/>
                <w:sz w:val="22"/>
                <w:szCs w:val="22"/>
              </w:rPr>
              <w:t>- osiągnięty</w:t>
            </w:r>
          </w:p>
        </w:tc>
        <w:tc>
          <w:tcPr>
            <w:tcW w:w="1501" w:type="dxa"/>
          </w:tcPr>
          <w:p w:rsidR="009001C8" w:rsidRPr="00A06425" w:rsidRDefault="009001C8" w:rsidP="009001C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78DC" w:rsidRPr="00A06425" w:rsidTr="001778DC">
        <w:tc>
          <w:tcPr>
            <w:tcW w:w="846" w:type="dxa"/>
            <w:shd w:val="clear" w:color="auto" w:fill="auto"/>
          </w:tcPr>
          <w:p w:rsidR="001778DC" w:rsidRPr="009001C8" w:rsidRDefault="001778DC" w:rsidP="009001C8">
            <w:pPr>
              <w:pStyle w:val="Akapitzlist"/>
              <w:numPr>
                <w:ilvl w:val="0"/>
                <w:numId w:val="15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1778DC" w:rsidRDefault="001778DC" w:rsidP="009001C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8DC" w:rsidRPr="001778DC" w:rsidRDefault="001778DC" w:rsidP="001778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78DC">
              <w:rPr>
                <w:rFonts w:asciiTheme="minorHAnsi" w:hAnsiTheme="minorHAnsi" w:cstheme="minorHAnsi"/>
                <w:sz w:val="22"/>
                <w:szCs w:val="22"/>
              </w:rPr>
              <w:t>5. Udostępnione informacje sektora publicznego i zdigitalizowane zasoby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8DC" w:rsidRPr="00E07833" w:rsidRDefault="001778DC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raporcie wymieniono inne udostępnione informacje </w:t>
            </w:r>
            <w:r w:rsidRPr="001778DC">
              <w:rPr>
                <w:rFonts w:ascii="Calibri" w:hAnsi="Calibri" w:cs="Calibri"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zdigitalizowane zasoby niż te z</w:t>
            </w:r>
            <w:r w:rsidRPr="001778DC">
              <w:rPr>
                <w:rFonts w:ascii="Calibri" w:hAnsi="Calibri" w:cs="Calibri"/>
                <w:color w:val="000000"/>
                <w:sz w:val="22"/>
                <w:szCs w:val="22"/>
              </w:rPr>
              <w:t>awarte w opisie założeń projektu zaakceptowanym przez KRMC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8DC" w:rsidRPr="00E07833" w:rsidRDefault="001778DC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778DC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1778DC" w:rsidRPr="00A06425" w:rsidRDefault="001778DC" w:rsidP="009001C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78DC" w:rsidRPr="00A06425" w:rsidTr="001778DC">
        <w:tc>
          <w:tcPr>
            <w:tcW w:w="846" w:type="dxa"/>
            <w:shd w:val="clear" w:color="auto" w:fill="auto"/>
          </w:tcPr>
          <w:p w:rsidR="001778DC" w:rsidRPr="009001C8" w:rsidRDefault="001778DC" w:rsidP="009001C8">
            <w:pPr>
              <w:pStyle w:val="Akapitzlist"/>
              <w:numPr>
                <w:ilvl w:val="0"/>
                <w:numId w:val="15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1778DC" w:rsidRDefault="001778DC" w:rsidP="009001C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8DC" w:rsidRPr="001778DC" w:rsidRDefault="001778DC" w:rsidP="001778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78DC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Produkty końcowe projektu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8DC" w:rsidRPr="00E07833" w:rsidRDefault="001778DC" w:rsidP="001778D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raporcie wymieniono inne produkty końcowe niż te z</w:t>
            </w:r>
            <w:r w:rsidRPr="001778DC">
              <w:rPr>
                <w:rFonts w:ascii="Calibri" w:hAnsi="Calibri" w:cs="Calibri"/>
                <w:color w:val="000000"/>
                <w:sz w:val="22"/>
                <w:szCs w:val="22"/>
              </w:rPr>
              <w:t>awarte w opisie założeń projektu zaakceptowanym przez KRMC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8DC" w:rsidRPr="00E07833" w:rsidRDefault="00043C93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778DC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 również w zakresie komplementarności</w:t>
            </w:r>
            <w:r w:rsidRPr="000406C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względem produktów innych projektów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1501" w:type="dxa"/>
          </w:tcPr>
          <w:p w:rsidR="001778DC" w:rsidRPr="00A06425" w:rsidRDefault="001778DC" w:rsidP="009001C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01C8" w:rsidRPr="00A06425" w:rsidTr="001778DC">
        <w:tc>
          <w:tcPr>
            <w:tcW w:w="846" w:type="dxa"/>
            <w:shd w:val="clear" w:color="auto" w:fill="auto"/>
          </w:tcPr>
          <w:p w:rsidR="009001C8" w:rsidRPr="009001C8" w:rsidRDefault="009001C8" w:rsidP="009001C8">
            <w:pPr>
              <w:pStyle w:val="Akapitzlist"/>
              <w:numPr>
                <w:ilvl w:val="0"/>
                <w:numId w:val="15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001C8" w:rsidRPr="00A06425" w:rsidRDefault="009001C8" w:rsidP="009001C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1C8" w:rsidRPr="00A06425" w:rsidRDefault="009001C8" w:rsidP="009001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7833">
              <w:rPr>
                <w:rFonts w:asciiTheme="minorHAnsi" w:hAnsiTheme="minorHAnsi" w:cstheme="minorHAnsi"/>
                <w:sz w:val="22"/>
                <w:szCs w:val="22"/>
              </w:rPr>
              <w:t>7. Ryzyka. Ryzyka wpływające na realizację projektu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1C8" w:rsidRPr="00E07833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9001C8" w:rsidRPr="00E07833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1. podejmowane działania zarządcze</w:t>
            </w:r>
          </w:p>
          <w:p w:rsidR="009001C8" w:rsidRPr="00E07833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2. spodziewane lub faktyczne efekty tych działań,</w:t>
            </w:r>
          </w:p>
          <w:p w:rsidR="009001C8" w:rsidRPr="00E07833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3. czy nastąpiła zmiana w zakresie danego ryzyka w stosunku do poprzedniego okresu sprawozdawczego.</w:t>
            </w:r>
          </w:p>
          <w:p w:rsidR="009001C8" w:rsidRPr="00E07833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001C8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781836" w:rsidRDefault="00781836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781836" w:rsidRPr="003811CA" w:rsidRDefault="00781836" w:rsidP="007818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781836" w:rsidRPr="003811CA" w:rsidRDefault="00781836" w:rsidP="00781836">
            <w:pPr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 , jeżeli projekt jest realizowany ze środków UE, wraz z określeniem dla nich siły oddziaływania i prawdopodobieństwa wpływu na ostatni dzień kwartału; </w:t>
            </w:r>
          </w:p>
          <w:p w:rsidR="00781836" w:rsidRPr="003811CA" w:rsidRDefault="00781836" w:rsidP="00781836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781836" w:rsidRPr="003811CA" w:rsidRDefault="00781836" w:rsidP="00781836">
            <w:pPr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oraz inne niewymienione ryzyka, aktualne na ostatni dzień kwartału wraz z określeniem dla nich siły oddziaływania i prawdopodobieństwa wpływu na ostatni dzień kwartału, </w:t>
            </w:r>
            <w:r w:rsidRPr="0078183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pod warunkiem, że parametry „siła oddziaływania” i „prawdopodobieństwo wpływu” nie są określone na najniższym poziomach (warunek wynika z faktu, że tabela dotyczy głównych </w:t>
            </w:r>
            <w:proofErr w:type="spellStart"/>
            <w:r w:rsidRPr="0078183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ryzyk</w:t>
            </w:r>
            <w:proofErr w:type="spellEnd"/>
            <w:r w:rsidRPr="0078183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)</w:t>
            </w:r>
          </w:p>
          <w:p w:rsidR="00781836" w:rsidRPr="00E07833" w:rsidRDefault="00781836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9001C8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1C8" w:rsidRDefault="009001C8" w:rsidP="00900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Proszę o analizę i korektę raportu</w:t>
            </w:r>
            <w:r w:rsidR="001778DC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01" w:type="dxa"/>
          </w:tcPr>
          <w:p w:rsidR="009001C8" w:rsidRPr="00A06425" w:rsidRDefault="009001C8" w:rsidP="009001C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03371E"/>
    <w:multiLevelType w:val="hybridMultilevel"/>
    <w:tmpl w:val="914694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545613"/>
    <w:multiLevelType w:val="hybridMultilevel"/>
    <w:tmpl w:val="D0025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16413FF"/>
    <w:multiLevelType w:val="hybridMultilevel"/>
    <w:tmpl w:val="C888974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9843AD"/>
    <w:multiLevelType w:val="hybridMultilevel"/>
    <w:tmpl w:val="E6C81A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130C20"/>
    <w:multiLevelType w:val="hybridMultilevel"/>
    <w:tmpl w:val="A07A1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037870"/>
    <w:multiLevelType w:val="hybridMultilevel"/>
    <w:tmpl w:val="E4960358"/>
    <w:lvl w:ilvl="0" w:tplc="D2CC7A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DC41D5E"/>
    <w:multiLevelType w:val="hybridMultilevel"/>
    <w:tmpl w:val="3C96C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0D787E"/>
    <w:multiLevelType w:val="hybridMultilevel"/>
    <w:tmpl w:val="98904C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3"/>
  </w:num>
  <w:num w:numId="5">
    <w:abstractNumId w:val="8"/>
  </w:num>
  <w:num w:numId="6">
    <w:abstractNumId w:val="10"/>
  </w:num>
  <w:num w:numId="7">
    <w:abstractNumId w:val="9"/>
  </w:num>
  <w:num w:numId="8">
    <w:abstractNumId w:val="0"/>
  </w:num>
  <w:num w:numId="9">
    <w:abstractNumId w:val="2"/>
  </w:num>
  <w:num w:numId="10">
    <w:abstractNumId w:val="12"/>
  </w:num>
  <w:num w:numId="11">
    <w:abstractNumId w:val="1"/>
  </w:num>
  <w:num w:numId="12">
    <w:abstractNumId w:val="6"/>
  </w:num>
  <w:num w:numId="13">
    <w:abstractNumId w:val="16"/>
  </w:num>
  <w:num w:numId="14">
    <w:abstractNumId w:val="14"/>
  </w:num>
  <w:num w:numId="15">
    <w:abstractNumId w:val="15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43C93"/>
    <w:rsid w:val="000A1250"/>
    <w:rsid w:val="000D6645"/>
    <w:rsid w:val="000D7457"/>
    <w:rsid w:val="000E4C8B"/>
    <w:rsid w:val="00140BE8"/>
    <w:rsid w:val="001778DC"/>
    <w:rsid w:val="0019648E"/>
    <w:rsid w:val="00197941"/>
    <w:rsid w:val="002164C0"/>
    <w:rsid w:val="002479F8"/>
    <w:rsid w:val="002715B2"/>
    <w:rsid w:val="00295057"/>
    <w:rsid w:val="002F04A3"/>
    <w:rsid w:val="002F2AF5"/>
    <w:rsid w:val="003124D1"/>
    <w:rsid w:val="003B4105"/>
    <w:rsid w:val="004019A4"/>
    <w:rsid w:val="0045517E"/>
    <w:rsid w:val="004D086F"/>
    <w:rsid w:val="00541AF8"/>
    <w:rsid w:val="00557DB3"/>
    <w:rsid w:val="00597A3C"/>
    <w:rsid w:val="005F6527"/>
    <w:rsid w:val="006705EC"/>
    <w:rsid w:val="006E16E9"/>
    <w:rsid w:val="007773F7"/>
    <w:rsid w:val="00781836"/>
    <w:rsid w:val="007B79EA"/>
    <w:rsid w:val="00807385"/>
    <w:rsid w:val="009001C8"/>
    <w:rsid w:val="00944932"/>
    <w:rsid w:val="009A3EB0"/>
    <w:rsid w:val="009E5FDB"/>
    <w:rsid w:val="00A06425"/>
    <w:rsid w:val="00A96A95"/>
    <w:rsid w:val="00AA15F9"/>
    <w:rsid w:val="00AC7796"/>
    <w:rsid w:val="00AE15E3"/>
    <w:rsid w:val="00B871B6"/>
    <w:rsid w:val="00BD59B2"/>
    <w:rsid w:val="00C60612"/>
    <w:rsid w:val="00C64B1B"/>
    <w:rsid w:val="00CD5EB0"/>
    <w:rsid w:val="00D36466"/>
    <w:rsid w:val="00D8480D"/>
    <w:rsid w:val="00D8589A"/>
    <w:rsid w:val="00DD16F6"/>
    <w:rsid w:val="00E07833"/>
    <w:rsid w:val="00E14C33"/>
    <w:rsid w:val="00E25D8C"/>
    <w:rsid w:val="00E321D5"/>
    <w:rsid w:val="00E62F4E"/>
    <w:rsid w:val="00EB40BC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customStyle="1" w:styleId="Standard">
    <w:name w:val="Standard"/>
    <w:rsid w:val="00BD59B2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6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579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Marczak-Redecka Joanna</cp:lastModifiedBy>
  <cp:revision>8</cp:revision>
  <dcterms:created xsi:type="dcterms:W3CDTF">2020-11-04T06:53:00Z</dcterms:created>
  <dcterms:modified xsi:type="dcterms:W3CDTF">2020-11-19T14:18:00Z</dcterms:modified>
</cp:coreProperties>
</file>