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B51355" w:rsidRDefault="00784D6A" w:rsidP="00B5135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77777777" w:rsidR="00784D6A" w:rsidRPr="00B51355" w:rsidRDefault="00784D6A" w:rsidP="00B5135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8E29DE" w14:textId="029809F4" w:rsidR="00784D6A" w:rsidRPr="00B51355" w:rsidRDefault="00784D6A" w:rsidP="00B5135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Przewodniczący</w:t>
      </w:r>
    </w:p>
    <w:p w14:paraId="4B01D659" w14:textId="436C7C60" w:rsidR="00B51355" w:rsidRPr="00B51355" w:rsidRDefault="00B51355" w:rsidP="00B51355">
      <w:pPr>
        <w:tabs>
          <w:tab w:val="left" w:pos="1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 xml:space="preserve">Warszawa, </w:t>
      </w:r>
      <w:r w:rsidR="002B6CFA">
        <w:rPr>
          <w:rFonts w:ascii="Arial" w:hAnsi="Arial" w:cs="Arial"/>
          <w:sz w:val="24"/>
          <w:szCs w:val="24"/>
        </w:rPr>
        <w:t xml:space="preserve">27 </w:t>
      </w:r>
      <w:r w:rsidRPr="00B51355">
        <w:rPr>
          <w:rFonts w:ascii="Arial" w:hAnsi="Arial" w:cs="Arial"/>
          <w:sz w:val="24"/>
          <w:szCs w:val="24"/>
        </w:rPr>
        <w:t xml:space="preserve">września 2021 roku </w:t>
      </w:r>
    </w:p>
    <w:p w14:paraId="2088F717" w14:textId="5422D871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Sygn. akt KR II R 12</w:t>
      </w:r>
      <w:r>
        <w:rPr>
          <w:rFonts w:ascii="Arial" w:hAnsi="Arial" w:cs="Arial"/>
          <w:sz w:val="24"/>
          <w:szCs w:val="24"/>
        </w:rPr>
        <w:t xml:space="preserve"> łamane przez </w:t>
      </w:r>
      <w:r w:rsidRPr="00B51355">
        <w:rPr>
          <w:rFonts w:ascii="Arial" w:hAnsi="Arial" w:cs="Arial"/>
          <w:sz w:val="24"/>
          <w:szCs w:val="24"/>
        </w:rPr>
        <w:t>20</w:t>
      </w:r>
    </w:p>
    <w:p w14:paraId="417BF044" w14:textId="77777777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DPA-II.9130.5.2020</w:t>
      </w:r>
    </w:p>
    <w:p w14:paraId="4ABD4269" w14:textId="77777777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IK: 2561958</w:t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  <w:r w:rsidRPr="00B51355">
        <w:rPr>
          <w:rFonts w:ascii="Arial" w:hAnsi="Arial" w:cs="Arial"/>
          <w:sz w:val="24"/>
          <w:szCs w:val="24"/>
        </w:rPr>
        <w:tab/>
      </w:r>
    </w:p>
    <w:p w14:paraId="59A98A96" w14:textId="77777777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369187" w14:textId="77777777" w:rsidR="00B51355" w:rsidRPr="00B51355" w:rsidRDefault="00B51355" w:rsidP="00B5135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51355">
        <w:rPr>
          <w:rFonts w:ascii="Arial" w:eastAsia="Calibri" w:hAnsi="Arial" w:cs="Arial"/>
          <w:sz w:val="24"/>
          <w:szCs w:val="24"/>
        </w:rPr>
        <w:t>ZAWIADOMIENIE</w:t>
      </w:r>
    </w:p>
    <w:p w14:paraId="4079DD9B" w14:textId="77777777" w:rsidR="00B51355" w:rsidRPr="00B51355" w:rsidRDefault="00B51355" w:rsidP="00B5135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B51355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</w:p>
    <w:p w14:paraId="61988009" w14:textId="33EC4186" w:rsidR="00B51355" w:rsidRPr="002B6CFA" w:rsidRDefault="00B51355" w:rsidP="00B5135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B51355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3274CCBC" w14:textId="632D2F13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eastAsia="Calibri" w:hAnsi="Arial" w:cs="Arial"/>
          <w:sz w:val="24"/>
          <w:szCs w:val="24"/>
        </w:rPr>
        <w:t xml:space="preserve">Na podstawie art. 10 </w:t>
      </w:r>
      <w:r>
        <w:rPr>
          <w:rFonts w:ascii="Arial" w:eastAsia="Calibri" w:hAnsi="Arial" w:cs="Arial"/>
          <w:sz w:val="24"/>
          <w:szCs w:val="24"/>
        </w:rPr>
        <w:t>paragraf</w:t>
      </w:r>
      <w:r w:rsidRPr="00B51355">
        <w:rPr>
          <w:rFonts w:ascii="Arial" w:eastAsia="Calibri" w:hAnsi="Arial" w:cs="Arial"/>
          <w:sz w:val="24"/>
          <w:szCs w:val="24"/>
        </w:rPr>
        <w:t xml:space="preserve"> 1 ustawy z dnia 14 czerwca 1960 r. Kodeks postępowania administracyjnego (Dz.U. z 2021 r. poz. 735 i 1491) oraz art. 38 ust</w:t>
      </w:r>
      <w:r>
        <w:rPr>
          <w:rFonts w:ascii="Arial" w:eastAsia="Calibri" w:hAnsi="Arial" w:cs="Arial"/>
          <w:sz w:val="24"/>
          <w:szCs w:val="24"/>
        </w:rPr>
        <w:t>ęp</w:t>
      </w:r>
      <w:r w:rsidRPr="00B51355">
        <w:rPr>
          <w:rFonts w:ascii="Arial" w:eastAsia="Calibri" w:hAnsi="Arial" w:cs="Arial"/>
          <w:sz w:val="24"/>
          <w:szCs w:val="24"/>
        </w:rPr>
        <w:t xml:space="preserve"> 1 ustawy z 9 marca 2017 r.</w:t>
      </w:r>
      <w:r w:rsidRPr="00B51355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 naruszeniem prawa (Dz.U. z 2021 r. poz. 795),</w:t>
      </w:r>
    </w:p>
    <w:p w14:paraId="45DF1E9D" w14:textId="77777777" w:rsidR="00B51355" w:rsidRPr="00B51355" w:rsidRDefault="00B51355" w:rsidP="00B5135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51355">
        <w:rPr>
          <w:rFonts w:ascii="Arial" w:eastAsia="Calibri" w:hAnsi="Arial" w:cs="Arial"/>
          <w:sz w:val="24"/>
          <w:szCs w:val="24"/>
        </w:rPr>
        <w:t>zawiadamiam</w:t>
      </w:r>
    </w:p>
    <w:p w14:paraId="5669C07E" w14:textId="62FFEAA9" w:rsidR="00B51355" w:rsidRPr="00B51355" w:rsidRDefault="00B51355" w:rsidP="00B51355">
      <w:pPr>
        <w:spacing w:after="0" w:line="360" w:lineRule="auto"/>
        <w:rPr>
          <w:rFonts w:ascii="Arial" w:hAnsi="Arial" w:cs="Arial"/>
        </w:rPr>
      </w:pPr>
      <w:r w:rsidRPr="00B51355">
        <w:rPr>
          <w:rFonts w:ascii="Arial" w:eastAsia="Calibri" w:hAnsi="Arial" w:cs="Arial"/>
          <w:sz w:val="24"/>
          <w:szCs w:val="24"/>
        </w:rPr>
        <w:t>o zakończeniu postępowania rozpoznawczego w sprawie decyzji Prezydenta m.st. Warszawy z dnia 24 listopada 2011 r., nr 532</w:t>
      </w:r>
      <w:r>
        <w:rPr>
          <w:rFonts w:ascii="Arial" w:eastAsia="Calibri" w:hAnsi="Arial" w:cs="Arial"/>
          <w:sz w:val="24"/>
          <w:szCs w:val="24"/>
        </w:rPr>
        <w:t xml:space="preserve"> łamane przez </w:t>
      </w:r>
      <w:r w:rsidRPr="00B51355">
        <w:rPr>
          <w:rFonts w:ascii="Arial" w:eastAsia="Calibri" w:hAnsi="Arial" w:cs="Arial"/>
          <w:sz w:val="24"/>
          <w:szCs w:val="24"/>
        </w:rPr>
        <w:t>GK</w:t>
      </w:r>
      <w:r>
        <w:rPr>
          <w:rFonts w:ascii="Arial" w:eastAsia="Calibri" w:hAnsi="Arial" w:cs="Arial"/>
          <w:sz w:val="24"/>
          <w:szCs w:val="24"/>
        </w:rPr>
        <w:t xml:space="preserve"> łamane przez </w:t>
      </w:r>
      <w:r w:rsidRPr="00B51355">
        <w:rPr>
          <w:rFonts w:ascii="Arial" w:eastAsia="Calibri" w:hAnsi="Arial" w:cs="Arial"/>
          <w:sz w:val="24"/>
          <w:szCs w:val="24"/>
        </w:rPr>
        <w:t>DW</w:t>
      </w:r>
      <w:r>
        <w:rPr>
          <w:rFonts w:ascii="Arial" w:eastAsia="Calibri" w:hAnsi="Arial" w:cs="Arial"/>
          <w:sz w:val="24"/>
          <w:szCs w:val="24"/>
        </w:rPr>
        <w:t xml:space="preserve"> łamane przez </w:t>
      </w:r>
      <w:r w:rsidRPr="00B51355">
        <w:rPr>
          <w:rFonts w:ascii="Arial" w:eastAsia="Calibri" w:hAnsi="Arial" w:cs="Arial"/>
          <w:sz w:val="24"/>
          <w:szCs w:val="24"/>
        </w:rPr>
        <w:t xml:space="preserve">2011, dotyczącej nieruchomości położonej w Warszawie przy Placu Defilad (dawnej ul. Zielnej 5). </w:t>
      </w:r>
    </w:p>
    <w:p w14:paraId="320A84C1" w14:textId="77777777" w:rsidR="00B51355" w:rsidRPr="00B51355" w:rsidRDefault="00B51355" w:rsidP="00B5135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51355">
        <w:rPr>
          <w:rFonts w:ascii="Arial" w:eastAsia="Calibri" w:hAnsi="Arial" w:cs="Arial"/>
          <w:sz w:val="24"/>
          <w:szCs w:val="24"/>
        </w:rPr>
        <w:t>Informuję, że w terminie 7 dni od dnia doręczenia niniejszego zawiadomienia, strona ma prawo wypowiedzieć się co do zebranych dowodów i materiałów oraz zgłoszonych żądań.</w:t>
      </w:r>
    </w:p>
    <w:p w14:paraId="3603FACE" w14:textId="77777777" w:rsidR="00B51355" w:rsidRPr="00B51355" w:rsidRDefault="00B51355" w:rsidP="002B6CF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1B98667" w14:textId="77777777" w:rsidR="00B51355" w:rsidRPr="00B51355" w:rsidRDefault="00B51355" w:rsidP="00B51355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>Przewodniczący Komisji</w:t>
      </w:r>
    </w:p>
    <w:p w14:paraId="556607E4" w14:textId="2EA40BCE" w:rsidR="00B51355" w:rsidRPr="00B51355" w:rsidRDefault="00B51355" w:rsidP="00B513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51355">
        <w:rPr>
          <w:rFonts w:ascii="Arial" w:hAnsi="Arial" w:cs="Arial"/>
          <w:sz w:val="24"/>
          <w:szCs w:val="24"/>
        </w:rPr>
        <w:t xml:space="preserve">Sebastian Kaleta </w:t>
      </w:r>
    </w:p>
    <w:p w14:paraId="1DC288AB" w14:textId="77777777" w:rsidR="00B51355" w:rsidRPr="00B51355" w:rsidRDefault="00B51355" w:rsidP="00B51355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B51355" w:rsidRPr="00B5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2B6CFA"/>
    <w:rsid w:val="003B41A4"/>
    <w:rsid w:val="00425D83"/>
    <w:rsid w:val="004772EB"/>
    <w:rsid w:val="00523750"/>
    <w:rsid w:val="00536FED"/>
    <w:rsid w:val="00616549"/>
    <w:rsid w:val="006853DF"/>
    <w:rsid w:val="00784D6A"/>
    <w:rsid w:val="00871902"/>
    <w:rsid w:val="008C21FB"/>
    <w:rsid w:val="00AB106F"/>
    <w:rsid w:val="00B51355"/>
    <w:rsid w:val="00CC7676"/>
    <w:rsid w:val="00CF4E70"/>
    <w:rsid w:val="00D9315F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10</cp:revision>
  <cp:lastPrinted>2021-09-03T07:02:00Z</cp:lastPrinted>
  <dcterms:created xsi:type="dcterms:W3CDTF">2021-09-03T07:01:00Z</dcterms:created>
  <dcterms:modified xsi:type="dcterms:W3CDTF">2021-09-27T13:53:00Z</dcterms:modified>
</cp:coreProperties>
</file>