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686"/>
        <w:gridCol w:w="3119"/>
      </w:tblGrid>
      <w:tr w:rsidR="0069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52" w:type="dxa"/>
            <w:tcBorders>
              <w:right w:val="nil"/>
            </w:tcBorders>
          </w:tcPr>
          <w:p w:rsidR="00690F95" w:rsidRDefault="00690F95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  <w:bookmarkStart w:id="0" w:name="_GoBack"/>
            <w:bookmarkEnd w:id="0"/>
            <w:r>
              <w:rPr>
                <w:b/>
                <w:spacing w:val="-6"/>
                <w:sz w:val="18"/>
              </w:rPr>
              <w:t>MINISTERSTWO ZDROWIA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690F95" w:rsidRDefault="00690F95">
            <w:pPr>
              <w:pStyle w:val="Nagwek2"/>
              <w:spacing w:before="40"/>
              <w:ind w:left="113" w:right="113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NARODOWY INSTYTUT ZDROWIA PUBLICZNEGO - PZH   00-791 Warszawa, ul. Chocimska 24</w:t>
            </w:r>
          </w:p>
        </w:tc>
      </w:tr>
      <w:tr w:rsidR="0069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02" w:type="dxa"/>
            <w:gridSpan w:val="2"/>
          </w:tcPr>
          <w:p w:rsidR="00690F95" w:rsidRDefault="00690F95">
            <w:pPr>
              <w:spacing w:before="40"/>
              <w:ind w:left="113" w:right="113"/>
              <w:rPr>
                <w:sz w:val="16"/>
              </w:rPr>
            </w:pPr>
            <w:r>
              <w:rPr>
                <w:sz w:val="18"/>
              </w:rPr>
              <w:t>Nazwa i adres jednostki sprawozdawczej:</w:t>
            </w:r>
          </w:p>
        </w:tc>
        <w:tc>
          <w:tcPr>
            <w:tcW w:w="3686" w:type="dxa"/>
            <w:vMerge w:val="restart"/>
            <w:vAlign w:val="center"/>
          </w:tcPr>
          <w:p w:rsidR="00690F95" w:rsidRDefault="00690F95">
            <w:pPr>
              <w:spacing w:after="60" w:line="216" w:lineRule="auto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MZ-55</w:t>
            </w:r>
          </w:p>
          <w:p w:rsidR="00690F95" w:rsidRDefault="008918E4">
            <w:pPr>
              <w:spacing w:line="216" w:lineRule="auto"/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OKRESOWY</w:t>
            </w:r>
            <w:r w:rsidR="00690F95">
              <w:rPr>
                <w:b/>
                <w:sz w:val="20"/>
              </w:rPr>
              <w:t xml:space="preserve">, DZIENNY </w:t>
            </w:r>
            <w:r w:rsidR="00690F95">
              <w:rPr>
                <w:b/>
                <w:sz w:val="20"/>
                <w:vertAlign w:val="superscript"/>
              </w:rPr>
              <w:t>1)</w:t>
            </w:r>
          </w:p>
          <w:p w:rsidR="00690F95" w:rsidRPr="002731E4" w:rsidRDefault="00D739A0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  <w:r w:rsidRPr="002731E4">
              <w:rPr>
                <w:b/>
                <w:sz w:val="21"/>
                <w:szCs w:val="21"/>
              </w:rPr>
              <w:t>M</w:t>
            </w:r>
            <w:r w:rsidR="008918E4" w:rsidRPr="002731E4">
              <w:rPr>
                <w:b/>
                <w:sz w:val="21"/>
                <w:szCs w:val="21"/>
              </w:rPr>
              <w:t>eldunek</w:t>
            </w:r>
          </w:p>
          <w:p w:rsidR="00690F95" w:rsidRPr="002731E4" w:rsidRDefault="00690F95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  <w:r w:rsidRPr="002731E4">
              <w:rPr>
                <w:b/>
                <w:sz w:val="21"/>
                <w:szCs w:val="21"/>
              </w:rPr>
              <w:t>o zachorowaniach i podejrzeniach</w:t>
            </w:r>
          </w:p>
          <w:p w:rsidR="00690F95" w:rsidRPr="002731E4" w:rsidRDefault="00690F95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  <w:r w:rsidRPr="002731E4">
              <w:rPr>
                <w:b/>
                <w:sz w:val="21"/>
                <w:szCs w:val="21"/>
              </w:rPr>
              <w:t>z</w:t>
            </w:r>
            <w:r w:rsidRPr="002731E4">
              <w:rPr>
                <w:b/>
                <w:sz w:val="21"/>
                <w:szCs w:val="21"/>
              </w:rPr>
              <w:t>a</w:t>
            </w:r>
            <w:r w:rsidRPr="002731E4">
              <w:rPr>
                <w:b/>
                <w:sz w:val="21"/>
                <w:szCs w:val="21"/>
              </w:rPr>
              <w:t>chorowań na grypę</w:t>
            </w:r>
          </w:p>
          <w:p w:rsidR="00690F95" w:rsidRPr="002731E4" w:rsidRDefault="00690F95">
            <w:pPr>
              <w:spacing w:after="100" w:line="216" w:lineRule="auto"/>
              <w:jc w:val="center"/>
              <w:rPr>
                <w:b/>
                <w:sz w:val="21"/>
                <w:szCs w:val="21"/>
              </w:rPr>
            </w:pPr>
            <w:r w:rsidRPr="002731E4">
              <w:rPr>
                <w:b/>
                <w:sz w:val="21"/>
                <w:szCs w:val="21"/>
              </w:rPr>
              <w:t>za okres, dzień</w:t>
            </w:r>
            <w:r w:rsidRPr="002731E4">
              <w:rPr>
                <w:b/>
                <w:sz w:val="21"/>
                <w:szCs w:val="21"/>
                <w:vertAlign w:val="superscript"/>
              </w:rPr>
              <w:t xml:space="preserve"> 1)</w:t>
            </w:r>
          </w:p>
          <w:p w:rsidR="00690F95" w:rsidRDefault="00690F95">
            <w:pPr>
              <w:spacing w:line="216" w:lineRule="auto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od </w:t>
            </w:r>
            <w:r>
              <w:rPr>
                <w:sz w:val="21"/>
              </w:rPr>
              <w:t>.................</w:t>
            </w:r>
            <w:r>
              <w:rPr>
                <w:b/>
                <w:sz w:val="20"/>
              </w:rPr>
              <w:t xml:space="preserve">do </w:t>
            </w:r>
            <w:r>
              <w:rPr>
                <w:sz w:val="20"/>
              </w:rPr>
              <w:t xml:space="preserve">............................ </w:t>
            </w:r>
            <w:r>
              <w:rPr>
                <w:b/>
                <w:sz w:val="20"/>
              </w:rPr>
              <w:t>r.</w:t>
            </w:r>
          </w:p>
        </w:tc>
        <w:tc>
          <w:tcPr>
            <w:tcW w:w="3118" w:type="dxa"/>
          </w:tcPr>
          <w:p w:rsidR="00690F95" w:rsidRDefault="00690F95">
            <w:pPr>
              <w:spacing w:before="40" w:after="40" w:line="228" w:lineRule="auto"/>
              <w:ind w:left="113" w:right="113"/>
              <w:rPr>
                <w:sz w:val="18"/>
              </w:rPr>
            </w:pPr>
            <w:r>
              <w:rPr>
                <w:sz w:val="18"/>
              </w:rPr>
              <w:t>Adresat:</w:t>
            </w:r>
          </w:p>
          <w:p w:rsidR="00690F95" w:rsidRDefault="00690F95">
            <w:pPr>
              <w:spacing w:line="228" w:lineRule="auto"/>
              <w:ind w:left="113" w:right="113"/>
              <w:rPr>
                <w:sz w:val="18"/>
              </w:rPr>
            </w:pPr>
          </w:p>
          <w:p w:rsidR="00690F95" w:rsidRDefault="00690F95">
            <w:pPr>
              <w:spacing w:line="228" w:lineRule="auto"/>
              <w:ind w:left="113" w:right="113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</w:t>
            </w:r>
          </w:p>
          <w:p w:rsidR="00690F95" w:rsidRDefault="00690F95">
            <w:pPr>
              <w:spacing w:line="228" w:lineRule="auto"/>
              <w:ind w:left="113" w:right="113"/>
              <w:rPr>
                <w:sz w:val="18"/>
              </w:rPr>
            </w:pPr>
            <w:r>
              <w:rPr>
                <w:sz w:val="18"/>
              </w:rPr>
              <w:t>Stacja Sanitarno-Epidemiologiczna</w:t>
            </w:r>
          </w:p>
          <w:p w:rsidR="00690F95" w:rsidRDefault="00690F95">
            <w:pPr>
              <w:spacing w:line="228" w:lineRule="auto"/>
              <w:ind w:left="113" w:right="113"/>
              <w:rPr>
                <w:sz w:val="18"/>
              </w:rPr>
            </w:pPr>
          </w:p>
          <w:p w:rsidR="00690F95" w:rsidRDefault="00690F95">
            <w:pPr>
              <w:spacing w:before="40" w:after="40" w:line="228" w:lineRule="auto"/>
              <w:ind w:left="113" w:right="113"/>
              <w:rPr>
                <w:sz w:val="16"/>
              </w:rPr>
            </w:pPr>
            <w:r>
              <w:rPr>
                <w:sz w:val="18"/>
              </w:rPr>
              <w:t>w ........................................................</w:t>
            </w:r>
          </w:p>
        </w:tc>
      </w:tr>
      <w:tr w:rsidR="0069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3402" w:type="dxa"/>
            <w:gridSpan w:val="2"/>
          </w:tcPr>
          <w:p w:rsidR="00690F95" w:rsidRDefault="00690F95">
            <w:pPr>
              <w:spacing w:before="40"/>
              <w:ind w:left="113" w:right="113"/>
              <w:rPr>
                <w:sz w:val="16"/>
              </w:rPr>
            </w:pPr>
            <w:r>
              <w:rPr>
                <w:sz w:val="18"/>
              </w:rPr>
              <w:t xml:space="preserve">Numer identyfikacyjny – </w:t>
            </w:r>
            <w:r>
              <w:rPr>
                <w:smallCaps/>
                <w:sz w:val="18"/>
              </w:rPr>
              <w:t>regon</w:t>
            </w:r>
            <w:r>
              <w:rPr>
                <w:sz w:val="18"/>
              </w:rPr>
              <w:t>:</w:t>
            </w:r>
          </w:p>
        </w:tc>
        <w:tc>
          <w:tcPr>
            <w:tcW w:w="3686" w:type="dxa"/>
            <w:vMerge/>
          </w:tcPr>
          <w:p w:rsidR="00690F95" w:rsidRDefault="00690F95">
            <w:pPr>
              <w:spacing w:before="40" w:after="60"/>
              <w:ind w:left="113" w:right="113"/>
            </w:pPr>
          </w:p>
        </w:tc>
        <w:tc>
          <w:tcPr>
            <w:tcW w:w="3118" w:type="dxa"/>
            <w:vAlign w:val="center"/>
          </w:tcPr>
          <w:p w:rsidR="008918E4" w:rsidRDefault="008918E4" w:rsidP="008918E4">
            <w:pPr>
              <w:tabs>
                <w:tab w:val="left" w:pos="0"/>
                <w:tab w:val="left" w:pos="118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Przekazać w termin</w:t>
            </w:r>
            <w:r w:rsidR="00067947">
              <w:rPr>
                <w:b/>
                <w:sz w:val="18"/>
              </w:rPr>
              <w:t>ach</w:t>
            </w:r>
            <w:r>
              <w:rPr>
                <w:b/>
                <w:sz w:val="18"/>
              </w:rPr>
              <w:t xml:space="preserve"> składania</w:t>
            </w:r>
          </w:p>
          <w:p w:rsidR="00690F95" w:rsidRDefault="008918E4" w:rsidP="00410356">
            <w:pPr>
              <w:spacing w:line="228" w:lineRule="auto"/>
              <w:ind w:left="113" w:right="113"/>
              <w:jc w:val="center"/>
            </w:pPr>
            <w:r>
              <w:rPr>
                <w:b/>
                <w:sz w:val="18"/>
              </w:rPr>
              <w:t>sprawozdań zgodnie z Pbssp 201</w:t>
            </w:r>
            <w:r w:rsidR="00410356">
              <w:rPr>
                <w:b/>
                <w:sz w:val="18"/>
              </w:rPr>
              <w:t>9</w:t>
            </w:r>
          </w:p>
        </w:tc>
      </w:tr>
    </w:tbl>
    <w:p w:rsidR="00690F95" w:rsidRPr="00AF42E9" w:rsidRDefault="00690F95">
      <w:pPr>
        <w:jc w:val="center"/>
        <w:rPr>
          <w:sz w:val="18"/>
          <w:szCs w:val="18"/>
        </w:rPr>
      </w:pPr>
    </w:p>
    <w:tbl>
      <w:tblPr>
        <w:tblW w:w="0" w:type="auto"/>
        <w:tblInd w:w="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488"/>
        <w:gridCol w:w="1489"/>
        <w:gridCol w:w="1322"/>
        <w:gridCol w:w="1322"/>
        <w:gridCol w:w="1323"/>
      </w:tblGrid>
      <w:tr w:rsidR="0069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212" w:type="dxa"/>
            <w:gridSpan w:val="7"/>
            <w:tcBorders>
              <w:top w:val="nil"/>
              <w:left w:val="nil"/>
              <w:right w:val="nil"/>
            </w:tcBorders>
          </w:tcPr>
          <w:p w:rsidR="00690F95" w:rsidRDefault="00690F95">
            <w:pPr>
              <w:spacing w:after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 zachorowań oraz podejrzeń zachorowań na grypę wg wieku chorych</w:t>
            </w:r>
            <w:r>
              <w:rPr>
                <w:b/>
                <w:sz w:val="22"/>
                <w:vertAlign w:val="superscript"/>
              </w:rPr>
              <w:t xml:space="preserve"> 2)</w:t>
            </w:r>
          </w:p>
        </w:tc>
      </w:tr>
      <w:tr w:rsidR="00690F95" w:rsidTr="00AF4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2268" w:type="dxa"/>
            <w:gridSpan w:val="2"/>
            <w:vMerge w:val="restart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Wiek</w:t>
            </w:r>
          </w:p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(ukończone lata)</w:t>
            </w:r>
          </w:p>
        </w:tc>
        <w:tc>
          <w:tcPr>
            <w:tcW w:w="2977" w:type="dxa"/>
            <w:gridSpan w:val="2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Liczba zachorowań oraz podejrzeń</w:t>
            </w:r>
          </w:p>
        </w:tc>
        <w:tc>
          <w:tcPr>
            <w:tcW w:w="3967" w:type="dxa"/>
            <w:gridSpan w:val="3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Powody skierowania do szpitala - liczba osób 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69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2268" w:type="dxa"/>
            <w:gridSpan w:val="2"/>
            <w:vMerge/>
            <w:vAlign w:val="center"/>
          </w:tcPr>
          <w:p w:rsidR="00690F95" w:rsidRDefault="00690F95">
            <w:pPr>
              <w:jc w:val="center"/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:rsidR="00690F95" w:rsidRDefault="00690F95">
            <w:pPr>
              <w:jc w:val="center"/>
              <w:rPr>
                <w:sz w:val="19"/>
              </w:rPr>
            </w:pPr>
            <w:r>
              <w:rPr>
                <w:sz w:val="19"/>
              </w:rPr>
              <w:t>Ogółem</w:t>
            </w:r>
          </w:p>
        </w:tc>
        <w:tc>
          <w:tcPr>
            <w:tcW w:w="1489" w:type="dxa"/>
            <w:vAlign w:val="center"/>
          </w:tcPr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w tym osoby</w:t>
            </w:r>
          </w:p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skierowane</w:t>
            </w:r>
          </w:p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do szpitala</w:t>
            </w: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objawy ze</w:t>
            </w:r>
          </w:p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strony układu</w:t>
            </w:r>
          </w:p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krążenia</w:t>
            </w: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objawy ze</w:t>
            </w:r>
          </w:p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strony układu</w:t>
            </w:r>
          </w:p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oddechowego</w:t>
            </w:r>
          </w:p>
        </w:tc>
        <w:tc>
          <w:tcPr>
            <w:tcW w:w="1323" w:type="dxa"/>
            <w:vAlign w:val="center"/>
          </w:tcPr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inne</w:t>
            </w:r>
          </w:p>
          <w:p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przyczyny</w:t>
            </w:r>
          </w:p>
        </w:tc>
      </w:tr>
      <w:tr w:rsidR="0069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68" w:type="dxa"/>
            <w:gridSpan w:val="2"/>
            <w:vAlign w:val="center"/>
          </w:tcPr>
          <w:p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88" w:type="dxa"/>
            <w:vAlign w:val="center"/>
          </w:tcPr>
          <w:p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89" w:type="dxa"/>
            <w:vAlign w:val="center"/>
          </w:tcPr>
          <w:p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2" w:type="dxa"/>
            <w:vAlign w:val="center"/>
          </w:tcPr>
          <w:p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22" w:type="dxa"/>
            <w:vAlign w:val="center"/>
          </w:tcPr>
          <w:p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3" w:type="dxa"/>
            <w:vAlign w:val="center"/>
          </w:tcPr>
          <w:p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690F95" w:rsidTr="003A3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701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0 - 4</w:t>
            </w:r>
          </w:p>
        </w:tc>
        <w:tc>
          <w:tcPr>
            <w:tcW w:w="567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88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:rsidTr="003A3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701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5 - 14</w:t>
            </w:r>
          </w:p>
        </w:tc>
        <w:tc>
          <w:tcPr>
            <w:tcW w:w="567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88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:rsidTr="003A3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701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15 - 64</w:t>
            </w:r>
          </w:p>
        </w:tc>
        <w:tc>
          <w:tcPr>
            <w:tcW w:w="567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88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:rsidTr="003A3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701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65 i więcej</w:t>
            </w:r>
          </w:p>
        </w:tc>
        <w:tc>
          <w:tcPr>
            <w:tcW w:w="567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88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:rsidTr="003A3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701" w:type="dxa"/>
            <w:tcBorders>
              <w:bottom w:val="nil"/>
            </w:tcBorders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21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90F95" w:rsidRDefault="00690F95" w:rsidP="00BA15FE">
            <w:pPr>
              <w:pStyle w:val="Tekstprzypisudolnego"/>
              <w:spacing w:before="90" w:line="228" w:lineRule="auto"/>
            </w:pPr>
            <w:r>
              <w:t>Jeżeli powodem skierowania do szpitala były „inne przyczyny” (rubryka 5), podać jakie: 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F42E9">
              <w:t>...</w:t>
            </w:r>
          </w:p>
        </w:tc>
      </w:tr>
    </w:tbl>
    <w:p w:rsidR="00690F95" w:rsidRPr="000922B0" w:rsidRDefault="00690F95">
      <w:pPr>
        <w:spacing w:line="300" w:lineRule="auto"/>
        <w:rPr>
          <w:sz w:val="14"/>
          <w:szCs w:val="14"/>
        </w:rPr>
      </w:pPr>
    </w:p>
    <w:tbl>
      <w:tblPr>
        <w:tblW w:w="325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2"/>
        <w:gridCol w:w="317"/>
        <w:gridCol w:w="784"/>
      </w:tblGrid>
      <w:tr w:rsidR="003A3902" w:rsidTr="000922B0">
        <w:trPr>
          <w:trHeight w:val="340"/>
          <w:jc w:val="center"/>
        </w:trPr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A3902" w:rsidRPr="00E76FFC" w:rsidRDefault="003A3902" w:rsidP="000922B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3A3902">
              <w:rPr>
                <w:b/>
                <w:sz w:val="20"/>
              </w:rPr>
              <w:t>Obciążenia administracyjne związane z</w:t>
            </w:r>
            <w:r>
              <w:rPr>
                <w:b/>
                <w:sz w:val="20"/>
              </w:rPr>
              <w:t xml:space="preserve"> meldunkiem </w:t>
            </w:r>
            <w:r w:rsidRPr="003A3902">
              <w:rPr>
                <w:b/>
                <w:sz w:val="20"/>
                <w:vertAlign w:val="superscript"/>
              </w:rPr>
              <w:t>4)</w:t>
            </w:r>
          </w:p>
        </w:tc>
      </w:tr>
      <w:tr w:rsidR="003A3902" w:rsidTr="007E7894">
        <w:trPr>
          <w:trHeight w:val="340"/>
          <w:jc w:val="center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902" w:rsidRPr="003A3902" w:rsidRDefault="003A3902" w:rsidP="003A3902">
            <w:pPr>
              <w:suppressAutoHyphens/>
              <w:rPr>
                <w:sz w:val="18"/>
                <w:szCs w:val="18"/>
                <w:lang w:eastAsia="en-US"/>
              </w:rPr>
            </w:pPr>
            <w:r w:rsidRPr="003A3902">
              <w:rPr>
                <w:sz w:val="18"/>
                <w:szCs w:val="18"/>
              </w:rPr>
              <w:t>Szacunkowy czas (w minutach) przeznaczony na przygotowanie danych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902" w:rsidRPr="00295A98" w:rsidRDefault="003A3902" w:rsidP="00690F95">
            <w:pPr>
              <w:suppressAutoHyphens/>
              <w:rPr>
                <w:sz w:val="16"/>
                <w:szCs w:val="16"/>
                <w:lang w:eastAsia="en-US"/>
              </w:rPr>
            </w:pPr>
            <w:r w:rsidRPr="00295A98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902" w:rsidRDefault="003A3902" w:rsidP="00690F95">
            <w:pPr>
              <w:suppressAutoHyphens/>
              <w:rPr>
                <w:sz w:val="18"/>
                <w:szCs w:val="18"/>
                <w:lang w:eastAsia="en-US"/>
              </w:rPr>
            </w:pPr>
          </w:p>
        </w:tc>
      </w:tr>
      <w:tr w:rsidR="003A3902" w:rsidTr="007E7894">
        <w:trPr>
          <w:trHeight w:val="340"/>
          <w:jc w:val="center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902" w:rsidRPr="003A3902" w:rsidRDefault="003A3902" w:rsidP="00690F95">
            <w:pPr>
              <w:suppressAutoHyphens/>
              <w:rPr>
                <w:sz w:val="18"/>
                <w:szCs w:val="18"/>
                <w:lang w:eastAsia="en-US"/>
              </w:rPr>
            </w:pPr>
            <w:r w:rsidRPr="003A3902">
              <w:rPr>
                <w:sz w:val="18"/>
                <w:szCs w:val="18"/>
              </w:rPr>
              <w:t>Szacunkowy czas (w minutach) przeznaczony na wypełnienie formularza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3902" w:rsidRPr="00295A98" w:rsidRDefault="003A3902" w:rsidP="00690F95">
            <w:pPr>
              <w:suppressAutoHyphens/>
              <w:rPr>
                <w:sz w:val="16"/>
                <w:szCs w:val="16"/>
                <w:lang w:eastAsia="en-US"/>
              </w:rPr>
            </w:pPr>
            <w:r w:rsidRPr="00295A98">
              <w:rPr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902" w:rsidRDefault="003A3902" w:rsidP="00690F95">
            <w:pPr>
              <w:suppressAutoHyphens/>
              <w:rPr>
                <w:sz w:val="18"/>
                <w:szCs w:val="18"/>
                <w:lang w:eastAsia="en-US"/>
              </w:rPr>
            </w:pPr>
          </w:p>
        </w:tc>
      </w:tr>
    </w:tbl>
    <w:p w:rsidR="003A3902" w:rsidRPr="00AF42E9" w:rsidRDefault="003A3902">
      <w:pPr>
        <w:pStyle w:val="Tekstpodstawowy3"/>
        <w:spacing w:line="300" w:lineRule="auto"/>
        <w:rPr>
          <w:b/>
          <w:sz w:val="16"/>
          <w:szCs w:val="16"/>
        </w:rPr>
      </w:pPr>
    </w:p>
    <w:p w:rsidR="00690F95" w:rsidRDefault="00690F95" w:rsidP="00AF42E9">
      <w:pPr>
        <w:pStyle w:val="Tekstpodstawowy3"/>
      </w:pPr>
      <w:r>
        <w:rPr>
          <w:b/>
        </w:rPr>
        <w:t>Uwagi przekazującego dane:</w:t>
      </w:r>
      <w: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0F95" w:rsidRDefault="00690F95">
      <w:pPr>
        <w:pStyle w:val="Tekstpodstawowy3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3403"/>
      </w:tblGrid>
      <w:tr w:rsidR="00690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2"/>
            <w:vAlign w:val="center"/>
          </w:tcPr>
          <w:p w:rsidR="00690F95" w:rsidRDefault="00690F95">
            <w:pPr>
              <w:pStyle w:val="Nagwek3"/>
              <w:spacing w:line="228" w:lineRule="auto"/>
              <w:jc w:val="center"/>
              <w:rPr>
                <w:b w:val="0"/>
              </w:rPr>
            </w:pPr>
            <w:r>
              <w:rPr>
                <w:spacing w:val="5"/>
                <w:sz w:val="20"/>
              </w:rPr>
              <w:t>Objaśnienia</w:t>
            </w:r>
          </w:p>
        </w:tc>
      </w:tr>
      <w:tr w:rsidR="00690F95" w:rsidTr="00F0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88"/>
        </w:trPr>
        <w:tc>
          <w:tcPr>
            <w:tcW w:w="6803" w:type="dxa"/>
            <w:vMerge w:val="restart"/>
            <w:vAlign w:val="center"/>
          </w:tcPr>
          <w:p w:rsidR="00690F95" w:rsidRPr="00C7378F" w:rsidRDefault="00690F95" w:rsidP="00AF42E9">
            <w:pPr>
              <w:pStyle w:val="Tekstpodstawowy2"/>
              <w:spacing w:before="80" w:after="60" w:line="216" w:lineRule="auto"/>
              <w:ind w:left="113" w:right="113"/>
              <w:rPr>
                <w:w w:val="98"/>
              </w:rPr>
            </w:pPr>
            <w:r w:rsidRPr="00C7378F">
              <w:rPr>
                <w:b/>
                <w:w w:val="98"/>
              </w:rPr>
              <w:t>W "Meldunku"</w:t>
            </w:r>
            <w:r w:rsidRPr="00C7378F">
              <w:rPr>
                <w:w w:val="98"/>
              </w:rPr>
              <w:t xml:space="preserve"> - zgodnie z definicją przyjętą na potrzeby nadzoru nad chorobami zaka</w:t>
            </w:r>
            <w:r w:rsidRPr="00C7378F">
              <w:rPr>
                <w:w w:val="98"/>
              </w:rPr>
              <w:t>ź</w:t>
            </w:r>
            <w:r w:rsidRPr="00C7378F">
              <w:rPr>
                <w:w w:val="98"/>
              </w:rPr>
              <w:t xml:space="preserve">nymi w krajach Unii </w:t>
            </w:r>
            <w:r w:rsidRPr="00EC1E53">
              <w:rPr>
                <w:w w:val="98"/>
              </w:rPr>
              <w:t>Europejskiej (</w:t>
            </w:r>
            <w:r w:rsidR="008918E4" w:rsidRPr="00EC1E53">
              <w:rPr>
                <w:w w:val="98"/>
              </w:rPr>
              <w:t xml:space="preserve">por. </w:t>
            </w:r>
            <w:r w:rsidRPr="00EC1E53">
              <w:rPr>
                <w:w w:val="98"/>
              </w:rPr>
              <w:t xml:space="preserve">Dz.U. </w:t>
            </w:r>
            <w:r w:rsidR="00C86BC6" w:rsidRPr="00EC1E53">
              <w:rPr>
                <w:w w:val="98"/>
              </w:rPr>
              <w:t xml:space="preserve">UE, </w:t>
            </w:r>
            <w:r w:rsidRPr="00EC1E53">
              <w:rPr>
                <w:w w:val="98"/>
              </w:rPr>
              <w:t xml:space="preserve">L </w:t>
            </w:r>
            <w:r w:rsidR="00EC1E53" w:rsidRPr="00EC1E53">
              <w:rPr>
                <w:w w:val="98"/>
              </w:rPr>
              <w:t>170</w:t>
            </w:r>
            <w:r w:rsidRPr="00EC1E53">
              <w:rPr>
                <w:w w:val="98"/>
              </w:rPr>
              <w:t xml:space="preserve"> z </w:t>
            </w:r>
            <w:r w:rsidR="00EC1E53" w:rsidRPr="00EC1E53">
              <w:rPr>
                <w:w w:val="98"/>
              </w:rPr>
              <w:t>6</w:t>
            </w:r>
            <w:r w:rsidRPr="00EC1E53">
              <w:rPr>
                <w:w w:val="98"/>
              </w:rPr>
              <w:t>.</w:t>
            </w:r>
            <w:r w:rsidR="00EC1E53" w:rsidRPr="00EC1E53">
              <w:rPr>
                <w:w w:val="98"/>
              </w:rPr>
              <w:t>7</w:t>
            </w:r>
            <w:r w:rsidRPr="00EC1E53">
              <w:rPr>
                <w:w w:val="98"/>
              </w:rPr>
              <w:t>.20</w:t>
            </w:r>
            <w:r w:rsidR="00C86BC6" w:rsidRPr="00EC1E53">
              <w:rPr>
                <w:w w:val="98"/>
              </w:rPr>
              <w:t>1</w:t>
            </w:r>
            <w:r w:rsidR="00EC1E53" w:rsidRPr="00EC1E53">
              <w:rPr>
                <w:w w:val="98"/>
              </w:rPr>
              <w:t>8</w:t>
            </w:r>
            <w:r w:rsidRPr="00EC1E53">
              <w:rPr>
                <w:w w:val="98"/>
              </w:rPr>
              <w:t>)</w:t>
            </w:r>
            <w:r w:rsidRPr="00C7378F">
              <w:rPr>
                <w:w w:val="98"/>
              </w:rPr>
              <w:t xml:space="preserve"> </w:t>
            </w:r>
            <w:r w:rsidRPr="00A45EBD">
              <w:rPr>
                <w:w w:val="98"/>
              </w:rPr>
              <w:t xml:space="preserve">- </w:t>
            </w:r>
            <w:r w:rsidRPr="00A45EBD">
              <w:rPr>
                <w:b/>
                <w:w w:val="98"/>
              </w:rPr>
              <w:t>wykazuje się</w:t>
            </w:r>
            <w:r w:rsidRPr="00A45EBD">
              <w:rPr>
                <w:w w:val="98"/>
              </w:rPr>
              <w:t xml:space="preserve"> grypę (rozpoznaną klinicznie i/lub laboratoryjnie) oraz wszystkie rozpoznane klinicznie zachor</w:t>
            </w:r>
            <w:r w:rsidRPr="00A45EBD">
              <w:rPr>
                <w:w w:val="98"/>
              </w:rPr>
              <w:t>o</w:t>
            </w:r>
            <w:r w:rsidRPr="00A45EBD">
              <w:rPr>
                <w:w w:val="98"/>
              </w:rPr>
              <w:t>wania grypopodobne i ostre zakażenia dróg oddechowych spełniające podane niżej kryt</w:t>
            </w:r>
            <w:r w:rsidRPr="00A45EBD">
              <w:rPr>
                <w:w w:val="98"/>
              </w:rPr>
              <w:t>e</w:t>
            </w:r>
            <w:r w:rsidRPr="00A45EBD">
              <w:rPr>
                <w:w w:val="98"/>
              </w:rPr>
              <w:t>ria.</w:t>
            </w:r>
          </w:p>
          <w:p w:rsidR="00690F95" w:rsidRPr="00A45EBD" w:rsidRDefault="00690F95" w:rsidP="00AF42E9">
            <w:pPr>
              <w:pStyle w:val="Tekstpodstawowy2"/>
              <w:spacing w:before="40" w:after="40" w:line="216" w:lineRule="auto"/>
              <w:ind w:left="113" w:right="113"/>
              <w:rPr>
                <w:b/>
              </w:rPr>
            </w:pPr>
            <w:r w:rsidRPr="00A45EBD">
              <w:rPr>
                <w:b/>
              </w:rPr>
              <w:t>Zachorowania grypopodobne</w:t>
            </w:r>
          </w:p>
          <w:p w:rsidR="00690F95" w:rsidRPr="00A45EBD" w:rsidRDefault="00690F95" w:rsidP="00AF42E9">
            <w:pPr>
              <w:pStyle w:val="Tekstpodstawowy2"/>
              <w:spacing w:line="216" w:lineRule="auto"/>
              <w:ind w:left="113" w:right="113"/>
            </w:pPr>
            <w:r w:rsidRPr="00A45EBD">
              <w:t>Nagłe wystąpienie objawów</w:t>
            </w:r>
          </w:p>
          <w:p w:rsidR="00690F95" w:rsidRPr="00A45EBD" w:rsidRDefault="00690F95" w:rsidP="00AF42E9">
            <w:pPr>
              <w:pStyle w:val="Tekstpodstawowy2"/>
              <w:spacing w:line="216" w:lineRule="auto"/>
              <w:ind w:left="113" w:right="113"/>
            </w:pPr>
            <w:r w:rsidRPr="00A45EBD">
              <w:rPr>
                <w:b/>
              </w:rPr>
              <w:t>oraz</w:t>
            </w:r>
            <w:r w:rsidRPr="00A45EBD">
              <w:t xml:space="preserve"> co najmniej jeden z następujących czterech objawów ogólnych:</w:t>
            </w:r>
          </w:p>
          <w:p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gorączka lub stan podgorączkowy,</w:t>
            </w:r>
          </w:p>
          <w:p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złe samopoczucie,</w:t>
            </w:r>
          </w:p>
          <w:p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bóle głowy,</w:t>
            </w:r>
          </w:p>
          <w:p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bóle mięśniowe;</w:t>
            </w:r>
          </w:p>
          <w:p w:rsidR="00690F95" w:rsidRPr="00A45EBD" w:rsidRDefault="00690F95" w:rsidP="00AF42E9">
            <w:pPr>
              <w:pStyle w:val="Tekstpodstawowy2"/>
              <w:spacing w:line="216" w:lineRule="auto"/>
              <w:ind w:left="113" w:right="113"/>
            </w:pPr>
            <w:r w:rsidRPr="00A45EBD">
              <w:rPr>
                <w:b/>
              </w:rPr>
              <w:t>oraz</w:t>
            </w:r>
            <w:r w:rsidRPr="00A45EBD">
              <w:t xml:space="preserve"> co najmniej jeden z następujących trzech objawów oddechowych:</w:t>
            </w:r>
          </w:p>
          <w:p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kaszel,</w:t>
            </w:r>
          </w:p>
          <w:p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ból gardła,</w:t>
            </w:r>
          </w:p>
          <w:p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duszność.</w:t>
            </w:r>
          </w:p>
          <w:p w:rsidR="00690F95" w:rsidRPr="00A45EBD" w:rsidRDefault="00690F95" w:rsidP="00AF42E9">
            <w:pPr>
              <w:pStyle w:val="Nagwek3"/>
              <w:spacing w:before="0" w:after="40" w:line="216" w:lineRule="auto"/>
            </w:pPr>
            <w:r w:rsidRPr="00A45EBD">
              <w:t>Ostre zakażenia dróg oddechowych</w:t>
            </w:r>
          </w:p>
          <w:p w:rsidR="00690F95" w:rsidRPr="00A45EBD" w:rsidRDefault="00690F95" w:rsidP="00AF42E9">
            <w:p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Nagłe wystąpienie objawów</w:t>
            </w:r>
          </w:p>
          <w:p w:rsidR="00690F95" w:rsidRPr="00A45EBD" w:rsidRDefault="00690F95" w:rsidP="00AF42E9">
            <w:p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b/>
                <w:sz w:val="18"/>
              </w:rPr>
              <w:t>oraz</w:t>
            </w:r>
            <w:r w:rsidRPr="00A45EBD">
              <w:rPr>
                <w:sz w:val="18"/>
              </w:rPr>
              <w:t xml:space="preserve"> co najmniej jeden z następujących czterech objawów oddechowych:</w:t>
            </w:r>
          </w:p>
          <w:p w:rsidR="00690F95" w:rsidRPr="00A45EBD" w:rsidRDefault="00690F95" w:rsidP="00AF42E9">
            <w:pPr>
              <w:numPr>
                <w:ilvl w:val="0"/>
                <w:numId w:val="22"/>
              </w:num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- kaszel,</w:t>
            </w:r>
          </w:p>
          <w:p w:rsidR="00690F95" w:rsidRPr="00A45EBD" w:rsidRDefault="00690F95" w:rsidP="00AF42E9">
            <w:pPr>
              <w:numPr>
                <w:ilvl w:val="0"/>
                <w:numId w:val="22"/>
              </w:num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- ból gardła,</w:t>
            </w:r>
          </w:p>
          <w:p w:rsidR="00690F95" w:rsidRPr="00A45EBD" w:rsidRDefault="00690F95" w:rsidP="00AF42E9">
            <w:pPr>
              <w:numPr>
                <w:ilvl w:val="0"/>
                <w:numId w:val="22"/>
              </w:num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- duszność,</w:t>
            </w:r>
          </w:p>
          <w:p w:rsidR="00690F95" w:rsidRPr="00A45EBD" w:rsidRDefault="00690F95" w:rsidP="00AF42E9">
            <w:pPr>
              <w:numPr>
                <w:ilvl w:val="0"/>
                <w:numId w:val="22"/>
              </w:num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- nieżyt śluzowy nosa;</w:t>
            </w:r>
          </w:p>
          <w:p w:rsidR="00690F95" w:rsidRDefault="00690F95" w:rsidP="00A45EBD">
            <w:pPr>
              <w:pStyle w:val="Tekstpodstawowy2"/>
              <w:spacing w:after="80" w:line="216" w:lineRule="auto"/>
              <w:ind w:left="113" w:right="113"/>
            </w:pPr>
            <w:r w:rsidRPr="00A45EBD">
              <w:rPr>
                <w:b/>
              </w:rPr>
              <w:t>oraz</w:t>
            </w:r>
            <w:r w:rsidRPr="00A45EBD">
              <w:t xml:space="preserve">, </w:t>
            </w:r>
            <w:r w:rsidR="00A45EBD" w:rsidRPr="00A45EBD">
              <w:t xml:space="preserve">potwierdzenie przez </w:t>
            </w:r>
            <w:r w:rsidRPr="00A45EBD">
              <w:t>klinicyst</w:t>
            </w:r>
            <w:r w:rsidR="00A45EBD" w:rsidRPr="00A45EBD">
              <w:t>ę</w:t>
            </w:r>
            <w:r w:rsidRPr="00A45EBD">
              <w:t xml:space="preserve">, </w:t>
            </w:r>
            <w:r w:rsidR="00A45EBD" w:rsidRPr="00A45EBD">
              <w:t>że choroba jest wynikiem zakażenia</w:t>
            </w:r>
            <w:r w:rsidRPr="00A45EBD">
              <w:t>.</w:t>
            </w:r>
            <w:r>
              <w:t xml:space="preserve"> </w:t>
            </w:r>
          </w:p>
        </w:tc>
        <w:tc>
          <w:tcPr>
            <w:tcW w:w="3402" w:type="dxa"/>
            <w:vAlign w:val="center"/>
          </w:tcPr>
          <w:p w:rsidR="00690F95" w:rsidRDefault="00690F95" w:rsidP="00F05316">
            <w:pPr>
              <w:pStyle w:val="Nagwek3"/>
              <w:spacing w:before="80" w:after="20" w:line="192" w:lineRule="auto"/>
              <w:rPr>
                <w:b w:val="0"/>
                <w:spacing w:val="-1"/>
              </w:rPr>
            </w:pPr>
            <w:r>
              <w:rPr>
                <w:b w:val="0"/>
                <w:spacing w:val="-1"/>
              </w:rPr>
              <w:t>Podmioty wykonujące działalność leczn</w:t>
            </w:r>
            <w:r>
              <w:rPr>
                <w:b w:val="0"/>
                <w:spacing w:val="-1"/>
              </w:rPr>
              <w:t>i</w:t>
            </w:r>
            <w:r>
              <w:rPr>
                <w:b w:val="0"/>
                <w:spacing w:val="-1"/>
              </w:rPr>
              <w:t>czą</w:t>
            </w:r>
            <w:r w:rsidR="00BA15FE" w:rsidRPr="00BA15FE">
              <w:rPr>
                <w:b w:val="0"/>
                <w:spacing w:val="-1"/>
              </w:rPr>
              <w:t xml:space="preserve"> udzielające ambulatoryjnych świadczeń zdrowotnych</w:t>
            </w:r>
          </w:p>
          <w:p w:rsidR="00690F95" w:rsidRDefault="00690F95" w:rsidP="00F05316">
            <w:pPr>
              <w:pStyle w:val="Tekstpodstawowy2"/>
              <w:numPr>
                <w:ilvl w:val="0"/>
                <w:numId w:val="25"/>
              </w:numPr>
              <w:tabs>
                <w:tab w:val="clear" w:pos="473"/>
                <w:tab w:val="left" w:pos="340"/>
              </w:tabs>
              <w:spacing w:after="20" w:line="192" w:lineRule="auto"/>
              <w:ind w:right="113"/>
            </w:pPr>
            <w:r>
              <w:t>sporządzają meldunki:</w:t>
            </w:r>
          </w:p>
          <w:p w:rsidR="00690F95" w:rsidRDefault="00654E18" w:rsidP="00F05316">
            <w:pPr>
              <w:pStyle w:val="Tekstpodstawowy2"/>
              <w:numPr>
                <w:ilvl w:val="0"/>
                <w:numId w:val="29"/>
              </w:numPr>
              <w:tabs>
                <w:tab w:val="left" w:pos="340"/>
                <w:tab w:val="left" w:pos="454"/>
              </w:tabs>
              <w:spacing w:after="20" w:line="192" w:lineRule="auto"/>
              <w:ind w:right="113"/>
            </w:pPr>
            <w:r>
              <w:t>okresowe</w:t>
            </w:r>
            <w:r w:rsidR="00690F95">
              <w:t xml:space="preserve"> - cztery razy w miesiącu, za okresy sprawozdawcze 1-7, 8-15, 16-22, 23-ostatni dzień miesi</w:t>
            </w:r>
            <w:r w:rsidR="00690F95">
              <w:t>ą</w:t>
            </w:r>
            <w:r w:rsidR="00690F95">
              <w:t>ca,</w:t>
            </w:r>
          </w:p>
          <w:p w:rsidR="00690F95" w:rsidRDefault="00690F95" w:rsidP="00F05316">
            <w:pPr>
              <w:pStyle w:val="Tekstpodstawowy2"/>
              <w:numPr>
                <w:ilvl w:val="0"/>
                <w:numId w:val="29"/>
              </w:numPr>
              <w:tabs>
                <w:tab w:val="left" w:pos="340"/>
                <w:tab w:val="left" w:pos="454"/>
              </w:tabs>
              <w:spacing w:after="20" w:line="192" w:lineRule="auto"/>
              <w:ind w:right="113"/>
            </w:pPr>
            <w:r>
              <w:t>dzienne - w okresie wzrostu liczby z</w:t>
            </w:r>
            <w:r>
              <w:t>a</w:t>
            </w:r>
            <w:r>
              <w:t>chorowań,</w:t>
            </w:r>
          </w:p>
          <w:p w:rsidR="00690F95" w:rsidRDefault="00690F95" w:rsidP="00F05316">
            <w:pPr>
              <w:numPr>
                <w:ilvl w:val="0"/>
                <w:numId w:val="25"/>
              </w:numPr>
              <w:tabs>
                <w:tab w:val="clear" w:pos="473"/>
                <w:tab w:val="left" w:pos="340"/>
              </w:tabs>
              <w:spacing w:after="20" w:line="192" w:lineRule="auto"/>
              <w:ind w:right="113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przekazują meldunki w ostatnim dniu okresu sprawozdawczego po zakończ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"/>
                <w:sz w:val="18"/>
              </w:rPr>
              <w:t>niu przyjęć lub pierwszego dnia po okr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"/>
                <w:sz w:val="18"/>
              </w:rPr>
              <w:t>sie sprawozdawczym do godz. 8</w:t>
            </w:r>
            <w:r>
              <w:rPr>
                <w:spacing w:val="-1"/>
                <w:sz w:val="18"/>
                <w:vertAlign w:val="superscript"/>
              </w:rPr>
              <w:t>00</w:t>
            </w:r>
            <w:r>
              <w:rPr>
                <w:spacing w:val="-1"/>
                <w:sz w:val="18"/>
              </w:rPr>
              <w:t>,</w:t>
            </w:r>
          </w:p>
          <w:p w:rsidR="00690F95" w:rsidRDefault="00690F95" w:rsidP="00F05316">
            <w:pPr>
              <w:numPr>
                <w:ilvl w:val="0"/>
                <w:numId w:val="25"/>
              </w:numPr>
              <w:tabs>
                <w:tab w:val="clear" w:pos="473"/>
                <w:tab w:val="left" w:pos="340"/>
              </w:tabs>
              <w:spacing w:after="20" w:line="192" w:lineRule="auto"/>
              <w:ind w:right="113"/>
              <w:rPr>
                <w:sz w:val="18"/>
              </w:rPr>
            </w:pPr>
            <w:r>
              <w:rPr>
                <w:sz w:val="18"/>
              </w:rPr>
              <w:t>nie przekazują meldunków negaty</w:t>
            </w:r>
            <w:r>
              <w:rPr>
                <w:sz w:val="18"/>
              </w:rPr>
              <w:t>w</w:t>
            </w:r>
            <w:r>
              <w:rPr>
                <w:sz w:val="18"/>
              </w:rPr>
              <w:t>nych o braku zachorowań,</w:t>
            </w:r>
          </w:p>
          <w:p w:rsidR="00690F95" w:rsidRDefault="00690F95" w:rsidP="00F05316">
            <w:pPr>
              <w:numPr>
                <w:ilvl w:val="0"/>
                <w:numId w:val="25"/>
              </w:numPr>
              <w:tabs>
                <w:tab w:val="clear" w:pos="473"/>
                <w:tab w:val="left" w:pos="340"/>
              </w:tabs>
              <w:spacing w:after="80" w:line="192" w:lineRule="auto"/>
              <w:ind w:right="113"/>
              <w:rPr>
                <w:sz w:val="18"/>
              </w:rPr>
            </w:pPr>
            <w:r>
              <w:rPr>
                <w:sz w:val="18"/>
              </w:rPr>
              <w:t>meldunki na formularzu wysyłają jako potwierdzenie meldunków przekazyw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nych telefonicznie lub w inny sp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sób.</w:t>
            </w:r>
          </w:p>
        </w:tc>
      </w:tr>
      <w:tr w:rsidR="00690F95" w:rsidTr="00F0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6804" w:type="dxa"/>
            <w:vMerge/>
          </w:tcPr>
          <w:p w:rsidR="00690F95" w:rsidRDefault="00690F95">
            <w:pPr>
              <w:pStyle w:val="Tekstpodstawowy2"/>
              <w:spacing w:line="18" w:lineRule="atLeast"/>
              <w:ind w:left="113" w:right="113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90F95" w:rsidRDefault="00690F95" w:rsidP="00F05316">
            <w:pPr>
              <w:pStyle w:val="Nagwek3"/>
              <w:numPr>
                <w:ilvl w:val="0"/>
                <w:numId w:val="32"/>
              </w:numPr>
              <w:tabs>
                <w:tab w:val="clear" w:pos="473"/>
                <w:tab w:val="left" w:pos="284"/>
              </w:tabs>
              <w:spacing w:before="20" w:after="20" w:line="192" w:lineRule="auto"/>
              <w:ind w:left="283" w:hanging="17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Niepotrzebne skreślić.</w:t>
            </w:r>
          </w:p>
          <w:p w:rsidR="00690F95" w:rsidRDefault="00690F95" w:rsidP="00F05316">
            <w:pPr>
              <w:pStyle w:val="Nagwek3"/>
              <w:numPr>
                <w:ilvl w:val="0"/>
                <w:numId w:val="32"/>
              </w:numPr>
              <w:tabs>
                <w:tab w:val="clear" w:pos="473"/>
                <w:tab w:val="left" w:pos="284"/>
              </w:tabs>
              <w:spacing w:before="20" w:after="20" w:line="192" w:lineRule="auto"/>
              <w:ind w:left="283" w:hanging="17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Wypełnić wszystkie pola tablicy.</w:t>
            </w:r>
          </w:p>
          <w:p w:rsidR="003A3902" w:rsidRDefault="00690F95" w:rsidP="00F05316">
            <w:pPr>
              <w:pStyle w:val="Nagwek3"/>
              <w:numPr>
                <w:ilvl w:val="0"/>
                <w:numId w:val="32"/>
              </w:numPr>
              <w:tabs>
                <w:tab w:val="clear" w:pos="473"/>
                <w:tab w:val="left" w:pos="284"/>
              </w:tabs>
              <w:spacing w:before="20" w:after="20" w:line="192" w:lineRule="auto"/>
              <w:ind w:left="283" w:hanging="17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Jedna osoba może być wykazana w kilku rubrykach (3-5).</w:t>
            </w:r>
          </w:p>
          <w:p w:rsidR="003A3902" w:rsidRPr="003A3902" w:rsidRDefault="007E7894" w:rsidP="00F05316">
            <w:pPr>
              <w:pStyle w:val="Nagwek3"/>
              <w:numPr>
                <w:ilvl w:val="0"/>
                <w:numId w:val="32"/>
              </w:numPr>
              <w:tabs>
                <w:tab w:val="clear" w:pos="473"/>
                <w:tab w:val="left" w:pos="284"/>
              </w:tabs>
              <w:spacing w:before="20" w:after="20" w:line="192" w:lineRule="auto"/>
              <w:ind w:left="283" w:hanging="17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W</w:t>
            </w:r>
            <w:r w:rsidR="003A3902" w:rsidRPr="003A3902">
              <w:rPr>
                <w:b w:val="0"/>
                <w:sz w:val="17"/>
              </w:rPr>
              <w:t>ypełni</w:t>
            </w:r>
            <w:r>
              <w:rPr>
                <w:b w:val="0"/>
                <w:sz w:val="17"/>
              </w:rPr>
              <w:t>a</w:t>
            </w:r>
            <w:r w:rsidR="003A3902" w:rsidRPr="003A3902">
              <w:rPr>
                <w:b w:val="0"/>
                <w:sz w:val="17"/>
              </w:rPr>
              <w:t xml:space="preserve">ć </w:t>
            </w:r>
            <w:r>
              <w:rPr>
                <w:b w:val="0"/>
                <w:sz w:val="17"/>
              </w:rPr>
              <w:t xml:space="preserve"> wyłącznie </w:t>
            </w:r>
            <w:r w:rsidR="003A3902" w:rsidRPr="003A3902">
              <w:rPr>
                <w:b w:val="0"/>
                <w:sz w:val="17"/>
              </w:rPr>
              <w:t>w</w:t>
            </w:r>
            <w:r>
              <w:rPr>
                <w:b w:val="0"/>
                <w:sz w:val="17"/>
              </w:rPr>
              <w:t xml:space="preserve"> pierwszych </w:t>
            </w:r>
            <w:r w:rsidR="003A3902" w:rsidRPr="003A3902">
              <w:rPr>
                <w:b w:val="0"/>
                <w:sz w:val="17"/>
              </w:rPr>
              <w:t>me</w:t>
            </w:r>
            <w:r w:rsidR="003A3902" w:rsidRPr="003A3902">
              <w:rPr>
                <w:b w:val="0"/>
                <w:sz w:val="17"/>
              </w:rPr>
              <w:t>l</w:t>
            </w:r>
            <w:r w:rsidR="003A3902" w:rsidRPr="003A3902">
              <w:rPr>
                <w:b w:val="0"/>
                <w:sz w:val="17"/>
              </w:rPr>
              <w:t>dunkach przesyłany</w:t>
            </w:r>
            <w:r>
              <w:rPr>
                <w:b w:val="0"/>
                <w:sz w:val="17"/>
              </w:rPr>
              <w:t>ch</w:t>
            </w:r>
            <w:r w:rsidR="003A3902" w:rsidRPr="003A3902">
              <w:rPr>
                <w:b w:val="0"/>
                <w:sz w:val="17"/>
              </w:rPr>
              <w:t xml:space="preserve"> </w:t>
            </w:r>
            <w:r>
              <w:rPr>
                <w:b w:val="0"/>
                <w:sz w:val="17"/>
              </w:rPr>
              <w:t>w danym</w:t>
            </w:r>
            <w:r w:rsidR="003A3902" w:rsidRPr="003A3902">
              <w:rPr>
                <w:b w:val="0"/>
                <w:sz w:val="17"/>
              </w:rPr>
              <w:t xml:space="preserve"> mi</w:t>
            </w:r>
            <w:r w:rsidR="003A3902" w:rsidRPr="003A3902">
              <w:rPr>
                <w:b w:val="0"/>
                <w:sz w:val="17"/>
              </w:rPr>
              <w:t>e</w:t>
            </w:r>
            <w:r w:rsidR="003A3902" w:rsidRPr="003A3902">
              <w:rPr>
                <w:b w:val="0"/>
                <w:sz w:val="17"/>
              </w:rPr>
              <w:t>siąc</w:t>
            </w:r>
            <w:r>
              <w:rPr>
                <w:b w:val="0"/>
                <w:sz w:val="17"/>
              </w:rPr>
              <w:t>u.</w:t>
            </w:r>
          </w:p>
        </w:tc>
      </w:tr>
    </w:tbl>
    <w:p w:rsidR="00690F95" w:rsidRPr="000922B0" w:rsidRDefault="00690F95" w:rsidP="00470905">
      <w:pPr>
        <w:pStyle w:val="Tekstpodstawowy3"/>
        <w:spacing w:line="180" w:lineRule="auto"/>
        <w:rPr>
          <w:sz w:val="16"/>
          <w:szCs w:val="16"/>
        </w:rPr>
      </w:pPr>
    </w:p>
    <w:tbl>
      <w:tblPr>
        <w:tblW w:w="10206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90F95" w:rsidTr="00F0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3402" w:type="dxa"/>
          </w:tcPr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Wyjaśnienia dotyczące sprawozdania</w:t>
            </w: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można uzyskać pod numerem telefonu:</w:t>
            </w: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</w:tc>
        <w:tc>
          <w:tcPr>
            <w:tcW w:w="3402" w:type="dxa"/>
            <w:vAlign w:val="bottom"/>
          </w:tcPr>
          <w:p w:rsidR="00690F95" w:rsidRDefault="00690F95">
            <w:pPr>
              <w:spacing w:after="20"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3402" w:type="dxa"/>
            <w:vAlign w:val="center"/>
          </w:tcPr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Pieczątka imienna i podpis osoby</w:t>
            </w: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działającej w imieniu sprawozdawcy</w:t>
            </w:r>
            <w:r w:rsidR="008918E4">
              <w:rPr>
                <w:sz w:val="18"/>
              </w:rPr>
              <w:t>*</w:t>
            </w:r>
            <w:r>
              <w:rPr>
                <w:sz w:val="18"/>
              </w:rPr>
              <w:t>:</w:t>
            </w: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</w:tc>
      </w:tr>
    </w:tbl>
    <w:p w:rsidR="00690F95" w:rsidRDefault="00F016A8" w:rsidP="00D25FF8">
      <w:pPr>
        <w:pStyle w:val="Tekstpodstawowy2"/>
        <w:spacing w:before="40"/>
        <w:rPr>
          <w:sz w:val="10"/>
        </w:rPr>
      </w:pPr>
      <w:r w:rsidRPr="001703BD">
        <w:rPr>
          <w:sz w:val="16"/>
          <w:szCs w:val="16"/>
        </w:rPr>
        <w:t>* Wymóg opatrzenia pieczęcią dotyczy wyłącznie sprawozdania wnoszonego w postaci papierowej</w:t>
      </w:r>
    </w:p>
    <w:sectPr w:rsidR="00690F95" w:rsidSect="00AF42E9">
      <w:pgSz w:w="11906" w:h="16838"/>
      <w:pgMar w:top="567" w:right="851" w:bottom="42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F2DC5"/>
    <w:multiLevelType w:val="singleLevel"/>
    <w:tmpl w:val="99EEB53A"/>
    <w:lvl w:ilvl="0">
      <w:start w:val="1"/>
      <w:numFmt w:val="bullet"/>
      <w:lvlText w:val="-"/>
      <w:lvlJc w:val="left"/>
      <w:pPr>
        <w:tabs>
          <w:tab w:val="num" w:pos="700"/>
        </w:tabs>
        <w:ind w:left="454" w:hanging="114"/>
      </w:pPr>
      <w:rPr>
        <w:rFonts w:ascii="Times New Roman" w:hAnsi="Times New Roman" w:hint="default"/>
      </w:rPr>
    </w:lvl>
  </w:abstractNum>
  <w:abstractNum w:abstractNumId="2">
    <w:nsid w:val="0F556E41"/>
    <w:multiLevelType w:val="singleLevel"/>
    <w:tmpl w:val="41AA9614"/>
    <w:lvl w:ilvl="0">
      <w:start w:val="1"/>
      <w:numFmt w:val="bullet"/>
      <w:lvlText w:val="-"/>
      <w:lvlJc w:val="left"/>
      <w:pPr>
        <w:tabs>
          <w:tab w:val="num" w:pos="1191"/>
        </w:tabs>
        <w:ind w:left="1191" w:hanging="851"/>
      </w:pPr>
      <w:rPr>
        <w:rFonts w:ascii="Times New Roman" w:hAnsi="Times New Roman" w:hint="default"/>
      </w:rPr>
    </w:lvl>
  </w:abstractNum>
  <w:abstractNum w:abstractNumId="3">
    <w:nsid w:val="142D3D32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4">
    <w:nsid w:val="19267E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7B38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215F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8C1E9D"/>
    <w:multiLevelType w:val="singleLevel"/>
    <w:tmpl w:val="5C409BD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</w:abstractNum>
  <w:abstractNum w:abstractNumId="8">
    <w:nsid w:val="20790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220670B0"/>
    <w:multiLevelType w:val="singleLevel"/>
    <w:tmpl w:val="E4DC626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0">
    <w:nsid w:val="25766B31"/>
    <w:multiLevelType w:val="singleLevel"/>
    <w:tmpl w:val="EA601B50"/>
    <w:lvl w:ilvl="0">
      <w:start w:val="1"/>
      <w:numFmt w:val="lowerLetter"/>
      <w:lvlText w:val="(%1)"/>
      <w:lvlJc w:val="left"/>
      <w:pPr>
        <w:tabs>
          <w:tab w:val="num" w:pos="518"/>
        </w:tabs>
        <w:ind w:left="518" w:hanging="360"/>
      </w:pPr>
      <w:rPr>
        <w:rFonts w:hint="default"/>
      </w:rPr>
    </w:lvl>
  </w:abstractNum>
  <w:abstractNum w:abstractNumId="11">
    <w:nsid w:val="2DD8029F"/>
    <w:multiLevelType w:val="singleLevel"/>
    <w:tmpl w:val="1674A688"/>
    <w:lvl w:ilvl="0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ascii="Times New Roman" w:hAnsi="Times New Roman" w:hint="default"/>
      </w:rPr>
    </w:lvl>
  </w:abstractNum>
  <w:abstractNum w:abstractNumId="12">
    <w:nsid w:val="31BC38DC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D6183D"/>
    <w:multiLevelType w:val="singleLevel"/>
    <w:tmpl w:val="6592E7B8"/>
    <w:lvl w:ilvl="0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</w:abstractNum>
  <w:abstractNum w:abstractNumId="14">
    <w:nsid w:val="33B01FD7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5">
    <w:nsid w:val="38A71A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9C44D15"/>
    <w:multiLevelType w:val="singleLevel"/>
    <w:tmpl w:val="BBFC4A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AD9480B"/>
    <w:multiLevelType w:val="singleLevel"/>
    <w:tmpl w:val="001465D8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b/>
        <w:caps w:val="0"/>
        <w:strike w:val="0"/>
        <w:dstrike w:val="0"/>
        <w:vanish w:val="0"/>
        <w:sz w:val="18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C6665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F7F296C"/>
    <w:multiLevelType w:val="singleLevel"/>
    <w:tmpl w:val="40B61092"/>
    <w:lvl w:ilvl="0">
      <w:start w:val="1"/>
      <w:numFmt w:val="lowerLetter"/>
      <w:lvlText w:val="%1)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20">
    <w:nsid w:val="43CE7C25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1">
    <w:nsid w:val="453D7552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B6D488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B972EBA"/>
    <w:multiLevelType w:val="singleLevel"/>
    <w:tmpl w:val="0088BF2A"/>
    <w:lvl w:ilvl="0">
      <w:start w:val="1"/>
      <w:numFmt w:val="decimal"/>
      <w:lvlText w:val="%1)"/>
      <w:lvlJc w:val="left"/>
      <w:pPr>
        <w:tabs>
          <w:tab w:val="num" w:pos="473"/>
        </w:tabs>
        <w:ind w:left="284" w:hanging="171"/>
      </w:pPr>
      <w:rPr>
        <w:b/>
        <w:caps w:val="0"/>
        <w:strike w:val="0"/>
        <w:dstrike w:val="0"/>
        <w:vanish w:val="0"/>
        <w:sz w:val="18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62C0B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970811"/>
    <w:multiLevelType w:val="singleLevel"/>
    <w:tmpl w:val="63669F42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6">
    <w:nsid w:val="58C375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4C66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621D30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9">
    <w:nsid w:val="698C5B1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D9A6C58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732A64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24"/>
  </w:num>
  <w:num w:numId="5">
    <w:abstractNumId w:val="27"/>
  </w:num>
  <w:num w:numId="6">
    <w:abstractNumId w:val="26"/>
  </w:num>
  <w:num w:numId="7">
    <w:abstractNumId w:val="16"/>
  </w:num>
  <w:num w:numId="8">
    <w:abstractNumId w:val="6"/>
  </w:num>
  <w:num w:numId="9">
    <w:abstractNumId w:val="5"/>
  </w:num>
  <w:num w:numId="10">
    <w:abstractNumId w:val="12"/>
  </w:num>
  <w:num w:numId="11">
    <w:abstractNumId w:val="31"/>
  </w:num>
  <w:num w:numId="12">
    <w:abstractNumId w:val="21"/>
  </w:num>
  <w:num w:numId="13">
    <w:abstractNumId w:val="10"/>
  </w:num>
  <w:num w:numId="14">
    <w:abstractNumId w:val="3"/>
  </w:num>
  <w:num w:numId="15">
    <w:abstractNumId w:val="14"/>
  </w:num>
  <w:num w:numId="16">
    <w:abstractNumId w:val="20"/>
  </w:num>
  <w:num w:numId="17">
    <w:abstractNumId w:val="29"/>
  </w:num>
  <w:num w:numId="18">
    <w:abstractNumId w:val="28"/>
  </w:num>
  <w:num w:numId="19">
    <w:abstractNumId w:val="30"/>
  </w:num>
  <w:num w:numId="20">
    <w:abstractNumId w:val="22"/>
  </w:num>
  <w:num w:numId="21">
    <w:abstractNumId w:val="15"/>
  </w:num>
  <w:num w:numId="22">
    <w:abstractNumId w:val="25"/>
  </w:num>
  <w:num w:numId="23">
    <w:abstractNumId w:val="4"/>
  </w:num>
  <w:num w:numId="24">
    <w:abstractNumId w:val="9"/>
  </w:num>
  <w:num w:numId="25">
    <w:abstractNumId w:val="19"/>
  </w:num>
  <w:num w:numId="26">
    <w:abstractNumId w:val="13"/>
  </w:num>
  <w:num w:numId="27">
    <w:abstractNumId w:val="2"/>
  </w:num>
  <w:num w:numId="28">
    <w:abstractNumId w:val="11"/>
  </w:num>
  <w:num w:numId="29">
    <w:abstractNumId w:val="1"/>
  </w:num>
  <w:num w:numId="30">
    <w:abstractNumId w:val="7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02"/>
    <w:rsid w:val="00067947"/>
    <w:rsid w:val="00070910"/>
    <w:rsid w:val="000922B0"/>
    <w:rsid w:val="0019679D"/>
    <w:rsid w:val="002731E4"/>
    <w:rsid w:val="00290C93"/>
    <w:rsid w:val="00296130"/>
    <w:rsid w:val="002D2C0B"/>
    <w:rsid w:val="003A3902"/>
    <w:rsid w:val="00410356"/>
    <w:rsid w:val="00470905"/>
    <w:rsid w:val="00565515"/>
    <w:rsid w:val="00654E18"/>
    <w:rsid w:val="00690F95"/>
    <w:rsid w:val="007E7894"/>
    <w:rsid w:val="008918E4"/>
    <w:rsid w:val="00984D0F"/>
    <w:rsid w:val="00985BB6"/>
    <w:rsid w:val="0099038A"/>
    <w:rsid w:val="00A45EBD"/>
    <w:rsid w:val="00AF42E9"/>
    <w:rsid w:val="00B86FFF"/>
    <w:rsid w:val="00BA15FE"/>
    <w:rsid w:val="00C07E46"/>
    <w:rsid w:val="00C7378F"/>
    <w:rsid w:val="00C86BC6"/>
    <w:rsid w:val="00C97FED"/>
    <w:rsid w:val="00D25FF8"/>
    <w:rsid w:val="00D739A0"/>
    <w:rsid w:val="00DD3B5B"/>
    <w:rsid w:val="00EC1E53"/>
    <w:rsid w:val="00EC21B2"/>
    <w:rsid w:val="00EF6718"/>
    <w:rsid w:val="00F016A8"/>
    <w:rsid w:val="00F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ind w:left="170" w:right="170"/>
      <w:jc w:val="right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ind w:left="113" w:right="113"/>
      <w:outlineLvl w:val="2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rPr>
      <w:sz w:val="18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ind w:left="170" w:right="170"/>
      <w:jc w:val="right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ind w:left="113" w:right="113"/>
      <w:outlineLvl w:val="2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rPr>
      <w:sz w:val="18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E54C-6E50-4B55-92E6-C0C0380C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MZ-55</vt:lpstr>
      <vt:lpstr>MZ-55</vt:lpstr>
    </vt:vector>
  </TitlesOfParts>
  <Company>HP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MZ-55</dc:title>
  <dc:creator>Ministerstwo Zdrowia - Narodowy Instytut Zdrowia Publicznego, PZH</dc:creator>
  <cp:lastModifiedBy>PUW</cp:lastModifiedBy>
  <cp:revision>2</cp:revision>
  <cp:lastPrinted>2016-01-28T15:05:00Z</cp:lastPrinted>
  <dcterms:created xsi:type="dcterms:W3CDTF">2019-09-24T05:55:00Z</dcterms:created>
  <dcterms:modified xsi:type="dcterms:W3CDTF">2019-09-24T05:55:00Z</dcterms:modified>
</cp:coreProperties>
</file>