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FE0983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IDENTYFIKATOR POSTĘPOWANIA GENEROWANY PRZEZ MINIPORTAL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(ID POSTĘPOWANIA)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:rsidR="00637F6D" w:rsidRPr="00FB6E6F" w:rsidRDefault="00E46459" w:rsidP="00E4645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t>48a8e614-db5d-43e3-918f-8fd4e6370758</w:t>
      </w:r>
      <w:bookmarkStart w:id="0" w:name="_GoBack"/>
      <w:bookmarkEnd w:id="0"/>
    </w:p>
    <w:sectPr w:rsidR="00637F6D" w:rsidRPr="00FB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5318EB"/>
    <w:rsid w:val="005A2DAA"/>
    <w:rsid w:val="00637F6D"/>
    <w:rsid w:val="007B595A"/>
    <w:rsid w:val="00A72D5F"/>
    <w:rsid w:val="00B1324C"/>
    <w:rsid w:val="00BC08DC"/>
    <w:rsid w:val="00C4692B"/>
    <w:rsid w:val="00DD70EA"/>
    <w:rsid w:val="00E46459"/>
    <w:rsid w:val="00F8384E"/>
    <w:rsid w:val="00FB6E6F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7</cp:revision>
  <dcterms:created xsi:type="dcterms:W3CDTF">2021-11-09T12:40:00Z</dcterms:created>
  <dcterms:modified xsi:type="dcterms:W3CDTF">2022-04-04T10:08:00Z</dcterms:modified>
</cp:coreProperties>
</file>