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9A1A" w14:textId="59B70507" w:rsidR="00237812" w:rsidRPr="00BB659C" w:rsidRDefault="000B41F0" w:rsidP="00237812">
      <w:pPr>
        <w:jc w:val="center"/>
        <w:rPr>
          <w:rFonts w:ascii="Lato" w:hAnsi="Lato"/>
          <w:b/>
          <w:bCs/>
          <w:color w:val="1F3864" w:themeColor="accent1" w:themeShade="80"/>
        </w:rPr>
      </w:pPr>
      <w:r>
        <w:rPr>
          <w:rFonts w:ascii="Lato" w:hAnsi="Lato"/>
          <w:b/>
          <w:bCs/>
          <w:color w:val="1F3864" w:themeColor="accent1" w:themeShade="80"/>
          <w:sz w:val="28"/>
          <w:szCs w:val="28"/>
        </w:rPr>
        <w:t xml:space="preserve">Spotkanie informacyjne </w:t>
      </w:r>
      <w:r w:rsidR="00237812" w:rsidRPr="00BB659C">
        <w:rPr>
          <w:rFonts w:ascii="Lato" w:hAnsi="Lato"/>
          <w:b/>
          <w:bCs/>
          <w:color w:val="1F3864" w:themeColor="accent1" w:themeShade="80"/>
          <w:sz w:val="28"/>
          <w:szCs w:val="28"/>
        </w:rPr>
        <w:t>dla potencjalnych wnioskodawców – konkurs</w:t>
      </w:r>
      <w:r w:rsidR="00237812" w:rsidRPr="00BB659C">
        <w:rPr>
          <w:rFonts w:ascii="Lato" w:hAnsi="Lato" w:cs="Open Sans"/>
          <w:b/>
          <w:bCs/>
          <w:color w:val="1F3864" w:themeColor="accent1" w:themeShade="80"/>
          <w:sz w:val="28"/>
          <w:szCs w:val="28"/>
          <w:shd w:val="clear" w:color="auto" w:fill="FFFFFF"/>
        </w:rPr>
        <w:t xml:space="preserve"> z Subfunduszu modernizacji podmiotów leczniczych </w:t>
      </w:r>
      <w:r w:rsidR="00237812" w:rsidRPr="00BB659C">
        <w:rPr>
          <w:rFonts w:ascii="Lato" w:hAnsi="Lato"/>
          <w:b/>
          <w:bCs/>
          <w:color w:val="1F3864" w:themeColor="accent1" w:themeShade="80"/>
          <w:sz w:val="28"/>
          <w:szCs w:val="28"/>
        </w:rPr>
        <w:t xml:space="preserve"> </w:t>
      </w:r>
    </w:p>
    <w:p w14:paraId="6AA7B440" w14:textId="5D48BCB3" w:rsidR="00F31A50" w:rsidRDefault="00237812" w:rsidP="00237812">
      <w:pPr>
        <w:jc w:val="both"/>
        <w:rPr>
          <w:rFonts w:ascii="Lato" w:hAnsi="Lato" w:cs="Open Sans"/>
          <w:b/>
          <w:bCs/>
          <w:color w:val="1B1B1B"/>
          <w:shd w:val="clear" w:color="auto" w:fill="FFFFFF"/>
        </w:rPr>
      </w:pPr>
      <w:r w:rsidRPr="00237812">
        <w:rPr>
          <w:rFonts w:ascii="Lato" w:hAnsi="Lato"/>
        </w:rPr>
        <w:t xml:space="preserve">W związku </w:t>
      </w:r>
      <w:r w:rsidR="00897A4A">
        <w:rPr>
          <w:rFonts w:ascii="Lato" w:hAnsi="Lato"/>
        </w:rPr>
        <w:t xml:space="preserve">ogłoszonym </w:t>
      </w:r>
      <w:r w:rsidRPr="00237812">
        <w:rPr>
          <w:rFonts w:ascii="Lato" w:hAnsi="Lato"/>
        </w:rPr>
        <w:t xml:space="preserve">konkursem </w:t>
      </w:r>
      <w:r w:rsidRPr="00237812">
        <w:rPr>
          <w:rFonts w:ascii="Lato" w:hAnsi="Lato" w:cs="Open Sans"/>
          <w:color w:val="1B1B1B"/>
          <w:shd w:val="clear" w:color="auto" w:fill="FFFFFF"/>
        </w:rPr>
        <w:t>nr </w:t>
      </w:r>
      <w:r w:rsidRPr="00237812">
        <w:rPr>
          <w:rStyle w:val="Pogrubienie"/>
          <w:rFonts w:ascii="Lato" w:hAnsi="Lato" w:cs="Open Sans"/>
          <w:color w:val="1B1B1B"/>
          <w:shd w:val="clear" w:color="auto" w:fill="FFFFFF"/>
        </w:rPr>
        <w:t>FM-SMPL.01.MDSOR.2023</w:t>
      </w:r>
      <w:r w:rsidRPr="00237812">
        <w:rPr>
          <w:rFonts w:ascii="Lato" w:hAnsi="Lato" w:cs="Open Sans"/>
          <w:color w:val="1B1B1B"/>
          <w:shd w:val="clear" w:color="auto" w:fill="FFFFFF"/>
        </w:rPr>
        <w:t> na </w:t>
      </w:r>
      <w:r w:rsidRPr="00237812">
        <w:rPr>
          <w:rStyle w:val="Pogrubienie"/>
          <w:rFonts w:ascii="Lato" w:hAnsi="Lato" w:cs="Open Sans"/>
          <w:color w:val="1B1B1B"/>
          <w:shd w:val="clear" w:color="auto" w:fill="FFFFFF"/>
        </w:rPr>
        <w:t>wybór wniosków o</w:t>
      </w:r>
      <w:r w:rsidR="00D82872">
        <w:rPr>
          <w:rStyle w:val="Pogrubienie"/>
          <w:rFonts w:ascii="Lato" w:hAnsi="Lato" w:cs="Open Sans"/>
          <w:color w:val="1B1B1B"/>
          <w:shd w:val="clear" w:color="auto" w:fill="FFFFFF"/>
        </w:rPr>
        <w:t> </w:t>
      </w:r>
      <w:r w:rsidRPr="00237812">
        <w:rPr>
          <w:rStyle w:val="Pogrubienie"/>
          <w:rFonts w:ascii="Lato" w:hAnsi="Lato" w:cs="Open Sans"/>
          <w:color w:val="1B1B1B"/>
          <w:shd w:val="clear" w:color="auto" w:fill="FFFFFF"/>
        </w:rPr>
        <w:t>dofinansowanie podmiotów leczniczych w ramach programu inwestycyjnego w zakresie zadań polegających na modernizacji, przebudowie lub doposażeniu szpitalnych oddziałów ratunkowych (SOR) lub pracowni diagnostycznych współpracujących z SOR</w:t>
      </w:r>
      <w:r w:rsidRPr="00237812">
        <w:rPr>
          <w:rFonts w:ascii="Lato" w:hAnsi="Lato" w:cs="Open Sans"/>
          <w:color w:val="1B1B1B"/>
          <w:shd w:val="clear" w:color="auto" w:fill="FFFFFF"/>
        </w:rPr>
        <w:t> w ramach Subfunduszu modernizacji podmiotów leczniczych</w:t>
      </w:r>
      <w:r>
        <w:rPr>
          <w:rFonts w:ascii="Lato" w:hAnsi="Lato" w:cs="Open Sans"/>
          <w:color w:val="1B1B1B"/>
          <w:shd w:val="clear" w:color="auto" w:fill="FFFFFF"/>
        </w:rPr>
        <w:t>, Ministerstwo Zdrowia informuję, że</w:t>
      </w:r>
      <w:r w:rsidR="00D82872">
        <w:rPr>
          <w:rFonts w:ascii="Lato" w:hAnsi="Lato" w:cs="Open Sans"/>
          <w:color w:val="1B1B1B"/>
          <w:shd w:val="clear" w:color="auto" w:fill="FFFFFF"/>
        </w:rPr>
        <w:t xml:space="preserve"> ze względu na dużą </w:t>
      </w:r>
      <w:r w:rsidR="002A55A3">
        <w:rPr>
          <w:rFonts w:ascii="Lato" w:hAnsi="Lato" w:cs="Open Sans"/>
          <w:color w:val="1B1B1B"/>
          <w:shd w:val="clear" w:color="auto" w:fill="FFFFFF"/>
        </w:rPr>
        <w:t xml:space="preserve">liczbę </w:t>
      </w:r>
      <w:r w:rsidR="00D82872">
        <w:rPr>
          <w:rFonts w:ascii="Lato" w:hAnsi="Lato" w:cs="Open Sans"/>
          <w:color w:val="1B1B1B"/>
          <w:shd w:val="clear" w:color="auto" w:fill="FFFFFF"/>
        </w:rPr>
        <w:t xml:space="preserve"> pytań w sprawie konkursu</w:t>
      </w:r>
      <w:r w:rsidR="00F034FB">
        <w:rPr>
          <w:rFonts w:ascii="Lato" w:hAnsi="Lato" w:cs="Open Sans"/>
          <w:color w:val="1B1B1B"/>
          <w:shd w:val="clear" w:color="auto" w:fill="FFFFFF"/>
        </w:rPr>
        <w:t xml:space="preserve"> </w:t>
      </w:r>
      <w:r w:rsidRPr="00237812">
        <w:rPr>
          <w:rFonts w:ascii="Lato" w:hAnsi="Lato" w:cs="Open Sans"/>
          <w:b/>
          <w:bCs/>
          <w:color w:val="1B1B1B"/>
          <w:shd w:val="clear" w:color="auto" w:fill="FFFFFF"/>
        </w:rPr>
        <w:t xml:space="preserve">planowane jest </w:t>
      </w:r>
      <w:r w:rsidR="00F034FB">
        <w:rPr>
          <w:rFonts w:ascii="Lato" w:hAnsi="Lato" w:cs="Open Sans"/>
          <w:b/>
          <w:bCs/>
          <w:color w:val="1B1B1B"/>
          <w:shd w:val="clear" w:color="auto" w:fill="FFFFFF"/>
        </w:rPr>
        <w:t xml:space="preserve">stacjonarne </w:t>
      </w:r>
      <w:r w:rsidR="000B41F0">
        <w:rPr>
          <w:rFonts w:ascii="Lato" w:hAnsi="Lato" w:cs="Open Sans"/>
          <w:b/>
          <w:bCs/>
          <w:color w:val="1B1B1B"/>
          <w:shd w:val="clear" w:color="auto" w:fill="FFFFFF"/>
        </w:rPr>
        <w:t>spotkanie informacyjne</w:t>
      </w:r>
      <w:r w:rsidR="000B41F0" w:rsidRPr="00237812">
        <w:rPr>
          <w:rFonts w:ascii="Lato" w:hAnsi="Lato" w:cs="Open Sans"/>
          <w:b/>
          <w:bCs/>
          <w:color w:val="1B1B1B"/>
          <w:shd w:val="clear" w:color="auto" w:fill="FFFFFF"/>
        </w:rPr>
        <w:t xml:space="preserve"> </w:t>
      </w:r>
      <w:r w:rsidRPr="00237812">
        <w:rPr>
          <w:rFonts w:ascii="Lato" w:hAnsi="Lato" w:cs="Open Sans"/>
          <w:b/>
          <w:bCs/>
          <w:color w:val="1B1B1B"/>
          <w:shd w:val="clear" w:color="auto" w:fill="FFFFFF"/>
        </w:rPr>
        <w:t>dla potencjalnych wnioskodawców.</w:t>
      </w:r>
    </w:p>
    <w:p w14:paraId="4E2863E1" w14:textId="4A7C1317" w:rsidR="00C2627B" w:rsidRPr="00BB659C" w:rsidRDefault="00C2627B" w:rsidP="00237812">
      <w:pPr>
        <w:jc w:val="both"/>
        <w:rPr>
          <w:rFonts w:ascii="Lato" w:hAnsi="Lato" w:cs="Open Sans"/>
          <w:b/>
          <w:bCs/>
          <w:color w:val="1F3864" w:themeColor="accent1" w:themeShade="80"/>
          <w:shd w:val="clear" w:color="auto" w:fill="FFFFFF"/>
        </w:rPr>
      </w:pPr>
      <w:r w:rsidRPr="00BB659C">
        <w:rPr>
          <w:rFonts w:ascii="Lato" w:hAnsi="Lato" w:cs="Open Sans"/>
          <w:b/>
          <w:bCs/>
          <w:color w:val="1F3864" w:themeColor="accent1" w:themeShade="80"/>
          <w:shd w:val="clear" w:color="auto" w:fill="FFFFFF"/>
        </w:rPr>
        <w:t>Zakres</w:t>
      </w:r>
      <w:r w:rsidR="000B41F0">
        <w:rPr>
          <w:rFonts w:ascii="Lato" w:hAnsi="Lato" w:cs="Open Sans"/>
          <w:b/>
          <w:bCs/>
          <w:color w:val="1F3864" w:themeColor="accent1" w:themeShade="80"/>
          <w:shd w:val="clear" w:color="auto" w:fill="FFFFFF"/>
        </w:rPr>
        <w:t xml:space="preserve"> spotkania</w:t>
      </w:r>
      <w:r w:rsidRPr="00BB659C">
        <w:rPr>
          <w:rFonts w:ascii="Lato" w:hAnsi="Lato" w:cs="Open Sans"/>
          <w:b/>
          <w:bCs/>
          <w:color w:val="1F3864" w:themeColor="accent1" w:themeShade="80"/>
          <w:shd w:val="clear" w:color="auto" w:fill="FFFFFF"/>
        </w:rPr>
        <w:t>:</w:t>
      </w:r>
    </w:p>
    <w:p w14:paraId="4FA64F9B" w14:textId="03625990" w:rsidR="00897A4A" w:rsidRDefault="00897A4A" w:rsidP="00C2627B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przedstawienie i omówienie kryteriów oceny wniosków,</w:t>
      </w:r>
    </w:p>
    <w:p w14:paraId="660BF61A" w14:textId="097BC2C3" w:rsidR="00C2627B" w:rsidRDefault="00897A4A" w:rsidP="00C2627B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omówienie wniosku o dofinansowanie wraz z </w:t>
      </w:r>
      <w:r w:rsidR="00BB659C">
        <w:rPr>
          <w:rFonts w:ascii="Lato" w:hAnsi="Lato"/>
        </w:rPr>
        <w:t>instrukcj</w:t>
      </w:r>
      <w:r>
        <w:rPr>
          <w:rFonts w:ascii="Lato" w:hAnsi="Lato"/>
        </w:rPr>
        <w:t>ą</w:t>
      </w:r>
      <w:r w:rsidR="00BB659C">
        <w:rPr>
          <w:rFonts w:ascii="Lato" w:hAnsi="Lato"/>
        </w:rPr>
        <w:t xml:space="preserve"> </w:t>
      </w:r>
      <w:r w:rsidR="00C2627B">
        <w:rPr>
          <w:rFonts w:ascii="Lato" w:hAnsi="Lato"/>
        </w:rPr>
        <w:t>składani</w:t>
      </w:r>
      <w:r w:rsidR="00BB659C">
        <w:rPr>
          <w:rFonts w:ascii="Lato" w:hAnsi="Lato"/>
        </w:rPr>
        <w:t xml:space="preserve">a </w:t>
      </w:r>
      <w:r w:rsidR="00C2627B">
        <w:rPr>
          <w:rFonts w:ascii="Lato" w:hAnsi="Lato"/>
        </w:rPr>
        <w:t>wniosku o</w:t>
      </w:r>
      <w:r w:rsidR="00D82872">
        <w:rPr>
          <w:rFonts w:ascii="Lato" w:hAnsi="Lato"/>
        </w:rPr>
        <w:t> </w:t>
      </w:r>
      <w:r w:rsidR="00C2627B">
        <w:rPr>
          <w:rFonts w:ascii="Lato" w:hAnsi="Lato"/>
        </w:rPr>
        <w:t xml:space="preserve">dofinansowanie </w:t>
      </w:r>
      <w:r w:rsidR="00C2627B" w:rsidRPr="00C2627B">
        <w:rPr>
          <w:rFonts w:ascii="Lato" w:hAnsi="Lato"/>
        </w:rPr>
        <w:t>za pośrednictwem Platformy Obsługi Projektów Inwestycyjnych</w:t>
      </w:r>
      <w:r w:rsidR="00C2627B">
        <w:rPr>
          <w:rFonts w:ascii="Lato" w:hAnsi="Lato"/>
        </w:rPr>
        <w:t xml:space="preserve"> (POPI)</w:t>
      </w:r>
      <w:r w:rsidR="00D82872">
        <w:rPr>
          <w:rFonts w:ascii="Lato" w:hAnsi="Lato"/>
        </w:rPr>
        <w:t>.</w:t>
      </w:r>
    </w:p>
    <w:p w14:paraId="3021BF2D" w14:textId="14F5410F" w:rsidR="00F034FB" w:rsidRDefault="00F034FB" w:rsidP="00F034FB">
      <w:pPr>
        <w:jc w:val="both"/>
        <w:rPr>
          <w:rFonts w:ascii="Lato" w:hAnsi="Lato" w:cs="Open Sans"/>
          <w:b/>
          <w:bCs/>
          <w:color w:val="1B1B1B"/>
          <w:shd w:val="clear" w:color="auto" w:fill="FFFFFF"/>
        </w:rPr>
      </w:pPr>
      <w:r w:rsidRPr="00BB659C">
        <w:rPr>
          <w:rFonts w:ascii="Lato" w:hAnsi="Lato" w:cs="Open Sans"/>
          <w:b/>
          <w:bCs/>
          <w:color w:val="1F3864" w:themeColor="accent1" w:themeShade="80"/>
          <w:shd w:val="clear" w:color="auto" w:fill="FFFFFF"/>
        </w:rPr>
        <w:t>Termin:</w:t>
      </w:r>
      <w:r w:rsidRPr="00BB659C">
        <w:rPr>
          <w:rFonts w:ascii="Lato" w:hAnsi="Lato" w:cs="Open Sans"/>
          <w:color w:val="1F3864" w:themeColor="accent1" w:themeShade="80"/>
          <w:shd w:val="clear" w:color="auto" w:fill="FFFFFF"/>
        </w:rPr>
        <w:t xml:space="preserve"> </w:t>
      </w:r>
      <w:r w:rsidRPr="00BB659C">
        <w:rPr>
          <w:rFonts w:ascii="Lato" w:hAnsi="Lato" w:cs="Open Sans"/>
          <w:b/>
          <w:bCs/>
          <w:color w:val="000000" w:themeColor="text1"/>
          <w:shd w:val="clear" w:color="auto" w:fill="FFFFFF"/>
        </w:rPr>
        <w:t>2</w:t>
      </w:r>
      <w:r w:rsidR="00D82872">
        <w:rPr>
          <w:rFonts w:ascii="Lato" w:hAnsi="Lato" w:cs="Open Sans"/>
          <w:b/>
          <w:bCs/>
          <w:color w:val="000000" w:themeColor="text1"/>
          <w:shd w:val="clear" w:color="auto" w:fill="FFFFFF"/>
        </w:rPr>
        <w:t>3</w:t>
      </w:r>
      <w:r w:rsidRPr="00BB659C">
        <w:rPr>
          <w:rFonts w:ascii="Lato" w:hAnsi="Lato" w:cs="Open Sans"/>
          <w:b/>
          <w:bCs/>
          <w:color w:val="000000" w:themeColor="text1"/>
          <w:shd w:val="clear" w:color="auto" w:fill="FFFFFF"/>
        </w:rPr>
        <w:t>.02.2023 r.</w:t>
      </w:r>
      <w:r w:rsidR="00BB659C" w:rsidRPr="00BB659C">
        <w:rPr>
          <w:rFonts w:ascii="Lato" w:hAnsi="Lato" w:cs="Open Sans"/>
          <w:color w:val="000000" w:themeColor="text1"/>
          <w:shd w:val="clear" w:color="auto" w:fill="FFFFFF"/>
        </w:rPr>
        <w:t xml:space="preserve"> </w:t>
      </w:r>
      <w:r w:rsidR="00BB659C" w:rsidRPr="00BB659C">
        <w:rPr>
          <w:rFonts w:ascii="Lato" w:hAnsi="Lato" w:cs="Open Sans"/>
          <w:color w:val="1B1B1B"/>
          <w:shd w:val="clear" w:color="auto" w:fill="FFFFFF"/>
        </w:rPr>
        <w:t>(</w:t>
      </w:r>
      <w:r w:rsidR="00D82872">
        <w:rPr>
          <w:rFonts w:ascii="Lato" w:hAnsi="Lato" w:cs="Open Sans"/>
          <w:color w:val="1B1B1B"/>
          <w:shd w:val="clear" w:color="auto" w:fill="FFFFFF"/>
        </w:rPr>
        <w:t>czwartek</w:t>
      </w:r>
      <w:r w:rsidR="00BB659C" w:rsidRPr="00BB659C">
        <w:rPr>
          <w:rFonts w:ascii="Lato" w:hAnsi="Lato" w:cs="Open Sans"/>
          <w:color w:val="1B1B1B"/>
          <w:shd w:val="clear" w:color="auto" w:fill="FFFFFF"/>
        </w:rPr>
        <w:t>)</w:t>
      </w:r>
      <w:r w:rsidRPr="00BB659C">
        <w:rPr>
          <w:rFonts w:ascii="Lato" w:hAnsi="Lato" w:cs="Open Sans"/>
          <w:color w:val="1B1B1B"/>
          <w:shd w:val="clear" w:color="auto" w:fill="FFFFFF"/>
        </w:rPr>
        <w:t xml:space="preserve">, </w:t>
      </w:r>
      <w:r w:rsidRPr="00BB659C">
        <w:rPr>
          <w:rFonts w:ascii="Lato" w:hAnsi="Lato" w:cs="Open Sans"/>
          <w:b/>
          <w:bCs/>
          <w:color w:val="000000" w:themeColor="text1"/>
          <w:shd w:val="clear" w:color="auto" w:fill="FFFFFF"/>
        </w:rPr>
        <w:t>11:00 – 14:00.</w:t>
      </w:r>
    </w:p>
    <w:p w14:paraId="32725E4C" w14:textId="1FCD9EEA" w:rsidR="00F034FB" w:rsidRPr="00F034FB" w:rsidRDefault="00F034FB" w:rsidP="00F034FB">
      <w:pPr>
        <w:jc w:val="both"/>
        <w:rPr>
          <w:rFonts w:ascii="Lato" w:hAnsi="Lato" w:cs="Open Sans"/>
          <w:color w:val="1B1B1B"/>
          <w:shd w:val="clear" w:color="auto" w:fill="FFFFFF"/>
        </w:rPr>
      </w:pPr>
      <w:r w:rsidRPr="00BB659C">
        <w:rPr>
          <w:rFonts w:ascii="Lato" w:hAnsi="Lato" w:cs="Open Sans"/>
          <w:b/>
          <w:bCs/>
          <w:color w:val="1F3864" w:themeColor="accent1" w:themeShade="80"/>
          <w:shd w:val="clear" w:color="auto" w:fill="FFFFFF"/>
        </w:rPr>
        <w:t xml:space="preserve">Miejsce: </w:t>
      </w:r>
      <w:r>
        <w:rPr>
          <w:rFonts w:ascii="Lato" w:hAnsi="Lato" w:cs="Open Sans"/>
          <w:color w:val="1B1B1B"/>
          <w:shd w:val="clear" w:color="auto" w:fill="FFFFFF"/>
        </w:rPr>
        <w:t xml:space="preserve">ul. Miodowa 15 (siedziba Ministerstwa Zdrowia), Duża Sala Kinowa. </w:t>
      </w:r>
    </w:p>
    <w:p w14:paraId="777E5613" w14:textId="5D97DBC8" w:rsidR="00F034FB" w:rsidRDefault="00F034FB" w:rsidP="00F034FB">
      <w:pPr>
        <w:jc w:val="both"/>
        <w:rPr>
          <w:rFonts w:ascii="Lato" w:hAnsi="Lato"/>
        </w:rPr>
      </w:pPr>
      <w:r>
        <w:rPr>
          <w:rFonts w:ascii="Lato" w:hAnsi="Lato"/>
        </w:rPr>
        <w:t xml:space="preserve">Zgłoszenia na </w:t>
      </w:r>
      <w:r w:rsidR="000B41F0">
        <w:rPr>
          <w:rFonts w:ascii="Lato" w:hAnsi="Lato"/>
        </w:rPr>
        <w:t xml:space="preserve">spotkanie </w:t>
      </w:r>
      <w:r>
        <w:rPr>
          <w:rFonts w:ascii="Lato" w:hAnsi="Lato"/>
        </w:rPr>
        <w:t xml:space="preserve">należy przesyłać na adres: </w:t>
      </w:r>
      <w:hyperlink r:id="rId5" w:history="1">
        <w:r w:rsidRPr="00BB659C">
          <w:rPr>
            <w:rStyle w:val="Hipercze"/>
            <w:rFonts w:ascii="Lato" w:hAnsi="Lato"/>
            <w:b/>
            <w:bCs/>
            <w:color w:val="1F3864" w:themeColor="accent1" w:themeShade="80"/>
            <w:u w:val="none"/>
          </w:rPr>
          <w:t>FM.modernizacja.podmiotow@mz.gov.pl</w:t>
        </w:r>
      </w:hyperlink>
      <w:r w:rsidRPr="00F034FB">
        <w:rPr>
          <w:rFonts w:ascii="Lato" w:hAnsi="Lato"/>
          <w:b/>
          <w:bCs/>
          <w:color w:val="1F3864" w:themeColor="accent1" w:themeShade="80"/>
        </w:rPr>
        <w:t>,</w:t>
      </w:r>
      <w:r w:rsidRPr="00F034FB">
        <w:rPr>
          <w:rFonts w:ascii="Lato" w:hAnsi="Lato"/>
          <w:color w:val="1F3864" w:themeColor="accent1" w:themeShade="80"/>
        </w:rPr>
        <w:t xml:space="preserve">  </w:t>
      </w:r>
      <w:r>
        <w:rPr>
          <w:rFonts w:ascii="Lato" w:hAnsi="Lato"/>
        </w:rPr>
        <w:t xml:space="preserve">w tytule wpisując: </w:t>
      </w:r>
      <w:r w:rsidRPr="00BB659C">
        <w:rPr>
          <w:rFonts w:ascii="Lato" w:hAnsi="Lato"/>
          <w:b/>
          <w:bCs/>
          <w:color w:val="1F3864" w:themeColor="accent1" w:themeShade="80"/>
        </w:rPr>
        <w:t xml:space="preserve">„Zgłoszenie na </w:t>
      </w:r>
      <w:r w:rsidR="000B41F0">
        <w:rPr>
          <w:rFonts w:ascii="Lato" w:hAnsi="Lato"/>
          <w:b/>
          <w:bCs/>
          <w:color w:val="1F3864" w:themeColor="accent1" w:themeShade="80"/>
        </w:rPr>
        <w:t xml:space="preserve">spotkanie informacyjne </w:t>
      </w:r>
      <w:r w:rsidR="00BB659C">
        <w:rPr>
          <w:rFonts w:ascii="Lato" w:hAnsi="Lato"/>
          <w:b/>
          <w:bCs/>
          <w:color w:val="1F3864" w:themeColor="accent1" w:themeShade="80"/>
        </w:rPr>
        <w:t>– imię i nazwisko</w:t>
      </w:r>
      <w:r w:rsidRPr="00BB659C">
        <w:rPr>
          <w:rFonts w:ascii="Lato" w:hAnsi="Lato"/>
          <w:b/>
          <w:bCs/>
          <w:color w:val="1F3864" w:themeColor="accent1" w:themeShade="80"/>
        </w:rPr>
        <w:t>”.</w:t>
      </w:r>
      <w:r w:rsidRPr="00BB659C">
        <w:rPr>
          <w:rFonts w:ascii="Lato" w:hAnsi="Lato"/>
          <w:color w:val="1F3864" w:themeColor="accent1" w:themeShade="80"/>
        </w:rPr>
        <w:t xml:space="preserve"> </w:t>
      </w:r>
    </w:p>
    <w:p w14:paraId="37781BF8" w14:textId="25D76BFD" w:rsidR="00F034FB" w:rsidRPr="00C2627B" w:rsidRDefault="00F034FB" w:rsidP="00F034FB">
      <w:pPr>
        <w:jc w:val="both"/>
        <w:rPr>
          <w:rFonts w:ascii="Lato" w:hAnsi="Lato"/>
        </w:rPr>
      </w:pPr>
      <w:r w:rsidRPr="00BB659C">
        <w:rPr>
          <w:rFonts w:ascii="Lato" w:hAnsi="Lato"/>
          <w:b/>
          <w:bCs/>
          <w:color w:val="1F3864" w:themeColor="accent1" w:themeShade="80"/>
        </w:rPr>
        <w:t>Termin przyjmowania zgłoszeń</w:t>
      </w:r>
      <w:r w:rsidRPr="00F034FB">
        <w:rPr>
          <w:rFonts w:ascii="Lato" w:hAnsi="Lato"/>
          <w:b/>
          <w:bCs/>
        </w:rPr>
        <w:t>:</w:t>
      </w:r>
      <w:r>
        <w:rPr>
          <w:rFonts w:ascii="Lato" w:hAnsi="Lato"/>
        </w:rPr>
        <w:t xml:space="preserve"> 2</w:t>
      </w:r>
      <w:r w:rsidR="000B41F0">
        <w:rPr>
          <w:rFonts w:ascii="Lato" w:hAnsi="Lato"/>
        </w:rPr>
        <w:t>2</w:t>
      </w:r>
      <w:r>
        <w:rPr>
          <w:rFonts w:ascii="Lato" w:hAnsi="Lato"/>
        </w:rPr>
        <w:t>.02.2023 r., do godziny 12:00.</w:t>
      </w:r>
    </w:p>
    <w:p w14:paraId="23459E56" w14:textId="5EFDD21F" w:rsidR="00C2627B" w:rsidRDefault="00C2627B" w:rsidP="00C2627B">
      <w:pPr>
        <w:jc w:val="both"/>
        <w:rPr>
          <w:rFonts w:ascii="Lato" w:hAnsi="Lato"/>
        </w:rPr>
      </w:pPr>
      <w:r>
        <w:rPr>
          <w:rFonts w:ascii="Lato" w:hAnsi="Lato"/>
        </w:rPr>
        <w:t>Liczba miejsc na szkolenie jest ograniczona</w:t>
      </w:r>
      <w:r w:rsidR="00F034FB">
        <w:rPr>
          <w:rFonts w:ascii="Lato" w:hAnsi="Lato"/>
        </w:rPr>
        <w:t xml:space="preserve"> </w:t>
      </w:r>
      <w:r w:rsidR="00F034FB" w:rsidRPr="00BB659C">
        <w:rPr>
          <w:rFonts w:ascii="Lato" w:hAnsi="Lato"/>
          <w:b/>
          <w:bCs/>
          <w:color w:val="1F3864" w:themeColor="accent1" w:themeShade="80"/>
        </w:rPr>
        <w:t>(60 miejsc)</w:t>
      </w:r>
      <w:r w:rsidRPr="00BB659C">
        <w:rPr>
          <w:rFonts w:ascii="Lato" w:hAnsi="Lato"/>
          <w:b/>
          <w:bCs/>
          <w:color w:val="1F3864" w:themeColor="accent1" w:themeShade="80"/>
        </w:rPr>
        <w:t>,</w:t>
      </w:r>
      <w:r w:rsidRPr="00BB659C">
        <w:rPr>
          <w:rFonts w:ascii="Lato" w:hAnsi="Lato"/>
          <w:color w:val="1F3864" w:themeColor="accent1" w:themeShade="80"/>
        </w:rPr>
        <w:t xml:space="preserve"> </w:t>
      </w:r>
      <w:r>
        <w:rPr>
          <w:rFonts w:ascii="Lato" w:hAnsi="Lato"/>
        </w:rPr>
        <w:t xml:space="preserve">a udział będzie możliwy po potwierdzeniu </w:t>
      </w:r>
      <w:r w:rsidR="00F034FB">
        <w:rPr>
          <w:rFonts w:ascii="Lato" w:hAnsi="Lato"/>
        </w:rPr>
        <w:t xml:space="preserve">rezerwacji miejsca </w:t>
      </w:r>
      <w:r w:rsidR="006429FB">
        <w:rPr>
          <w:rFonts w:ascii="Lato" w:hAnsi="Lato"/>
        </w:rPr>
        <w:t xml:space="preserve">za pomocą poczty elektronicznej </w:t>
      </w:r>
      <w:r w:rsidR="00F034FB">
        <w:rPr>
          <w:rFonts w:ascii="Lato" w:hAnsi="Lato"/>
        </w:rPr>
        <w:t xml:space="preserve">przez Ministerstwo Zdrowia. </w:t>
      </w:r>
    </w:p>
    <w:p w14:paraId="43535DC3" w14:textId="15D5C6F2" w:rsidR="00C2627B" w:rsidRPr="00C2627B" w:rsidRDefault="00C2627B" w:rsidP="00C2627B">
      <w:pPr>
        <w:jc w:val="both"/>
        <w:rPr>
          <w:rFonts w:ascii="Lato" w:hAnsi="Lato"/>
        </w:rPr>
      </w:pPr>
    </w:p>
    <w:sectPr w:rsidR="00C2627B" w:rsidRPr="00C2627B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18FF"/>
    <w:multiLevelType w:val="hybridMultilevel"/>
    <w:tmpl w:val="5D9A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1C"/>
    <w:rsid w:val="000A4978"/>
    <w:rsid w:val="000B41F0"/>
    <w:rsid w:val="00120C25"/>
    <w:rsid w:val="00237812"/>
    <w:rsid w:val="002A55A3"/>
    <w:rsid w:val="0031783D"/>
    <w:rsid w:val="004A2DD1"/>
    <w:rsid w:val="004D291F"/>
    <w:rsid w:val="00641205"/>
    <w:rsid w:val="006429FB"/>
    <w:rsid w:val="00826C22"/>
    <w:rsid w:val="00897A4A"/>
    <w:rsid w:val="00AA5E03"/>
    <w:rsid w:val="00BA241C"/>
    <w:rsid w:val="00BB659C"/>
    <w:rsid w:val="00C2627B"/>
    <w:rsid w:val="00D82872"/>
    <w:rsid w:val="00DB2090"/>
    <w:rsid w:val="00E474E5"/>
    <w:rsid w:val="00F034FB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EC45E418-0EEE-46FC-B582-C87A1FE8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7812"/>
    <w:rPr>
      <w:b/>
      <w:bCs/>
    </w:rPr>
  </w:style>
  <w:style w:type="paragraph" w:styleId="Akapitzlist">
    <w:name w:val="List Paragraph"/>
    <w:basedOn w:val="Normalny"/>
    <w:uiPriority w:val="34"/>
    <w:qFormat/>
    <w:rsid w:val="00C262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62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7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2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2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2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.modernizacja.podmiotow@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Kurczak Agnieszka</dc:creator>
  <cp:keywords/>
  <dc:description/>
  <cp:lastModifiedBy>Rybarczyk Jarosław</cp:lastModifiedBy>
  <cp:revision>2</cp:revision>
  <dcterms:created xsi:type="dcterms:W3CDTF">2023-02-21T09:20:00Z</dcterms:created>
  <dcterms:modified xsi:type="dcterms:W3CDTF">2023-02-21T09:20:00Z</dcterms:modified>
</cp:coreProperties>
</file>