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544"/>
        <w:gridCol w:w="3627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526792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26792">
              <w:rPr>
                <w:rFonts w:asciiTheme="minorHAnsi" w:hAnsiTheme="minorHAnsi" w:cstheme="minorHAnsi"/>
                <w:sz w:val="22"/>
                <w:szCs w:val="22"/>
              </w:rPr>
              <w:t xml:space="preserve"> opis założeń projektu informatycznego pn. „</w:t>
            </w:r>
            <w:r w:rsidR="00526792" w:rsidRPr="00526792">
              <w:rPr>
                <w:rFonts w:asciiTheme="minorHAnsi" w:hAnsiTheme="minorHAnsi" w:cstheme="minorHAnsi"/>
                <w:sz w:val="22"/>
                <w:szCs w:val="22"/>
              </w:rPr>
              <w:t xml:space="preserve">System Monitorowania Kształcenia Pracowników Medycznych </w:t>
            </w:r>
            <w:r w:rsidR="0052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526792" w:rsidRPr="00526792">
              <w:rPr>
                <w:rFonts w:asciiTheme="minorHAnsi" w:hAnsiTheme="minorHAnsi" w:cstheme="minorHAnsi"/>
                <w:sz w:val="22"/>
                <w:szCs w:val="22"/>
              </w:rPr>
              <w:t xml:space="preserve"> SMK</w:t>
            </w:r>
            <w:r w:rsidR="00526792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</w:tr>
      <w:tr w:rsidR="00A06425" w:rsidRPr="00A06425" w:rsidTr="00BE0327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627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BE0327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2679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526792" w:rsidP="005267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:rsidR="00537734" w:rsidRPr="005B017E" w:rsidRDefault="005B017E" w:rsidP="003D4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="00BE0327">
              <w:rPr>
                <w:rFonts w:asciiTheme="minorHAnsi" w:hAnsiTheme="minorHAnsi" w:cstheme="minorHAnsi"/>
                <w:sz w:val="22"/>
                <w:szCs w:val="22"/>
              </w:rPr>
              <w:t>skorygować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wskaźniki efektywności KPI zidentyfikowane do celu -1</w:t>
            </w:r>
            <w:r w:rsidR="00537734">
              <w:rPr>
                <w:rFonts w:asciiTheme="minorHAnsi" w:hAnsiTheme="minorHAnsi" w:cstheme="minorHAnsi"/>
                <w:sz w:val="22"/>
                <w:szCs w:val="22"/>
              </w:rPr>
              <w:t>.  Wskazano dwa wskaźniki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5B017E">
              <w:rPr>
                <w:rFonts w:asciiTheme="minorHAnsi" w:hAnsiTheme="minorHAnsi" w:cstheme="minorHAnsi"/>
                <w:sz w:val="22"/>
                <w:szCs w:val="22"/>
              </w:rPr>
              <w:t>Liczba lekarzy i lekarzy dentystów r</w:t>
            </w:r>
            <w:r w:rsidR="00537734">
              <w:rPr>
                <w:rFonts w:asciiTheme="minorHAnsi" w:hAnsiTheme="minorHAnsi" w:cstheme="minorHAnsi"/>
                <w:sz w:val="22"/>
                <w:szCs w:val="22"/>
              </w:rPr>
              <w:t>ealizujących staż podyplomowy” i</w:t>
            </w:r>
            <w:r w:rsidRPr="005B01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37734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5B017E">
              <w:rPr>
                <w:rFonts w:asciiTheme="minorHAnsi" w:hAnsiTheme="minorHAnsi" w:cstheme="minorHAnsi"/>
                <w:sz w:val="22"/>
                <w:szCs w:val="22"/>
              </w:rPr>
              <w:t>Liczba podmiotów uczestniczących w organizacji procesu kształcenia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537734">
              <w:rPr>
                <w:rFonts w:asciiTheme="minorHAnsi" w:hAnsiTheme="minorHAnsi" w:cstheme="minorHAnsi"/>
                <w:sz w:val="22"/>
                <w:szCs w:val="22"/>
              </w:rPr>
              <w:t xml:space="preserve"> natomiast w wierszu „Wartość aktualna i docelowa KPI” przedstawiono wartości dla jednego z nich. </w:t>
            </w:r>
            <w:r w:rsidR="003D41BF">
              <w:rPr>
                <w:rFonts w:asciiTheme="minorHAnsi" w:hAnsiTheme="minorHAnsi" w:cstheme="minorHAnsi"/>
                <w:sz w:val="22"/>
                <w:szCs w:val="22"/>
              </w:rPr>
              <w:t xml:space="preserve">Ponadto należy doprecyzować przedstawiony KPI </w:t>
            </w:r>
            <w:r w:rsidR="003D41BF" w:rsidRPr="003D41BF">
              <w:rPr>
                <w:rFonts w:asciiTheme="minorHAnsi" w:hAnsiTheme="minorHAnsi" w:cstheme="minorHAnsi"/>
                <w:sz w:val="22"/>
                <w:szCs w:val="22"/>
              </w:rPr>
              <w:t>poprzez wskazanie wykorzystania dokumentacji elektronicznej.</w:t>
            </w:r>
          </w:p>
        </w:tc>
        <w:tc>
          <w:tcPr>
            <w:tcW w:w="3544" w:type="dxa"/>
            <w:shd w:val="clear" w:color="auto" w:fill="auto"/>
          </w:tcPr>
          <w:p w:rsidR="00A06425" w:rsidRPr="00A06425" w:rsidRDefault="00A5544B" w:rsidP="00A554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3627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BE0327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F1C1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3D41BF" w:rsidP="003D4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41BF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D9066C" w:rsidP="00BF5C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3D41BF">
              <w:rPr>
                <w:rFonts w:asciiTheme="minorHAnsi" w:hAnsiTheme="minorHAnsi" w:cstheme="minorHAnsi"/>
                <w:sz w:val="22"/>
                <w:szCs w:val="22"/>
              </w:rPr>
              <w:t xml:space="preserve">skaźnika efektywności </w:t>
            </w:r>
            <w:r w:rsidR="003D41BF" w:rsidRPr="003D41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D41BF">
              <w:rPr>
                <w:rFonts w:asciiTheme="minorHAnsi" w:hAnsiTheme="minorHAnsi" w:cstheme="minorHAnsi"/>
                <w:sz w:val="22"/>
                <w:szCs w:val="22"/>
              </w:rPr>
              <w:t xml:space="preserve">dla celu- 3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celu -5 </w:t>
            </w:r>
            <w:r w:rsidR="003D41BF">
              <w:rPr>
                <w:rFonts w:asciiTheme="minorHAnsi" w:hAnsiTheme="minorHAnsi" w:cstheme="minorHAnsi"/>
                <w:sz w:val="22"/>
                <w:szCs w:val="22"/>
              </w:rPr>
              <w:t>powinn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3D41BF">
              <w:rPr>
                <w:rFonts w:asciiTheme="minorHAnsi" w:hAnsiTheme="minorHAnsi" w:cstheme="minorHAnsi"/>
                <w:sz w:val="22"/>
                <w:szCs w:val="22"/>
              </w:rPr>
              <w:t xml:space="preserve"> wskazywać stopień osiągnięcia</w:t>
            </w:r>
            <w:r w:rsidR="00BF5C3D">
              <w:rPr>
                <w:rFonts w:asciiTheme="minorHAnsi" w:hAnsiTheme="minorHAnsi" w:cstheme="minorHAnsi"/>
                <w:sz w:val="22"/>
                <w:szCs w:val="22"/>
              </w:rPr>
              <w:t xml:space="preserve"> celu</w:t>
            </w:r>
            <w:r w:rsidR="003D41B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A06425" w:rsidRPr="00A06425" w:rsidRDefault="003D41BF" w:rsidP="003D4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</w:t>
            </w:r>
          </w:p>
        </w:tc>
        <w:tc>
          <w:tcPr>
            <w:tcW w:w="3627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BE0327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C0115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C01153" w:rsidP="00C01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 Widok kooperacji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C01153" w:rsidP="00C01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widoku kooperacji aplikacji </w:t>
            </w:r>
            <w:r w:rsidR="00680C92">
              <w:rPr>
                <w:rFonts w:asciiTheme="minorHAnsi" w:hAnsiTheme="minorHAnsi" w:cstheme="minorHAnsi"/>
                <w:sz w:val="22"/>
                <w:szCs w:val="22"/>
              </w:rPr>
              <w:t xml:space="preserve">„CEM” został wskazany jako </w:t>
            </w:r>
            <w:r w:rsidR="008C73C5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680C92">
              <w:rPr>
                <w:rFonts w:asciiTheme="minorHAnsi" w:hAnsiTheme="minorHAnsi" w:cstheme="minorHAnsi"/>
                <w:sz w:val="22"/>
                <w:szCs w:val="22"/>
              </w:rPr>
              <w:t>modyfikowany</w:t>
            </w:r>
            <w:r w:rsidR="008C73C5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680C92">
              <w:rPr>
                <w:rFonts w:asciiTheme="minorHAnsi" w:hAnsiTheme="minorHAnsi" w:cstheme="minorHAnsi"/>
                <w:sz w:val="22"/>
                <w:szCs w:val="22"/>
              </w:rPr>
              <w:t xml:space="preserve"> natomiast na liście systemów wykorzystywanych </w:t>
            </w:r>
            <w:r w:rsidR="00BE0327">
              <w:rPr>
                <w:rFonts w:asciiTheme="minorHAnsi" w:hAnsiTheme="minorHAnsi" w:cstheme="minorHAnsi"/>
                <w:sz w:val="22"/>
                <w:szCs w:val="22"/>
              </w:rPr>
              <w:t>posiada status „planowany”</w:t>
            </w:r>
          </w:p>
        </w:tc>
        <w:tc>
          <w:tcPr>
            <w:tcW w:w="3544" w:type="dxa"/>
            <w:shd w:val="clear" w:color="auto" w:fill="auto"/>
          </w:tcPr>
          <w:p w:rsidR="00A06425" w:rsidRPr="00A06425" w:rsidRDefault="00BE0327" w:rsidP="00BE03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</w:t>
            </w:r>
          </w:p>
        </w:tc>
        <w:tc>
          <w:tcPr>
            <w:tcW w:w="3627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BE0327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BE032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BE0327" w:rsidP="00BE03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0327">
              <w:rPr>
                <w:rFonts w:asciiTheme="minorHAnsi" w:hAnsiTheme="minorHAnsi" w:cstheme="minorHAnsi"/>
                <w:sz w:val="22"/>
                <w:szCs w:val="22"/>
              </w:rPr>
              <w:t>7.1 Widok kooperacji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BE0327" w:rsidP="00BE032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widoku kooperacji i liście systemów wykorzystywanych w projekcie system „</w:t>
            </w:r>
            <w:r w:rsidRPr="00BE0327">
              <w:rPr>
                <w:rFonts w:asciiTheme="minorHAnsi" w:hAnsiTheme="minorHAnsi" w:cstheme="minorHAnsi"/>
                <w:sz w:val="22"/>
                <w:szCs w:val="22"/>
              </w:rPr>
              <w:t>SMK - System Monitorowania Kształcenia Pracowników Medycznych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posiada status planowany. Natomiast  pkt 1.1. przedstawiono informację, że </w:t>
            </w:r>
            <w:r w:rsidR="00334721">
              <w:rPr>
                <w:rFonts w:asciiTheme="minorHAnsi" w:hAnsiTheme="minorHAnsi" w:cstheme="minorHAnsi"/>
                <w:sz w:val="22"/>
                <w:szCs w:val="22"/>
              </w:rPr>
              <w:t>„S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ystem </w:t>
            </w:r>
            <w:r w:rsidRPr="00BE0327">
              <w:rPr>
                <w:rFonts w:asciiTheme="minorHAnsi" w:hAnsiTheme="minorHAnsi" w:cstheme="minorHAnsi"/>
                <w:i/>
                <w:sz w:val="22"/>
                <w:szCs w:val="22"/>
              </w:rPr>
              <w:t>Monitorowania Kształcenia Pracowników Medycznych (SMK) dla lekarzy i lekarzy dentystów wdrożono w 2017 r</w:t>
            </w:r>
            <w:r w:rsidRPr="00BE03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33472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E0327" w:rsidRDefault="00BE032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BE0327" w:rsidRDefault="00BE0327" w:rsidP="00BE03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lub korektę</w:t>
            </w:r>
          </w:p>
        </w:tc>
        <w:tc>
          <w:tcPr>
            <w:tcW w:w="3627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00B1" w:rsidRPr="00A06425" w:rsidTr="00BE0327">
        <w:tc>
          <w:tcPr>
            <w:tcW w:w="562" w:type="dxa"/>
            <w:shd w:val="clear" w:color="auto" w:fill="auto"/>
          </w:tcPr>
          <w:p w:rsidR="004A00B1" w:rsidRPr="00A06425" w:rsidRDefault="004A00B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A00B1" w:rsidRDefault="004A00B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A00B1" w:rsidRPr="00BE0327" w:rsidRDefault="004A00B1" w:rsidP="00BE03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00B1">
              <w:rPr>
                <w:rFonts w:asciiTheme="minorHAnsi" w:hAnsiTheme="minorHAnsi" w:cstheme="minorHAnsi"/>
                <w:sz w:val="22"/>
                <w:szCs w:val="22"/>
              </w:rPr>
              <w:t>7.1 Widok kooperacji</w:t>
            </w:r>
          </w:p>
        </w:tc>
        <w:tc>
          <w:tcPr>
            <w:tcW w:w="4678" w:type="dxa"/>
            <w:shd w:val="clear" w:color="auto" w:fill="auto"/>
          </w:tcPr>
          <w:p w:rsidR="004A00B1" w:rsidRDefault="004A00B1" w:rsidP="00BC1E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widoku kooperacji wskazano, że planuje się dla systemu SMK dwustronn</w:t>
            </w:r>
            <w:r w:rsidR="00BC1EF8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przepływ z systemem CWPM natomiast na liście przepływów brakuje informacji o przepływie, gdzie SMK jest systemem źródłowym. </w:t>
            </w:r>
          </w:p>
        </w:tc>
        <w:tc>
          <w:tcPr>
            <w:tcW w:w="3544" w:type="dxa"/>
            <w:shd w:val="clear" w:color="auto" w:fill="auto"/>
          </w:tcPr>
          <w:p w:rsidR="004A00B1" w:rsidRDefault="004A00B1" w:rsidP="004A00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</w:t>
            </w:r>
          </w:p>
        </w:tc>
        <w:tc>
          <w:tcPr>
            <w:tcW w:w="3627" w:type="dxa"/>
          </w:tcPr>
          <w:p w:rsidR="004A00B1" w:rsidRPr="00A06425" w:rsidRDefault="004A00B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845D61">
      <w:pgSz w:w="16838" w:h="11906" w:orient="landscape"/>
      <w:pgMar w:top="142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34721"/>
    <w:rsid w:val="003B4105"/>
    <w:rsid w:val="003D41BF"/>
    <w:rsid w:val="004A00B1"/>
    <w:rsid w:val="004D086F"/>
    <w:rsid w:val="00526792"/>
    <w:rsid w:val="00537734"/>
    <w:rsid w:val="005B017E"/>
    <w:rsid w:val="005F6527"/>
    <w:rsid w:val="006705EC"/>
    <w:rsid w:val="00680C92"/>
    <w:rsid w:val="006E16E9"/>
    <w:rsid w:val="007A35AC"/>
    <w:rsid w:val="00807385"/>
    <w:rsid w:val="00845D61"/>
    <w:rsid w:val="008C73C5"/>
    <w:rsid w:val="00944932"/>
    <w:rsid w:val="009E5FDB"/>
    <w:rsid w:val="009F1C12"/>
    <w:rsid w:val="00A06425"/>
    <w:rsid w:val="00A5544B"/>
    <w:rsid w:val="00AC7796"/>
    <w:rsid w:val="00B871B6"/>
    <w:rsid w:val="00BC1EF8"/>
    <w:rsid w:val="00BE0327"/>
    <w:rsid w:val="00BF5C3D"/>
    <w:rsid w:val="00C01153"/>
    <w:rsid w:val="00C64B1B"/>
    <w:rsid w:val="00CD5EB0"/>
    <w:rsid w:val="00D9066C"/>
    <w:rsid w:val="00E14C33"/>
    <w:rsid w:val="00E6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8</cp:revision>
  <dcterms:created xsi:type="dcterms:W3CDTF">2020-09-08T07:40:00Z</dcterms:created>
  <dcterms:modified xsi:type="dcterms:W3CDTF">2020-09-08T08:17:00Z</dcterms:modified>
</cp:coreProperties>
</file>