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26 listopada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DPPI-WIT.005.211.2019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421A9E" w:rsidP="00396E3D">
      <w:pPr>
        <w:pStyle w:val="menfont"/>
        <w:rPr>
          <w:b/>
        </w:rPr>
      </w:pPr>
      <w:bookmarkStart w:id="3" w:name="ezdAdresatAdresKraj"/>
      <w:r w:rsidRPr="00421A9E">
        <w:rPr>
          <w:b/>
        </w:rPr>
        <w:t>Pan</w:t>
      </w:r>
    </w:p>
    <w:p w:rsidR="00421A9E" w:rsidRPr="00421A9E" w:rsidP="00396E3D">
      <w:pPr>
        <w:pStyle w:val="menfont"/>
        <w:rPr>
          <w:b/>
        </w:rPr>
      </w:pPr>
      <w:r w:rsidRPr="00421A9E">
        <w:rPr>
          <w:b/>
        </w:rPr>
        <w:t>Jacek Paziewski</w:t>
      </w:r>
    </w:p>
    <w:p w:rsidR="00421A9E" w:rsidRPr="00421A9E" w:rsidP="00396E3D">
      <w:pPr>
        <w:pStyle w:val="menfont"/>
        <w:rPr>
          <w:b/>
        </w:rPr>
      </w:pPr>
      <w:r w:rsidRPr="00421A9E">
        <w:rPr>
          <w:b/>
        </w:rPr>
        <w:t>Sekretarz Komitetu Rady Ministrów</w:t>
      </w:r>
    </w:p>
    <w:p w:rsidR="00421A9E" w:rsidRPr="00421A9E" w:rsidP="00396E3D">
      <w:pPr>
        <w:pStyle w:val="menfont"/>
        <w:rPr>
          <w:b/>
        </w:rPr>
      </w:pPr>
      <w:r w:rsidRPr="00421A9E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421A9E">
      <w:pPr>
        <w:pStyle w:val="menfont"/>
        <w:jc w:val="both"/>
      </w:pPr>
      <w:r>
        <w:t>w odpowiedzi n</w:t>
      </w:r>
      <w:r w:rsidR="00563178">
        <w:t>a pismo z 15 listopada 2019 r.</w:t>
      </w:r>
      <w:r>
        <w:t xml:space="preserve"> w sprawie braku raportu z postępu rzeczowo-finansowego projektu informatycznego pn. </w:t>
      </w:r>
      <w:r w:rsidRPr="00421A9E">
        <w:rPr>
          <w:i/>
        </w:rPr>
        <w:t xml:space="preserve">Cyfryzacja procesów </w:t>
      </w:r>
      <w:r w:rsidRPr="00421A9E">
        <w:rPr>
          <w:i/>
        </w:rPr>
        <w:t>back-office</w:t>
      </w:r>
      <w:r w:rsidRPr="00421A9E">
        <w:rPr>
          <w:i/>
        </w:rPr>
        <w:t xml:space="preserve"> w Ośrodku Rozwoju Edukacji</w:t>
      </w:r>
      <w:r w:rsidR="00563178">
        <w:rPr>
          <w:i/>
        </w:rPr>
        <w:t xml:space="preserve"> </w:t>
      </w:r>
      <w:r w:rsidRPr="00563178" w:rsidR="00563178">
        <w:t>(z</w:t>
      </w:r>
      <w:r w:rsidRPr="00563178" w:rsidR="00563178">
        <w:t>nak</w:t>
      </w:r>
      <w:r w:rsidR="00563178">
        <w:t>: BAiPS-VI.002.6.2018</w:t>
      </w:r>
      <w:r w:rsidR="00563178">
        <w:t>)</w:t>
      </w:r>
      <w:r>
        <w:t>, w załączeniu przekazuję raport za III kwartał 2019 roku.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i/>
        </w:rPr>
        <w:t>Z poważaniem</w:t>
      </w: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4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>
      <w:bookmarkStart w:id="6" w:name="_GoBack"/>
      <w:bookmarkEnd w:id="6"/>
    </w:p>
    <w:p w:rsidR="009045F6" w:rsidP="00604B35"/>
    <w:p w:rsidR="00421A9E" w:rsidP="00604B35"/>
    <w:p w:rsidR="00421A9E" w:rsidP="00604B35"/>
    <w:p w:rsidR="00421A9E" w:rsidP="00604B35"/>
    <w:p w:rsidR="00421A9E" w:rsidP="00604B35"/>
    <w:p w:rsidR="00421A9E" w:rsidRPr="00421A9E" w:rsidP="00604B35">
      <w:pPr>
        <w:rPr>
          <w:u w:val="single"/>
        </w:rPr>
      </w:pPr>
      <w:r w:rsidRPr="00421A9E">
        <w:rPr>
          <w:u w:val="single"/>
        </w:rPr>
        <w:t>Załącznik:</w:t>
      </w:r>
    </w:p>
    <w:p w:rsidR="00421A9E" w:rsidRPr="00604B35" w:rsidP="00604B35">
      <w:r>
        <w:t xml:space="preserve">- Raport za III kwartał 2019 r. Cyfryzacja procesów </w:t>
      </w:r>
      <w:r>
        <w:t>back-office</w:t>
      </w:r>
      <w:r>
        <w:t xml:space="preserve"> w Ośrodku Rozwoju Edukacji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2019-11-26T10:50:00Z</dcterms:modified>
</cp:coreProperties>
</file>