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D9C8" w14:textId="77777777" w:rsidR="00175646" w:rsidRPr="0094591B" w:rsidRDefault="00175646" w:rsidP="00175646">
      <w:pPr>
        <w:jc w:val="right"/>
        <w:rPr>
          <w:sz w:val="24"/>
          <w:szCs w:val="24"/>
        </w:rPr>
      </w:pPr>
      <w:r w:rsidRPr="0094591B">
        <w:rPr>
          <w:sz w:val="24"/>
          <w:szCs w:val="24"/>
        </w:rPr>
        <w:t xml:space="preserve">Załącznik nr 1 do </w:t>
      </w:r>
      <w:proofErr w:type="spellStart"/>
      <w:r w:rsidRPr="0094591B">
        <w:rPr>
          <w:sz w:val="24"/>
          <w:szCs w:val="24"/>
        </w:rPr>
        <w:t>swz</w:t>
      </w:r>
      <w:proofErr w:type="spellEnd"/>
    </w:p>
    <w:p w14:paraId="1976404D" w14:textId="77777777" w:rsidR="00175646" w:rsidRPr="0087549C" w:rsidRDefault="00175646" w:rsidP="00175646">
      <w:pPr>
        <w:jc w:val="both"/>
        <w:rPr>
          <w:b/>
          <w:bCs/>
        </w:rPr>
      </w:pPr>
      <w:r w:rsidRPr="0087549C">
        <w:rPr>
          <w:rFonts w:ascii="Times New Roman" w:hAnsi="Times New Roman" w:cs="Times New Roman"/>
          <w:b/>
          <w:bCs/>
          <w:sz w:val="24"/>
          <w:szCs w:val="24"/>
        </w:rPr>
        <w:t>Opis przedmiotu zamówienia. Wymagania szczegółowe dla samochodu gaśniczego- ciągnika siodłowego z naczepą cysterną do wody</w:t>
      </w:r>
    </w:p>
    <w:p w14:paraId="688D8CE2" w14:textId="77777777" w:rsidR="00175646" w:rsidRPr="00FF189A" w:rsidRDefault="00175646" w:rsidP="00175646">
      <w:pPr>
        <w:shd w:val="clear" w:color="auto" w:fill="FFFFFF"/>
        <w:spacing w:line="320" w:lineRule="exact"/>
        <w:ind w:right="-34"/>
        <w:jc w:val="right"/>
        <w:rPr>
          <w:b/>
          <w:sz w:val="24"/>
          <w:szCs w:val="24"/>
        </w:rPr>
      </w:pPr>
    </w:p>
    <w:tbl>
      <w:tblPr>
        <w:tblW w:w="13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534"/>
        <w:gridCol w:w="2957"/>
        <w:gridCol w:w="2873"/>
      </w:tblGrid>
      <w:tr w:rsidR="00175646" w:rsidRPr="00EB126F" w14:paraId="0F902C3B" w14:textId="77777777" w:rsidTr="00071AFF">
        <w:trPr>
          <w:cantSplit/>
        </w:trPr>
        <w:tc>
          <w:tcPr>
            <w:tcW w:w="560" w:type="dxa"/>
            <w:shd w:val="clear" w:color="auto" w:fill="D9D9D9"/>
            <w:vAlign w:val="center"/>
          </w:tcPr>
          <w:p w14:paraId="19629BD0" w14:textId="77777777" w:rsidR="00175646" w:rsidRPr="00EB126F" w:rsidRDefault="00175646" w:rsidP="00071AFF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EB126F">
              <w:rPr>
                <w:rFonts w:ascii="Times New Roman" w:hAnsi="Times New Roman" w:cs="Times New Roman"/>
                <w:b/>
                <w:highlight w:val="lightGray"/>
              </w:rPr>
              <w:t>Lp</w:t>
            </w:r>
            <w:proofErr w:type="spellEnd"/>
          </w:p>
        </w:tc>
        <w:tc>
          <w:tcPr>
            <w:tcW w:w="7534" w:type="dxa"/>
            <w:shd w:val="clear" w:color="auto" w:fill="D9D9D9"/>
            <w:vAlign w:val="center"/>
          </w:tcPr>
          <w:p w14:paraId="770028A4" w14:textId="77777777" w:rsidR="00175646" w:rsidRPr="00EB126F" w:rsidRDefault="00175646" w:rsidP="00071AFF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B126F">
              <w:rPr>
                <w:rFonts w:ascii="Times New Roman" w:hAnsi="Times New Roman" w:cs="Times New Roman"/>
                <w:b/>
              </w:rPr>
              <w:t>WYMAGANIA ZAMAWIAJĄCEGO</w:t>
            </w:r>
          </w:p>
        </w:tc>
        <w:tc>
          <w:tcPr>
            <w:tcW w:w="2957" w:type="dxa"/>
            <w:shd w:val="clear" w:color="auto" w:fill="D9D9D9"/>
          </w:tcPr>
          <w:p w14:paraId="5C24109D" w14:textId="77777777" w:rsidR="00175646" w:rsidRPr="00EB126F" w:rsidRDefault="00175646" w:rsidP="00071AFF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UWAGI</w:t>
            </w:r>
          </w:p>
        </w:tc>
        <w:tc>
          <w:tcPr>
            <w:tcW w:w="2873" w:type="dxa"/>
            <w:shd w:val="clear" w:color="auto" w:fill="D9D9D9"/>
          </w:tcPr>
          <w:p w14:paraId="6E9E4CBF" w14:textId="77777777" w:rsidR="00175646" w:rsidRPr="00EB126F" w:rsidRDefault="00175646" w:rsidP="00071AFF">
            <w:pPr>
              <w:spacing w:before="20" w:after="20" w:line="32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 xml:space="preserve">SPEŁNIENIE WYMAGAŃ, PROPOZYCJE </w:t>
            </w:r>
          </w:p>
          <w:p w14:paraId="49F322F0" w14:textId="77777777" w:rsidR="00175646" w:rsidRPr="00EB126F" w:rsidRDefault="00175646" w:rsidP="00071AFF">
            <w:pPr>
              <w:spacing w:before="20" w:after="20" w:line="32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WYKONAWCY*</w:t>
            </w:r>
          </w:p>
        </w:tc>
      </w:tr>
      <w:tr w:rsidR="00175646" w:rsidRPr="00EB126F" w14:paraId="31931CFD" w14:textId="77777777" w:rsidTr="00071AFF">
        <w:trPr>
          <w:cantSplit/>
        </w:trPr>
        <w:tc>
          <w:tcPr>
            <w:tcW w:w="560" w:type="dxa"/>
          </w:tcPr>
          <w:p w14:paraId="28FD7B2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534" w:type="dxa"/>
          </w:tcPr>
          <w:p w14:paraId="1F6A1E9F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EB126F">
              <w:rPr>
                <w:rFonts w:ascii="Times New Roman" w:hAnsi="Times New Roman" w:cs="Times New Roman"/>
                <w:b/>
                <w:spacing w:val="6"/>
              </w:rPr>
              <w:t xml:space="preserve">Wymagania ogólne </w:t>
            </w:r>
          </w:p>
        </w:tc>
        <w:tc>
          <w:tcPr>
            <w:tcW w:w="2957" w:type="dxa"/>
          </w:tcPr>
          <w:p w14:paraId="45258DF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CC4B65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7FD05AE" w14:textId="77777777" w:rsidTr="00071AFF">
        <w:trPr>
          <w:cantSplit/>
        </w:trPr>
        <w:tc>
          <w:tcPr>
            <w:tcW w:w="560" w:type="dxa"/>
          </w:tcPr>
          <w:p w14:paraId="73CBEE6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34" w:type="dxa"/>
          </w:tcPr>
          <w:p w14:paraId="7185ACB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Wysokość zestawu:  max 3550 mm</w:t>
            </w:r>
          </w:p>
        </w:tc>
        <w:tc>
          <w:tcPr>
            <w:tcW w:w="2957" w:type="dxa"/>
          </w:tcPr>
          <w:p w14:paraId="3041189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4C5946C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21ECC506" w14:textId="77777777" w:rsidTr="00071AFF">
        <w:trPr>
          <w:cantSplit/>
        </w:trPr>
        <w:tc>
          <w:tcPr>
            <w:tcW w:w="560" w:type="dxa"/>
          </w:tcPr>
          <w:p w14:paraId="60CF9F5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34" w:type="dxa"/>
          </w:tcPr>
          <w:p w14:paraId="18203F6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Długość zestawu:  max 12200 mm</w:t>
            </w:r>
          </w:p>
        </w:tc>
        <w:tc>
          <w:tcPr>
            <w:tcW w:w="2957" w:type="dxa"/>
          </w:tcPr>
          <w:p w14:paraId="282DC6E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7F34A6B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7E503578" w14:textId="77777777" w:rsidTr="00071AFF">
        <w:trPr>
          <w:cantSplit/>
        </w:trPr>
        <w:tc>
          <w:tcPr>
            <w:tcW w:w="560" w:type="dxa"/>
          </w:tcPr>
          <w:p w14:paraId="134F4B7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34" w:type="dxa"/>
          </w:tcPr>
          <w:p w14:paraId="640F480E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Zestaw musi posiadać zdolność do rejestracji na terenie Polski. </w:t>
            </w:r>
          </w:p>
        </w:tc>
        <w:tc>
          <w:tcPr>
            <w:tcW w:w="2957" w:type="dxa"/>
          </w:tcPr>
          <w:p w14:paraId="394C3EE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D1589B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7C05E37" w14:textId="77777777" w:rsidTr="00071AFF">
        <w:trPr>
          <w:cantSplit/>
        </w:trPr>
        <w:tc>
          <w:tcPr>
            <w:tcW w:w="560" w:type="dxa"/>
          </w:tcPr>
          <w:p w14:paraId="66204B8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534" w:type="dxa"/>
          </w:tcPr>
          <w:p w14:paraId="7FFF764D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Masa całkowita zespołu pojazdów, rozkład masy na osie oraz masa przypadająca na każdą z osi nie może przekraczać maksymalnych wartości określonych przez producenta ciągnika i naczepy.</w:t>
            </w:r>
          </w:p>
          <w:p w14:paraId="066A6183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Maksymalna masa rzeczywista zespołu pojazdów, tj. ciągnika siodłowego oraz naczepy nie powinna przekroczyć 40 000 kg.</w:t>
            </w:r>
          </w:p>
        </w:tc>
        <w:tc>
          <w:tcPr>
            <w:tcW w:w="2957" w:type="dxa"/>
          </w:tcPr>
          <w:p w14:paraId="3A2B83A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Podać bilans masowy dla zestawu</w:t>
            </w:r>
          </w:p>
        </w:tc>
        <w:tc>
          <w:tcPr>
            <w:tcW w:w="2873" w:type="dxa"/>
          </w:tcPr>
          <w:p w14:paraId="326780A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754B692" w14:textId="77777777" w:rsidTr="00071AFF">
        <w:trPr>
          <w:cantSplit/>
        </w:trPr>
        <w:tc>
          <w:tcPr>
            <w:tcW w:w="560" w:type="dxa"/>
          </w:tcPr>
          <w:p w14:paraId="39EB370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534" w:type="dxa"/>
          </w:tcPr>
          <w:p w14:paraId="0FA9DEBC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Ciągnik siodłowy i naczepa muszą spełniać wymagania polskich przepisów o ruchu drogowym z uwzględnieniem wymagań dotyczących pojazdów uprzywilejowanych zgodnie z Ustawą „Prawo o ruchu drogowym" oraz Rozporządzenia Ministra Infrastruktury w sprawie warunków technicznych pojazdów oraz zakresu ich niezbędnego wyposażenia.</w:t>
            </w:r>
          </w:p>
        </w:tc>
        <w:tc>
          <w:tcPr>
            <w:tcW w:w="2957" w:type="dxa"/>
          </w:tcPr>
          <w:p w14:paraId="02D27CB6" w14:textId="77777777" w:rsidR="00175646" w:rsidRPr="00EB126F" w:rsidRDefault="00175646" w:rsidP="00071AFF">
            <w:pPr>
              <w:tabs>
                <w:tab w:val="left" w:pos="990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006FE40" w14:textId="77777777" w:rsidR="00175646" w:rsidRPr="00EB126F" w:rsidRDefault="00175646" w:rsidP="00071AFF">
            <w:pPr>
              <w:tabs>
                <w:tab w:val="left" w:pos="990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DF6CB3D" w14:textId="77777777" w:rsidTr="00071AFF">
        <w:trPr>
          <w:cantSplit/>
        </w:trPr>
        <w:tc>
          <w:tcPr>
            <w:tcW w:w="560" w:type="dxa"/>
          </w:tcPr>
          <w:p w14:paraId="57ECB6E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7534" w:type="dxa"/>
          </w:tcPr>
          <w:p w14:paraId="2F32DBFF" w14:textId="77777777" w:rsidR="00175646" w:rsidRPr="009D1625" w:rsidRDefault="00175646" w:rsidP="00071AFF">
            <w:pPr>
              <w:pStyle w:val="Nagwek2"/>
              <w:shd w:val="clear" w:color="auto" w:fill="FFFFFF"/>
              <w:spacing w:before="0" w:line="320" w:lineRule="exac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Ciągnik i naczepa muszą być wyposażone i wykonane aby spełniać wymagania określone w Rozporządzeniu Ministrów: Spraw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ewnętrznych 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dministracji, Obrony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arodowej 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inansów oraz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(Dz.U. z 2019 poz.594)</w:t>
            </w:r>
            <w:r w:rsidRPr="009D16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14:paraId="4D2E921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EA6542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D615256" w14:textId="77777777" w:rsidTr="00071AFF">
        <w:trPr>
          <w:cantSplit/>
        </w:trPr>
        <w:tc>
          <w:tcPr>
            <w:tcW w:w="560" w:type="dxa"/>
          </w:tcPr>
          <w:p w14:paraId="1FDF94B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534" w:type="dxa"/>
          </w:tcPr>
          <w:p w14:paraId="5F58003F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Naczepa musi spełniać wymagania rozporządzenia Ministra Spraw Wewnętrznych i Administracji z dnia </w:t>
            </w:r>
            <w:r w:rsidRPr="00EB126F">
              <w:rPr>
                <w:rFonts w:ascii="Times New Roman" w:hAnsi="Times New Roman" w:cs="Times New Roman"/>
                <w:bCs/>
              </w:rPr>
              <w:t xml:space="preserve">20 czerwca 2007 r. </w:t>
            </w:r>
            <w:r w:rsidRPr="00EB126F">
              <w:rPr>
                <w:rFonts w:ascii="Times New Roman" w:hAnsi="Times New Roman" w:cs="Times New Roman"/>
              </w:rPr>
              <w:t xml:space="preserve">w sprawie wykazu wyrobów służących zapewnieniu bezpieczeństwa publicznego lub ochronie zdrowia i życia oraz mienia, a także zasad wydawania dopuszczenia tych wyrobów do użytkowania (Dz. U. z 2007 r. Nr 143, poz. 1002, z późniejszymi zmianami). Potwierdzeniem spełnienia ww. wymagań będzie przedłożenie najpóźniej w dniu odbioru przedmiotu zamówienia aktualnego świadectwa dopuszczenia. </w:t>
            </w:r>
          </w:p>
          <w:p w14:paraId="4E0E68B2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r w:rsidRPr="00EB126F">
              <w:rPr>
                <w:rFonts w:ascii="Times New Roman" w:hAnsi="Times New Roman" w:cs="Times New Roman"/>
              </w:rPr>
              <w:t xml:space="preserve">Sprzęt dostarczony z pojazdem, jeżeli jest dla niego wymagane świadectwo dopuszczenia, musi spełniać wymagania rozporządzenia Ministra Spraw Wewnętrznych i Administracji z dnia </w:t>
            </w:r>
            <w:r w:rsidRPr="00EB126F">
              <w:rPr>
                <w:rFonts w:ascii="Times New Roman" w:hAnsi="Times New Roman" w:cs="Times New Roman"/>
                <w:bCs/>
              </w:rPr>
              <w:t xml:space="preserve">20 czerwca 2007 r. </w:t>
            </w:r>
            <w:r w:rsidRPr="00EB126F">
              <w:rPr>
                <w:rFonts w:ascii="Times New Roman" w:hAnsi="Times New Roman" w:cs="Times New Roman"/>
              </w:rPr>
              <w:t>w sprawie wykazu wyrobów służących zapewnieniu bezpieczeństwa publicznego lub ochronie zdrowia i życia oraz mienia, a także zasad wydawania dopuszczenia tych wyrobów do użytkowania (Dz. U. z 2007 r. Nr 143, poz. 1002, z późniejszymi zmianami). Potwierdzeniem spełnienia ww. wymagań będzie przedłożenie najpóźniej w dniu odbioru przedmiotu zamówienia aktualnego świadectwa dopuszczenia dla tego sprzętu.</w:t>
            </w:r>
          </w:p>
        </w:tc>
        <w:tc>
          <w:tcPr>
            <w:tcW w:w="2957" w:type="dxa"/>
          </w:tcPr>
          <w:p w14:paraId="19D35F8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D03FF2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E7FD47D" w14:textId="77777777" w:rsidTr="00071AFF">
        <w:trPr>
          <w:cantSplit/>
        </w:trPr>
        <w:tc>
          <w:tcPr>
            <w:tcW w:w="560" w:type="dxa"/>
          </w:tcPr>
          <w:p w14:paraId="19A0AA2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7534" w:type="dxa"/>
          </w:tcPr>
          <w:p w14:paraId="43AC45DA" w14:textId="77777777" w:rsidR="00175646" w:rsidRPr="00EB126F" w:rsidRDefault="00175646" w:rsidP="00071AFF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posiadać oznakowanie odblaskowe konturowe (OOK) pełne zgodnie z zapisami § 12 ust. 1 pkt 17 rozporządzenia Ministra Infrastruktury z dnia 31 grudnia 2002 r. w sprawie warunków technicznych pojazdów oraz zakresu ich niezbędnego wyposażenia (</w:t>
            </w:r>
            <w:proofErr w:type="spellStart"/>
            <w:r w:rsidRPr="00EB126F">
              <w:rPr>
                <w:rFonts w:ascii="Times New Roman" w:hAnsi="Times New Roman" w:cs="Times New Roman"/>
              </w:rPr>
              <w:t>t.j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. Dz. U. z 2016 r. poz. 2022, z </w:t>
            </w:r>
            <w:proofErr w:type="spellStart"/>
            <w:r w:rsidRPr="00EB126F">
              <w:rPr>
                <w:rFonts w:ascii="Times New Roman" w:hAnsi="Times New Roman" w:cs="Times New Roman"/>
              </w:rPr>
              <w:t>późn</w:t>
            </w:r>
            <w:proofErr w:type="spellEnd"/>
            <w:r w:rsidRPr="00EB126F">
              <w:rPr>
                <w:rFonts w:ascii="Times New Roman" w:hAnsi="Times New Roman" w:cs="Times New Roman"/>
              </w:rPr>
              <w:t>. zm.) oraz wytycznymi regulaminu nr 48 EKG ONZ.</w:t>
            </w:r>
          </w:p>
          <w:p w14:paraId="43009210" w14:textId="77777777" w:rsidR="00175646" w:rsidRPr="00EB126F" w:rsidRDefault="00175646" w:rsidP="00071AFF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14:paraId="07F04FCD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6"/>
              </w:rPr>
            </w:pPr>
            <w:r w:rsidRPr="00EB126F">
              <w:rPr>
                <w:rFonts w:ascii="Times New Roman" w:hAnsi="Times New Roman" w:cs="Times New Roman"/>
              </w:rPr>
              <w:t>Oznakowanie powinno znajdować się możliwie najbliżej poziomych i pionowych krawędzi pojazdu.</w:t>
            </w:r>
          </w:p>
        </w:tc>
        <w:tc>
          <w:tcPr>
            <w:tcW w:w="2957" w:type="dxa"/>
          </w:tcPr>
          <w:p w14:paraId="293212B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105970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219EE6A" w14:textId="77777777" w:rsidTr="00071AFF">
        <w:trPr>
          <w:cantSplit/>
        </w:trPr>
        <w:tc>
          <w:tcPr>
            <w:tcW w:w="560" w:type="dxa"/>
          </w:tcPr>
          <w:p w14:paraId="19079D4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534" w:type="dxa"/>
          </w:tcPr>
          <w:p w14:paraId="542A4267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Rezerwa rzeczywistej masy całkowitej, liczona w stosunku do dopuszczalnej masy całkowitej  dla naczepy z zamontowanym sprzętem specjalistycznym i kompletnym wyposażeniem powinna wynosić 3-30%.</w:t>
            </w:r>
          </w:p>
          <w:p w14:paraId="7442426E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Różnica nacisków na strony naczepy, przy obciążeniu pojazdu maksymalną masą rzeczywistą, nie powinna być większa niż 3%.</w:t>
            </w:r>
          </w:p>
          <w:p w14:paraId="2CFB6E13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trike/>
                <w:color w:val="FF0000"/>
                <w:spacing w:val="6"/>
              </w:rPr>
            </w:pPr>
            <w:r w:rsidRPr="00EB126F">
              <w:rPr>
                <w:rFonts w:ascii="Times New Roman" w:hAnsi="Times New Roman" w:cs="Times New Roman"/>
              </w:rPr>
              <w:t>Naciski na osie nie powinny być większe od maksymalnych nacisków określonych przez producenta podwozia.</w:t>
            </w:r>
          </w:p>
        </w:tc>
        <w:tc>
          <w:tcPr>
            <w:tcW w:w="2957" w:type="dxa"/>
          </w:tcPr>
          <w:p w14:paraId="44BA88F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4325898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125C3F99" w14:textId="77777777" w:rsidTr="00071AFF">
        <w:trPr>
          <w:cantSplit/>
          <w:trHeight w:val="376"/>
        </w:trPr>
        <w:tc>
          <w:tcPr>
            <w:tcW w:w="560" w:type="dxa"/>
          </w:tcPr>
          <w:p w14:paraId="07DC215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534" w:type="dxa"/>
          </w:tcPr>
          <w:p w14:paraId="22F7CF5D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Samochód wyposażony w rejestrator jazdy zamontowany w kabinie w taki sposób aby swoim zasięgiem obejmował  drogę przed pojazdem, wyposażony w układ zasilania, antenę GPS, uchwyt transportowy i kartę pamięci min. 64GB. Parametry minimalne: możliwość rejestracji obrazu z rozdzielczością Full HD 1920x1080p przy prędkości nagrywania 30 klatek/s, kąt widzenia - 140 stopni wyposażona w obiektyw </w:t>
            </w:r>
            <w:proofErr w:type="spellStart"/>
            <w:r w:rsidRPr="00EB126F">
              <w:rPr>
                <w:rFonts w:ascii="Times New Roman" w:hAnsi="Times New Roman" w:cs="Times New Roman"/>
              </w:rPr>
              <w:t>stałoogniskowy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o jasności  f/1,8, obsługa wymiennych kart pamięci o pojemności 64GB (transfer min. 10 MB/s), obsługa minimum funkcji: automatyczne rozpoczęcie nagrywania wraz z uruchomieniem silnika, nagrywanie w pętli, pozycjonowanie GPS, tryb parkingowy, oprogramowanie do odtwarzania na zewnętrznym komputerze.</w:t>
            </w:r>
          </w:p>
        </w:tc>
        <w:tc>
          <w:tcPr>
            <w:tcW w:w="2957" w:type="dxa"/>
          </w:tcPr>
          <w:p w14:paraId="17DAE493" w14:textId="77777777" w:rsidR="00175646" w:rsidRPr="00EB126F" w:rsidRDefault="00175646" w:rsidP="00071AFF">
            <w:pPr>
              <w:shd w:val="clear" w:color="auto" w:fill="FFFFFF"/>
              <w:suppressAutoHyphens/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37FA150" w14:textId="77777777" w:rsidR="00175646" w:rsidRPr="00EB126F" w:rsidRDefault="00175646" w:rsidP="00071AFF">
            <w:pPr>
              <w:shd w:val="clear" w:color="auto" w:fill="FFFFFF"/>
              <w:suppressAutoHyphens/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0C14600" w14:textId="77777777" w:rsidTr="00071AFF">
        <w:trPr>
          <w:cantSplit/>
        </w:trPr>
        <w:tc>
          <w:tcPr>
            <w:tcW w:w="560" w:type="dxa"/>
          </w:tcPr>
          <w:p w14:paraId="780099A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534" w:type="dxa"/>
          </w:tcPr>
          <w:p w14:paraId="4A12DFE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EB126F">
              <w:rPr>
                <w:rFonts w:ascii="Times New Roman" w:hAnsi="Times New Roman" w:cs="Times New Roman"/>
                <w:b/>
                <w:spacing w:val="6"/>
              </w:rPr>
              <w:t>Wymagania szczegółowe dla ciągnika siodłowego</w:t>
            </w:r>
          </w:p>
        </w:tc>
        <w:tc>
          <w:tcPr>
            <w:tcW w:w="2957" w:type="dxa"/>
          </w:tcPr>
          <w:p w14:paraId="5123705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798820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1121AC5" w14:textId="77777777" w:rsidTr="00071AFF">
        <w:trPr>
          <w:cantSplit/>
        </w:trPr>
        <w:tc>
          <w:tcPr>
            <w:tcW w:w="560" w:type="dxa"/>
          </w:tcPr>
          <w:p w14:paraId="61A7205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7534" w:type="dxa"/>
          </w:tcPr>
          <w:p w14:paraId="6390F8EE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Ciągnik siodłowy fabrycznie nowy, rok produkcji nie starszy niż 2021.</w:t>
            </w:r>
          </w:p>
        </w:tc>
        <w:tc>
          <w:tcPr>
            <w:tcW w:w="2957" w:type="dxa"/>
          </w:tcPr>
          <w:p w14:paraId="4BAAB34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/>
              </w:rPr>
              <w:t>Podać producenta, typ i model pojazdu oraz rok produkcji</w:t>
            </w:r>
          </w:p>
        </w:tc>
        <w:tc>
          <w:tcPr>
            <w:tcW w:w="2873" w:type="dxa"/>
          </w:tcPr>
          <w:p w14:paraId="6EAD7FF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4412C01E" w14:textId="77777777" w:rsidTr="00071AFF">
        <w:trPr>
          <w:cantSplit/>
        </w:trPr>
        <w:tc>
          <w:tcPr>
            <w:tcW w:w="560" w:type="dxa"/>
          </w:tcPr>
          <w:p w14:paraId="7E999F5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34" w:type="dxa"/>
          </w:tcPr>
          <w:p w14:paraId="66832AD7" w14:textId="77777777" w:rsidR="00175646" w:rsidRPr="00EB126F" w:rsidRDefault="00175646" w:rsidP="00071A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Podwozie samochodu z silnikiem o zapłonie samoczynnym o mocy nominalnej min. 320 kW, spełniający normy czystości spalin pozwalające na rejestracje pojazdu.</w:t>
            </w:r>
          </w:p>
          <w:p w14:paraId="510F70B7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58640AEC" w14:textId="77777777" w:rsidR="00175646" w:rsidRPr="002547C6" w:rsidRDefault="00175646" w:rsidP="00071A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markę, model i typ podwozia oraz typ i moc nominalną silnika.</w:t>
            </w:r>
          </w:p>
          <w:p w14:paraId="1103F5E6" w14:textId="77777777" w:rsidR="00175646" w:rsidRPr="002547C6" w:rsidRDefault="00175646" w:rsidP="00071AFF">
            <w:pPr>
              <w:pStyle w:val="Tekstpodstawowy"/>
              <w:contextualSpacing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2547C6">
              <w:rPr>
                <w:rFonts w:ascii="Times New Roman" w:hAnsi="Times New Roman"/>
                <w:i/>
                <w:iCs/>
                <w:color w:val="auto"/>
                <w:sz w:val="20"/>
                <w:lang w:val="pl-PL"/>
              </w:rPr>
              <w:t xml:space="preserve">Parametr mocy nominalnej silnika jest </w:t>
            </w:r>
            <w:r w:rsidRPr="002547C6">
              <w:rPr>
                <w:rFonts w:ascii="Times New Roman" w:hAnsi="Times New Roman"/>
                <w:i/>
                <w:iCs/>
                <w:color w:val="auto"/>
                <w:sz w:val="20"/>
              </w:rPr>
              <w:t>parametrem punktowanym przy ocenie ofert (kryterium parametry techniczne):</w:t>
            </w:r>
          </w:p>
          <w:p w14:paraId="5FFD3D30" w14:textId="77777777" w:rsidR="00175646" w:rsidRPr="002547C6" w:rsidRDefault="00175646" w:rsidP="00071AF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547C6">
              <w:rPr>
                <w:rFonts w:ascii="Times New Roman" w:hAnsi="Times New Roman"/>
                <w:i/>
                <w:iCs/>
                <w:sz w:val="20"/>
                <w:szCs w:val="20"/>
              </w:rPr>
              <w:t>Za każde dodatkowe 1 KW mocy nominalnej powyżej mocy minimalnej wymaganej przez zamawiającego przydzielony zostanie 1 pkt przy czym maksymalnie uzyskać można 20 pkt</w:t>
            </w:r>
          </w:p>
        </w:tc>
        <w:tc>
          <w:tcPr>
            <w:tcW w:w="2873" w:type="dxa"/>
          </w:tcPr>
          <w:p w14:paraId="112142F7" w14:textId="77777777" w:rsidR="00175646" w:rsidRPr="00EB126F" w:rsidRDefault="00175646" w:rsidP="00071AFF">
            <w:pPr>
              <w:shd w:val="clear" w:color="auto" w:fill="FFFFFF"/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4B50F174" w14:textId="77777777" w:rsidTr="00071AFF">
        <w:trPr>
          <w:cantSplit/>
        </w:trPr>
        <w:tc>
          <w:tcPr>
            <w:tcW w:w="560" w:type="dxa"/>
          </w:tcPr>
          <w:p w14:paraId="1E61163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34" w:type="dxa"/>
          </w:tcPr>
          <w:p w14:paraId="0D9D20BC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Silnik pojazdu musi być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2957" w:type="dxa"/>
          </w:tcPr>
          <w:p w14:paraId="5FFD71F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90AB86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82BE2D7" w14:textId="77777777" w:rsidTr="00071AFF">
        <w:trPr>
          <w:cantSplit/>
        </w:trPr>
        <w:tc>
          <w:tcPr>
            <w:tcW w:w="560" w:type="dxa"/>
          </w:tcPr>
          <w:p w14:paraId="7B4BC52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4" w:type="dxa"/>
          </w:tcPr>
          <w:p w14:paraId="24D77D7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EB126F">
              <w:rPr>
                <w:rFonts w:ascii="Times New Roman" w:hAnsi="Times New Roman" w:cs="Times New Roman"/>
              </w:rPr>
              <w:t>Ciągnik siodłowy w konfiguracji 4x2 lub 4x4 przeznaczony do ciągnięcia naczepy zabudowanej cysterną o pojemności  min. 20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hAnsi="Times New Roman" w:cs="Times New Roman"/>
              </w:rPr>
              <w:t xml:space="preserve"> wody.</w:t>
            </w:r>
          </w:p>
        </w:tc>
        <w:tc>
          <w:tcPr>
            <w:tcW w:w="2957" w:type="dxa"/>
          </w:tcPr>
          <w:p w14:paraId="79F4909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65C260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5A8FF5B9" w14:textId="77777777" w:rsidTr="00071AFF">
        <w:trPr>
          <w:cantSplit/>
        </w:trPr>
        <w:tc>
          <w:tcPr>
            <w:tcW w:w="560" w:type="dxa"/>
          </w:tcPr>
          <w:p w14:paraId="16AA151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34" w:type="dxa"/>
          </w:tcPr>
          <w:p w14:paraId="15F7FC08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wyposażony w blokadę mechanizmu różnicowego osi napędzanej.</w:t>
            </w:r>
          </w:p>
        </w:tc>
        <w:tc>
          <w:tcPr>
            <w:tcW w:w="2957" w:type="dxa"/>
          </w:tcPr>
          <w:p w14:paraId="658C8F3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C5F997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B54DCD7" w14:textId="77777777" w:rsidTr="00071AFF">
        <w:trPr>
          <w:cantSplit/>
        </w:trPr>
        <w:tc>
          <w:tcPr>
            <w:tcW w:w="560" w:type="dxa"/>
          </w:tcPr>
          <w:p w14:paraId="5FD2A59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34" w:type="dxa"/>
          </w:tcPr>
          <w:p w14:paraId="2F2703C5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posiadać hamulec silnikowy lub zwalniacz hydrauliczny (</w:t>
            </w:r>
            <w:proofErr w:type="spellStart"/>
            <w:r w:rsidRPr="00EB126F">
              <w:rPr>
                <w:rFonts w:ascii="Times New Roman" w:hAnsi="Times New Roman" w:cs="Times New Roman"/>
              </w:rPr>
              <w:t>retarder</w:t>
            </w:r>
            <w:proofErr w:type="spellEnd"/>
            <w:r w:rsidRPr="00EB12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57" w:type="dxa"/>
          </w:tcPr>
          <w:p w14:paraId="06C870B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298CF4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5844A5C8" w14:textId="77777777" w:rsidTr="00071AFF">
        <w:trPr>
          <w:cantSplit/>
        </w:trPr>
        <w:tc>
          <w:tcPr>
            <w:tcW w:w="560" w:type="dxa"/>
          </w:tcPr>
          <w:p w14:paraId="11A8FC3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34" w:type="dxa"/>
          </w:tcPr>
          <w:p w14:paraId="1AE0E190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Podstawowa obsługa silnika (tj. sprawdzenie płynów i olejów eksploatacyjnych) musi być możliwa bez podnoszenia kabiny.</w:t>
            </w:r>
          </w:p>
        </w:tc>
        <w:tc>
          <w:tcPr>
            <w:tcW w:w="2957" w:type="dxa"/>
          </w:tcPr>
          <w:p w14:paraId="403A166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F7A0CA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FD00920" w14:textId="77777777" w:rsidTr="00071AFF">
        <w:trPr>
          <w:cantSplit/>
          <w:trHeight w:val="433"/>
        </w:trPr>
        <w:tc>
          <w:tcPr>
            <w:tcW w:w="560" w:type="dxa"/>
          </w:tcPr>
          <w:p w14:paraId="5C98C33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534" w:type="dxa"/>
          </w:tcPr>
          <w:p w14:paraId="6B853153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Pojemność zbiornika paliwa musi wystarczyć na przejechanie co najmniej 400 km jazdy drogowej (pozamiejskiej).</w:t>
            </w:r>
          </w:p>
        </w:tc>
        <w:tc>
          <w:tcPr>
            <w:tcW w:w="2957" w:type="dxa"/>
          </w:tcPr>
          <w:p w14:paraId="6FC2270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0660045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C9384D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25C73B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6501051" w14:textId="77777777" w:rsidTr="00071AFF">
        <w:trPr>
          <w:cantSplit/>
        </w:trPr>
        <w:tc>
          <w:tcPr>
            <w:tcW w:w="560" w:type="dxa"/>
          </w:tcPr>
          <w:p w14:paraId="0AFADBB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7534" w:type="dxa"/>
          </w:tcPr>
          <w:p w14:paraId="54CB6261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Skrzynia biegów - automatyczna z hydrokinetycznym zmiennikiem momentu obrotowego lub mechaniczna </w:t>
            </w:r>
            <w:r w:rsidRPr="00EB126F">
              <w:rPr>
                <w:rFonts w:ascii="Times New Roman" w:hAnsi="Times New Roman" w:cs="Times New Roman"/>
              </w:rPr>
              <w:br/>
              <w:t xml:space="preserve">z automatycznym przełączaniem (zmiany biegów dokonuje się bez konieczności naciskania pedału </w:t>
            </w:r>
            <w:hyperlink r:id="rId7" w:tooltip="Sprzęgło" w:history="1">
              <w:r w:rsidRPr="0013396C">
                <w:rPr>
                  <w:rStyle w:val="Hipercze"/>
                  <w:rFonts w:ascii="Times New Roman" w:hAnsi="Times New Roman" w:cs="Times New Roman"/>
                  <w:color w:val="auto"/>
                </w:rPr>
                <w:t>sprzęgła</w:t>
              </w:r>
            </w:hyperlink>
            <w:r w:rsidRPr="0013396C">
              <w:rPr>
                <w:rFonts w:ascii="Times New Roman" w:hAnsi="Times New Roman" w:cs="Times New Roman"/>
              </w:rPr>
              <w:t xml:space="preserve">) </w:t>
            </w:r>
            <w:r w:rsidRPr="00EB126F">
              <w:rPr>
                <w:rFonts w:ascii="Times New Roman" w:hAnsi="Times New Roman" w:cs="Times New Roman"/>
              </w:rPr>
              <w:t>– skrzynia zautomatyzowana lub mechaniczna lub manualna (mechaniczna).</w:t>
            </w:r>
          </w:p>
        </w:tc>
        <w:tc>
          <w:tcPr>
            <w:tcW w:w="2957" w:type="dxa"/>
          </w:tcPr>
          <w:p w14:paraId="198A02D9" w14:textId="77777777" w:rsidR="00175646" w:rsidRPr="002547C6" w:rsidRDefault="00175646" w:rsidP="00071AFF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rodzaj oraz typ zastosowanej skrzyni biegów.</w:t>
            </w:r>
          </w:p>
          <w:p w14:paraId="5E9C0FFA" w14:textId="77777777" w:rsidR="00175646" w:rsidRPr="002547C6" w:rsidRDefault="00175646" w:rsidP="00071AFF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Parametr punktowany przy ocenie ofert(kryterium parametry techniczne):</w:t>
            </w:r>
          </w:p>
          <w:p w14:paraId="241DDF29" w14:textId="77777777" w:rsidR="00175646" w:rsidRPr="002547C6" w:rsidRDefault="00175646" w:rsidP="00071AFF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i/>
                <w:iCs/>
                <w:color w:val="auto"/>
                <w:sz w:val="20"/>
                <w:lang w:val="pl-PL" w:eastAsia="en-US"/>
              </w:rPr>
            </w:pPr>
            <w:r w:rsidRPr="002547C6">
              <w:rPr>
                <w:rFonts w:ascii="Times New Roman" w:hAnsi="Times New Roman"/>
                <w:i/>
                <w:iCs/>
                <w:color w:val="auto"/>
                <w:sz w:val="20"/>
                <w:lang w:val="pl-PL" w:eastAsia="en-US"/>
              </w:rPr>
              <w:t>- skrzynia biegów zautomatyzowana – 0 pkt</w:t>
            </w:r>
          </w:p>
          <w:p w14:paraId="2906EC9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254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skrzynia biegów automatyczna – 25 pkt</w:t>
            </w:r>
          </w:p>
        </w:tc>
        <w:tc>
          <w:tcPr>
            <w:tcW w:w="2873" w:type="dxa"/>
          </w:tcPr>
          <w:p w14:paraId="09AFBF7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BC7D984" w14:textId="77777777" w:rsidTr="00071AFF">
        <w:trPr>
          <w:cantSplit/>
        </w:trPr>
        <w:tc>
          <w:tcPr>
            <w:tcW w:w="560" w:type="dxa"/>
          </w:tcPr>
          <w:p w14:paraId="388ECB1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534" w:type="dxa"/>
          </w:tcPr>
          <w:p w14:paraId="59121F20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 osi tylnej podwójne koła napędowe.</w:t>
            </w:r>
          </w:p>
        </w:tc>
        <w:tc>
          <w:tcPr>
            <w:tcW w:w="2957" w:type="dxa"/>
          </w:tcPr>
          <w:p w14:paraId="2740EC7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0BB480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900DC38" w14:textId="77777777" w:rsidTr="00071AFF">
        <w:trPr>
          <w:cantSplit/>
        </w:trPr>
        <w:tc>
          <w:tcPr>
            <w:tcW w:w="560" w:type="dxa"/>
          </w:tcPr>
          <w:p w14:paraId="2CF058A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534" w:type="dxa"/>
          </w:tcPr>
          <w:p w14:paraId="1B869AE9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Tylne zawieszenie pneumatyczne.</w:t>
            </w:r>
          </w:p>
        </w:tc>
        <w:tc>
          <w:tcPr>
            <w:tcW w:w="2957" w:type="dxa"/>
          </w:tcPr>
          <w:p w14:paraId="15F1A55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261B24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287D3B4" w14:textId="77777777" w:rsidTr="00071AFF">
        <w:trPr>
          <w:cantSplit/>
        </w:trPr>
        <w:tc>
          <w:tcPr>
            <w:tcW w:w="560" w:type="dxa"/>
          </w:tcPr>
          <w:p w14:paraId="210D15C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534" w:type="dxa"/>
          </w:tcPr>
          <w:p w14:paraId="0E0A41ED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eastAsia="TimesNewRomanPSMT" w:hAnsi="Times New Roman" w:cs="Times New Roman"/>
              </w:rPr>
              <w:t>Minimalny prześwit podwozia pod osiami min. 200 mm.</w:t>
            </w:r>
          </w:p>
        </w:tc>
        <w:tc>
          <w:tcPr>
            <w:tcW w:w="2957" w:type="dxa"/>
          </w:tcPr>
          <w:p w14:paraId="3A8FDC8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C0B8F5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3539463" w14:textId="77777777" w:rsidTr="00071AFF">
        <w:trPr>
          <w:cantSplit/>
        </w:trPr>
        <w:tc>
          <w:tcPr>
            <w:tcW w:w="560" w:type="dxa"/>
          </w:tcPr>
          <w:p w14:paraId="4FD16FF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7534" w:type="dxa"/>
          </w:tcPr>
          <w:p w14:paraId="30C12CD3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jezdny i zawieszenie powinny być dostosowane do stałego obciążenia maksymalną masą rzeczywistą zestawu.</w:t>
            </w:r>
          </w:p>
        </w:tc>
        <w:tc>
          <w:tcPr>
            <w:tcW w:w="2957" w:type="dxa"/>
          </w:tcPr>
          <w:p w14:paraId="7DE1692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B8CCAF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62181BE" w14:textId="77777777" w:rsidTr="00071AFF">
        <w:trPr>
          <w:cantSplit/>
        </w:trPr>
        <w:tc>
          <w:tcPr>
            <w:tcW w:w="560" w:type="dxa"/>
          </w:tcPr>
          <w:p w14:paraId="6870835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534" w:type="dxa"/>
          </w:tcPr>
          <w:p w14:paraId="3F6A7CE3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Ogumienie uniwersalne z indeksem nośności i prędkości dostosowanym do parametrów zestawu. Bieżnik opon dostosowany do różnych warunków atmosferycznych. </w:t>
            </w:r>
          </w:p>
        </w:tc>
        <w:tc>
          <w:tcPr>
            <w:tcW w:w="2957" w:type="dxa"/>
          </w:tcPr>
          <w:p w14:paraId="7345EEB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CE41C6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BFD952D" w14:textId="77777777" w:rsidTr="00071AFF">
        <w:trPr>
          <w:cantSplit/>
        </w:trPr>
        <w:tc>
          <w:tcPr>
            <w:tcW w:w="560" w:type="dxa"/>
          </w:tcPr>
          <w:p w14:paraId="3E7B1AF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7534" w:type="dxa"/>
          </w:tcPr>
          <w:p w14:paraId="13C6070B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Maksymalna prędkość na najwyższym biegu nie mniejsza niż 100 km/h z zastosowanym elektronicznym ograniczeniem prędkości do 90 km/h.</w:t>
            </w:r>
          </w:p>
        </w:tc>
        <w:tc>
          <w:tcPr>
            <w:tcW w:w="2957" w:type="dxa"/>
          </w:tcPr>
          <w:p w14:paraId="2F08E2E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2F56A5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5DE74132" w14:textId="77777777" w:rsidTr="00071AFF">
        <w:trPr>
          <w:cantSplit/>
        </w:trPr>
        <w:tc>
          <w:tcPr>
            <w:tcW w:w="560" w:type="dxa"/>
          </w:tcPr>
          <w:p w14:paraId="6A50A5B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7534" w:type="dxa"/>
          </w:tcPr>
          <w:p w14:paraId="32F1F0B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wyposażony w elektroniczny układ hamulcowy EBS lub równoważny.</w:t>
            </w:r>
          </w:p>
        </w:tc>
        <w:tc>
          <w:tcPr>
            <w:tcW w:w="2957" w:type="dxa"/>
          </w:tcPr>
          <w:p w14:paraId="06AD504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1EDE14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5ABC094F" w14:textId="77777777" w:rsidTr="00071AFF">
        <w:trPr>
          <w:cantSplit/>
        </w:trPr>
        <w:tc>
          <w:tcPr>
            <w:tcW w:w="560" w:type="dxa"/>
          </w:tcPr>
          <w:p w14:paraId="0BBCF90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7534" w:type="dxa"/>
          </w:tcPr>
          <w:p w14:paraId="6BAB320D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posiadać system kontroli trakcji ESP (z możliwością odłączenia) lub równoważny.</w:t>
            </w:r>
          </w:p>
        </w:tc>
        <w:tc>
          <w:tcPr>
            <w:tcW w:w="2957" w:type="dxa"/>
          </w:tcPr>
          <w:p w14:paraId="21ABFDC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5E32B7A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27176FFE" w14:textId="77777777" w:rsidTr="00071AFF">
        <w:trPr>
          <w:cantSplit/>
        </w:trPr>
        <w:tc>
          <w:tcPr>
            <w:tcW w:w="560" w:type="dxa"/>
          </w:tcPr>
          <w:p w14:paraId="7ABE09C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7534" w:type="dxa"/>
          </w:tcPr>
          <w:p w14:paraId="67899DE2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Hamulce tarczowe (lub bębnowe) z przodu i tyłu pojazdu.</w:t>
            </w:r>
          </w:p>
        </w:tc>
        <w:tc>
          <w:tcPr>
            <w:tcW w:w="2957" w:type="dxa"/>
          </w:tcPr>
          <w:p w14:paraId="257AE6B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6F16E0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D89A8CB" w14:textId="77777777" w:rsidTr="00071AFF">
        <w:trPr>
          <w:cantSplit/>
        </w:trPr>
        <w:tc>
          <w:tcPr>
            <w:tcW w:w="560" w:type="dxa"/>
          </w:tcPr>
          <w:p w14:paraId="49302E9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7534" w:type="dxa"/>
          </w:tcPr>
          <w:p w14:paraId="5877AC4C" w14:textId="77777777" w:rsidR="00175646" w:rsidRPr="00EB126F" w:rsidRDefault="00175646" w:rsidP="00071AFF">
            <w:pPr>
              <w:pStyle w:val="Teksttreci0"/>
              <w:shd w:val="clear" w:color="auto" w:fill="auto"/>
              <w:spacing w:line="320" w:lineRule="exact"/>
              <w:ind w:firstLine="0"/>
              <w:contextualSpacing/>
              <w:rPr>
                <w:sz w:val="22"/>
                <w:szCs w:val="22"/>
              </w:rPr>
            </w:pPr>
            <w:r w:rsidRPr="00EB126F">
              <w:rPr>
                <w:sz w:val="22"/>
                <w:szCs w:val="22"/>
              </w:rPr>
              <w:t>Hamulec postojowy – min na tylnej osi ciągnika.</w:t>
            </w:r>
          </w:p>
        </w:tc>
        <w:tc>
          <w:tcPr>
            <w:tcW w:w="2957" w:type="dxa"/>
          </w:tcPr>
          <w:p w14:paraId="0219B2D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EEF4DD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045B5E3" w14:textId="77777777" w:rsidTr="00071AFF">
        <w:trPr>
          <w:cantSplit/>
        </w:trPr>
        <w:tc>
          <w:tcPr>
            <w:tcW w:w="560" w:type="dxa"/>
          </w:tcPr>
          <w:p w14:paraId="151D380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7534" w:type="dxa"/>
          </w:tcPr>
          <w:p w14:paraId="1CFA6A6A" w14:textId="77777777" w:rsidR="00175646" w:rsidRPr="00EB126F" w:rsidRDefault="00175646" w:rsidP="00071AFF">
            <w:pPr>
              <w:pStyle w:val="Teksttreci0"/>
              <w:shd w:val="clear" w:color="auto" w:fill="auto"/>
              <w:spacing w:line="320" w:lineRule="exact"/>
              <w:ind w:firstLine="0"/>
              <w:contextualSpacing/>
              <w:rPr>
                <w:sz w:val="22"/>
                <w:szCs w:val="22"/>
              </w:rPr>
            </w:pPr>
            <w:r w:rsidRPr="00EB126F">
              <w:rPr>
                <w:sz w:val="22"/>
                <w:szCs w:val="22"/>
              </w:rPr>
              <w:t>Pojazd wyposażony w główny wyłącznik prądu działający bez odłączania urządzeń wymagających stałego ładowania np. ładowarki latarek, radiotelefonów.</w:t>
            </w:r>
          </w:p>
        </w:tc>
        <w:tc>
          <w:tcPr>
            <w:tcW w:w="2957" w:type="dxa"/>
          </w:tcPr>
          <w:p w14:paraId="4DD1152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924B52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82A3E12" w14:textId="77777777" w:rsidTr="00071AFF">
        <w:trPr>
          <w:cantSplit/>
        </w:trPr>
        <w:tc>
          <w:tcPr>
            <w:tcW w:w="560" w:type="dxa"/>
          </w:tcPr>
          <w:p w14:paraId="4D5FABD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7534" w:type="dxa"/>
          </w:tcPr>
          <w:p w14:paraId="6A4F4F68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Moc alternatora i pojemność akumulatorów musi zabezpieczać pełne zapotrzebowanie na energię elektryczną przy maksymalnym obciążeniu dla odbiorników zamontowanych na ciągniku oraz naczepie (z zapasem min. 15%).</w:t>
            </w:r>
          </w:p>
        </w:tc>
        <w:tc>
          <w:tcPr>
            <w:tcW w:w="2957" w:type="dxa"/>
          </w:tcPr>
          <w:p w14:paraId="7FA64AD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99299F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0A0B478" w14:textId="77777777" w:rsidTr="00071AFF">
        <w:trPr>
          <w:cantSplit/>
        </w:trPr>
        <w:tc>
          <w:tcPr>
            <w:tcW w:w="560" w:type="dxa"/>
          </w:tcPr>
          <w:p w14:paraId="079C3D7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7534" w:type="dxa"/>
          </w:tcPr>
          <w:p w14:paraId="0FEEBAB3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Kabina pojazdu dwudrzwiowa, w układzie miejsc 1+1 z miejscem do leżenia (leżanką o szerokości min. 700mm). Długość całkowita kabiny (mierzona na zewnątrz) – min. 2200 mm, wysokość od podłogi do dachu (w miejscu na nogi kierowcy) – min. 1600 mm.</w:t>
            </w:r>
          </w:p>
        </w:tc>
        <w:tc>
          <w:tcPr>
            <w:tcW w:w="2957" w:type="dxa"/>
          </w:tcPr>
          <w:p w14:paraId="547D2EE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  <w:r w:rsidRPr="00EB126F">
              <w:rPr>
                <w:rFonts w:ascii="Times New Roman" w:hAnsi="Times New Roman" w:cs="Times New Roman"/>
                <w:i/>
              </w:rPr>
              <w:t>Podać typ i wymiary kabiny.</w:t>
            </w:r>
          </w:p>
        </w:tc>
        <w:tc>
          <w:tcPr>
            <w:tcW w:w="2873" w:type="dxa"/>
          </w:tcPr>
          <w:p w14:paraId="617D57D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7791F6FE" w14:textId="77777777" w:rsidTr="00071AFF">
        <w:trPr>
          <w:cantSplit/>
        </w:trPr>
        <w:tc>
          <w:tcPr>
            <w:tcW w:w="560" w:type="dxa"/>
          </w:tcPr>
          <w:p w14:paraId="50382AB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7534" w:type="dxa"/>
          </w:tcPr>
          <w:p w14:paraId="15CCC259" w14:textId="77777777" w:rsidR="00175646" w:rsidRPr="00EB126F" w:rsidRDefault="00175646" w:rsidP="00071AFF">
            <w:pPr>
              <w:pStyle w:val="Teksttreci0"/>
              <w:shd w:val="clear" w:color="auto" w:fill="auto"/>
              <w:spacing w:line="320" w:lineRule="exact"/>
              <w:ind w:firstLine="0"/>
              <w:contextualSpacing/>
              <w:rPr>
                <w:sz w:val="22"/>
                <w:szCs w:val="22"/>
              </w:rPr>
            </w:pPr>
            <w:r w:rsidRPr="00EB126F">
              <w:rPr>
                <w:sz w:val="22"/>
                <w:szCs w:val="22"/>
              </w:rPr>
              <w:t>Elektrycznie podgrzewane lusterka zewnętrzne.</w:t>
            </w:r>
          </w:p>
        </w:tc>
        <w:tc>
          <w:tcPr>
            <w:tcW w:w="2957" w:type="dxa"/>
          </w:tcPr>
          <w:p w14:paraId="6B48857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834AB0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0015B1A" w14:textId="77777777" w:rsidTr="00071AFF">
        <w:trPr>
          <w:cantSplit/>
        </w:trPr>
        <w:tc>
          <w:tcPr>
            <w:tcW w:w="560" w:type="dxa"/>
          </w:tcPr>
          <w:p w14:paraId="35BD6B1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7534" w:type="dxa"/>
          </w:tcPr>
          <w:p w14:paraId="3EC2B5F6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Elektrycznie sterowane szyby drzwi.</w:t>
            </w:r>
          </w:p>
        </w:tc>
        <w:tc>
          <w:tcPr>
            <w:tcW w:w="2957" w:type="dxa"/>
          </w:tcPr>
          <w:p w14:paraId="4ECB7F5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FE06EA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D0A9074" w14:textId="77777777" w:rsidTr="00071AFF">
        <w:trPr>
          <w:cantSplit/>
        </w:trPr>
        <w:tc>
          <w:tcPr>
            <w:tcW w:w="560" w:type="dxa"/>
          </w:tcPr>
          <w:p w14:paraId="1F10BFE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7534" w:type="dxa"/>
          </w:tcPr>
          <w:p w14:paraId="609EB105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Koło kierownicy powinno posiadać możliwość regulacji w dwóch płaszczyznach.</w:t>
            </w:r>
          </w:p>
        </w:tc>
        <w:tc>
          <w:tcPr>
            <w:tcW w:w="2957" w:type="dxa"/>
          </w:tcPr>
          <w:p w14:paraId="42F9FE2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B99241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3D80B0B" w14:textId="77777777" w:rsidTr="00071AFF">
        <w:trPr>
          <w:cantSplit/>
        </w:trPr>
        <w:tc>
          <w:tcPr>
            <w:tcW w:w="560" w:type="dxa"/>
          </w:tcPr>
          <w:p w14:paraId="69545C8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7534" w:type="dxa"/>
          </w:tcPr>
          <w:p w14:paraId="646F5FB8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Siedzenia pokryte materiałem łatwo zmywalnym, odpornym na rozdarcie i ścieranie, fotele wyposażone w zagłówki.</w:t>
            </w:r>
          </w:p>
        </w:tc>
        <w:tc>
          <w:tcPr>
            <w:tcW w:w="2957" w:type="dxa"/>
          </w:tcPr>
          <w:p w14:paraId="1FB7EF2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E5EBF2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551CC0A" w14:textId="77777777" w:rsidTr="00071AFF">
        <w:trPr>
          <w:cantSplit/>
        </w:trPr>
        <w:tc>
          <w:tcPr>
            <w:tcW w:w="560" w:type="dxa"/>
          </w:tcPr>
          <w:p w14:paraId="522C70B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7534" w:type="dxa"/>
          </w:tcPr>
          <w:p w14:paraId="0DEE41BB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Fotel kierowcy z zawieszeniem pneumatycznym z regulacją obciążenia, wysokości, odległości i pochylenia oparcia, wyposażony w 3-punktowe bezwładnościowe pasy bezpieczeństwa.</w:t>
            </w:r>
          </w:p>
        </w:tc>
        <w:tc>
          <w:tcPr>
            <w:tcW w:w="2957" w:type="dxa"/>
          </w:tcPr>
          <w:p w14:paraId="085C5D7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A79FFA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BB593AF" w14:textId="77777777" w:rsidTr="00071AFF">
        <w:trPr>
          <w:cantSplit/>
        </w:trPr>
        <w:tc>
          <w:tcPr>
            <w:tcW w:w="560" w:type="dxa"/>
          </w:tcPr>
          <w:p w14:paraId="7E0D66B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7534" w:type="dxa"/>
          </w:tcPr>
          <w:p w14:paraId="632A2E1B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wyposażony w światła przeciwmgielne, światła do jazdy dziennej oraz 4 lampy dalekosiężne umieszczone na lekkiej ramie z przodu pojazdu.</w:t>
            </w:r>
          </w:p>
        </w:tc>
        <w:tc>
          <w:tcPr>
            <w:tcW w:w="2957" w:type="dxa"/>
          </w:tcPr>
          <w:p w14:paraId="6437A17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53B36E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34EDC1B" w14:textId="77777777" w:rsidTr="00071AFF">
        <w:trPr>
          <w:cantSplit/>
        </w:trPr>
        <w:tc>
          <w:tcPr>
            <w:tcW w:w="560" w:type="dxa"/>
          </w:tcPr>
          <w:p w14:paraId="4FEF65A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7534" w:type="dxa"/>
          </w:tcPr>
          <w:p w14:paraId="2E1BCA01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Wszystkie lampy zabezpieczone metalowymi siatkami przed uszkodzeniami mechanicznymi.</w:t>
            </w:r>
          </w:p>
        </w:tc>
        <w:tc>
          <w:tcPr>
            <w:tcW w:w="2957" w:type="dxa"/>
          </w:tcPr>
          <w:p w14:paraId="7B21586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948A78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F0328E6" w14:textId="77777777" w:rsidTr="00071AFF">
        <w:trPr>
          <w:cantSplit/>
        </w:trPr>
        <w:tc>
          <w:tcPr>
            <w:tcW w:w="560" w:type="dxa"/>
          </w:tcPr>
          <w:p w14:paraId="035E9BE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7534" w:type="dxa"/>
          </w:tcPr>
          <w:p w14:paraId="5F909BB4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wyposażony w lampę roboczą zamontowaną na tylnej części kabiny do oświetlenia pola roboczego sprzęgu naczepy.</w:t>
            </w:r>
          </w:p>
        </w:tc>
        <w:tc>
          <w:tcPr>
            <w:tcW w:w="2957" w:type="dxa"/>
          </w:tcPr>
          <w:p w14:paraId="49B2399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5587EB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9DB3B0E" w14:textId="77777777" w:rsidTr="00071AFF">
        <w:trPr>
          <w:cantSplit/>
        </w:trPr>
        <w:tc>
          <w:tcPr>
            <w:tcW w:w="560" w:type="dxa"/>
          </w:tcPr>
          <w:p w14:paraId="7744CC4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7534" w:type="dxa"/>
          </w:tcPr>
          <w:p w14:paraId="255DBFFF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Kolorystyka: </w:t>
            </w:r>
          </w:p>
          <w:p w14:paraId="189B6B6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elementy podwozia – czarne lub ciemnoszare,</w:t>
            </w:r>
          </w:p>
          <w:p w14:paraId="1D736EF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błotniki i zderzaki – białe, </w:t>
            </w:r>
          </w:p>
          <w:p w14:paraId="70749D7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kabina – barwa czerwieni sygnałowej (RAL 3000) lub zbliżona do niej. </w:t>
            </w:r>
          </w:p>
        </w:tc>
        <w:tc>
          <w:tcPr>
            <w:tcW w:w="2957" w:type="dxa"/>
          </w:tcPr>
          <w:p w14:paraId="44C9F71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318CF7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E87F7FB" w14:textId="77777777" w:rsidTr="00071AFF">
        <w:tc>
          <w:tcPr>
            <w:tcW w:w="560" w:type="dxa"/>
          </w:tcPr>
          <w:p w14:paraId="2A755E7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7534" w:type="dxa"/>
          </w:tcPr>
          <w:p w14:paraId="73B658B7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powinien być wyposażony w:</w:t>
            </w:r>
          </w:p>
          <w:p w14:paraId="357661FD" w14:textId="77777777" w:rsidR="00175646" w:rsidRPr="00EB126F" w:rsidRDefault="00175646" w:rsidP="00071AFF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lastRenderedPageBreak/>
              <w:t>1. Urządzenie akustyczne pojazdu uprzywilejowanego umożliwiającego uruchomienie sygnalizacji akustycznej oraz umożliwiające podawanie komunikatów słownych składające się co najmniej z następujących elementów:</w:t>
            </w:r>
          </w:p>
          <w:p w14:paraId="1999E3FB" w14:textId="77777777" w:rsidR="00175646" w:rsidRPr="00EB126F" w:rsidRDefault="00175646" w:rsidP="00071AFF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 xml:space="preserve">a) </w:t>
            </w:r>
            <w:r w:rsidRPr="00EB126F">
              <w:rPr>
                <w:rFonts w:ascii="Times New Roman" w:hAnsi="Times New Roman" w:cs="Times New Roman"/>
              </w:rPr>
              <w:t xml:space="preserve">wzmacniacza sygnałowego (modulatora) o mocy wyjściowej min. 200W (lub 2 zsynchronizowanych wzmacniaczy o mocy łącznej 200W) z min. 3 modulowanymi sygnałami dwutonowymi + dodatkowy sygnał tzw. „Horn" przetwarzany elektronicznie. Sterowanie modulacją dźwiękową musi odbywać się zarówno poprzez manipulator urządzenia i klakson pojazdu, </w:t>
            </w:r>
          </w:p>
          <w:p w14:paraId="3FCBC915" w14:textId="77777777" w:rsidR="00175646" w:rsidRPr="00EB126F" w:rsidRDefault="00175646" w:rsidP="00071AFF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 xml:space="preserve">b) dwóch neodymowych głośników kompaktowych o mocy min. 100W każdy zapewniających ekwiwalentny poziom ciśnienia akustycznego min. 105 </w:t>
            </w:r>
            <w:proofErr w:type="spellStart"/>
            <w:r w:rsidRPr="00EB126F">
              <w:rPr>
                <w:rFonts w:ascii="Times New Roman" w:hAnsi="Times New Roman" w:cs="Times New Roman"/>
                <w:spacing w:val="-4"/>
              </w:rPr>
              <w:t>dB</w:t>
            </w:r>
            <w:proofErr w:type="spellEnd"/>
            <w:r w:rsidRPr="00EB126F">
              <w:rPr>
                <w:rFonts w:ascii="Times New Roman" w:hAnsi="Times New Roman" w:cs="Times New Roman"/>
                <w:spacing w:val="-4"/>
              </w:rPr>
              <w:t xml:space="preserve"> (A) z odległości 7 metrów od pojazdu (dla całego układu). Głośniki przystosowane fabrycznie do montażu zewnętrznego, zamontowane na przednim zderzaku pojazdu (lub w zderzaku poprzez wykonanie odpowiednich otworów,  lub w innym miejscu zapewniającym uzyskanie wymaganych parametrów)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</w:t>
            </w:r>
          </w:p>
          <w:p w14:paraId="07EE0D9D" w14:textId="77777777" w:rsidR="00175646" w:rsidRPr="00EB126F" w:rsidRDefault="00175646" w:rsidP="00071AFF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 xml:space="preserve">c) dodatkowego sygnału pneumatycznego wspomagającego podstawowe urządzenie akustyczne pojazdu uprzywilejowanego o poziomie głośności min. 115 </w:t>
            </w:r>
            <w:proofErr w:type="spellStart"/>
            <w:r w:rsidRPr="00EB126F">
              <w:rPr>
                <w:rFonts w:ascii="Times New Roman" w:hAnsi="Times New Roman" w:cs="Times New Roman"/>
                <w:spacing w:val="-4"/>
              </w:rPr>
              <w:t>dB</w:t>
            </w:r>
            <w:proofErr w:type="spellEnd"/>
            <w:r w:rsidRPr="00EB126F">
              <w:rPr>
                <w:rFonts w:ascii="Times New Roman" w:hAnsi="Times New Roman" w:cs="Times New Roman"/>
                <w:spacing w:val="-4"/>
              </w:rPr>
              <w:t>. Sygnał uruchamiany przyciskiem:</w:t>
            </w:r>
          </w:p>
          <w:p w14:paraId="528CF17D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>- nożnym (lub ręcznym) na miejscu dowódcy,</w:t>
            </w:r>
          </w:p>
          <w:p w14:paraId="04191DC2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  <w:spacing w:val="-4"/>
              </w:rPr>
              <w:t>- ręcznym w bliskim zasięgu ręki kierowcy.</w:t>
            </w:r>
          </w:p>
          <w:p w14:paraId="52974AAE" w14:textId="77777777" w:rsidR="00175646" w:rsidRPr="00EB126F" w:rsidRDefault="00175646" w:rsidP="00071AFF">
            <w:pPr>
              <w:spacing w:before="20" w:after="2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2.Dodatkowo w pojeździe należy zamontować:</w:t>
            </w:r>
          </w:p>
          <w:p w14:paraId="1118DFB0" w14:textId="77777777" w:rsidR="00175646" w:rsidRPr="00EB126F" w:rsidRDefault="00175646" w:rsidP="00071AFF">
            <w:pPr>
              <w:keepNext/>
              <w:tabs>
                <w:tab w:val="left" w:pos="221"/>
              </w:tabs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1)  w zabudowie pojazdu kierunko</w:t>
            </w:r>
            <w:r w:rsidRPr="00EB126F">
              <w:rPr>
                <w:rFonts w:ascii="Times New Roman" w:hAnsi="Times New Roman" w:cs="Times New Roman"/>
              </w:rPr>
              <w:softHyphen/>
              <w:t xml:space="preserve">wą sygnalizację LED: dwie lampy z przodu pojazdu. </w:t>
            </w:r>
          </w:p>
          <w:p w14:paraId="024A1AB0" w14:textId="77777777" w:rsidR="00175646" w:rsidRPr="00EB126F" w:rsidRDefault="00175646" w:rsidP="00071AFF">
            <w:pPr>
              <w:keepNext/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2) belkę sygnalizacyjną z niebieskimi sygnałami błyskowymi w technologii LED o </w:t>
            </w:r>
            <w:proofErr w:type="spellStart"/>
            <w:r w:rsidRPr="00EB126F">
              <w:rPr>
                <w:rFonts w:ascii="Times New Roman" w:hAnsi="Times New Roman" w:cs="Times New Roman"/>
              </w:rPr>
              <w:t>dł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min. 1750 mm. Moduły LED rozmieszczone na min.  ¾ swojej długości, </w:t>
            </w:r>
            <w:r w:rsidRPr="00EB126F">
              <w:rPr>
                <w:rFonts w:ascii="Times New Roman" w:hAnsi="Times New Roman" w:cs="Times New Roman"/>
              </w:rPr>
              <w:lastRenderedPageBreak/>
              <w:t>skierowane do przodu bel</w:t>
            </w:r>
            <w:r w:rsidRPr="00EB126F">
              <w:rPr>
                <w:rFonts w:ascii="Times New Roman" w:hAnsi="Times New Roman" w:cs="Times New Roman"/>
              </w:rPr>
              <w:softHyphen/>
              <w:t>ki. Belka spełniająca wymagania R65 oraz R10. Zamawiający dopuszcza zastosowanie zamiennie dwóch lamp pojedynczych  360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o</w:t>
            </w:r>
            <w:r w:rsidRPr="00EB126F">
              <w:rPr>
                <w:rFonts w:ascii="Times New Roman" w:hAnsi="Times New Roman" w:cs="Times New Roman"/>
              </w:rPr>
              <w:t xml:space="preserve"> LED.</w:t>
            </w:r>
          </w:p>
          <w:p w14:paraId="6FEE8ACE" w14:textId="77777777" w:rsidR="00175646" w:rsidRPr="00EB126F" w:rsidRDefault="00175646" w:rsidP="00071AFF">
            <w:pPr>
              <w:keepNext/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3)  min. jedną lampę błyskową 360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o</w:t>
            </w:r>
            <w:r w:rsidRPr="00EB126F">
              <w:rPr>
                <w:rFonts w:ascii="Times New Roman" w:hAnsi="Times New Roman" w:cs="Times New Roman"/>
              </w:rPr>
              <w:t xml:space="preserve"> - LED niebieską z tyłu pojazdu z możliwością jej wyłączania (dopuszcza się umieszczenie lamp kierunkowych LED w zabudowie pojazdu); Lampy spełniająca wyma</w:t>
            </w:r>
            <w:r w:rsidRPr="00EB126F">
              <w:rPr>
                <w:rFonts w:ascii="Times New Roman" w:hAnsi="Times New Roman" w:cs="Times New Roman"/>
              </w:rPr>
              <w:softHyphen/>
              <w:t>gani</w:t>
            </w:r>
            <w:r w:rsidRPr="00EB126F">
              <w:rPr>
                <w:rFonts w:ascii="Times New Roman" w:hAnsi="Times New Roman" w:cs="Times New Roman"/>
                <w:bCs/>
              </w:rPr>
              <w:t>a</w:t>
            </w:r>
            <w:r w:rsidRPr="00EB12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126F">
              <w:rPr>
                <w:rFonts w:ascii="Times New Roman" w:hAnsi="Times New Roman" w:cs="Times New Roman"/>
              </w:rPr>
              <w:t>R65 oraz R10.</w:t>
            </w:r>
          </w:p>
          <w:p w14:paraId="2D4FFBDF" w14:textId="77777777" w:rsidR="00175646" w:rsidRPr="00EB126F" w:rsidRDefault="00175646" w:rsidP="00071AFF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4)pomarańczowa „fala świetlna” LED z tyłu pojazdu.</w:t>
            </w:r>
          </w:p>
          <w:p w14:paraId="707E6E4E" w14:textId="77777777" w:rsidR="00175646" w:rsidRPr="00EB126F" w:rsidRDefault="00175646" w:rsidP="00071AFF">
            <w:pPr>
              <w:spacing w:after="90" w:line="320" w:lineRule="exact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EB126F">
              <w:rPr>
                <w:rFonts w:ascii="Times New Roman" w:hAnsi="Times New Roman" w:cs="Times New Roman"/>
              </w:rPr>
              <w:t xml:space="preserve">Wszystkie lampy ostrzegawcze zabezpieczone osłonami chroniącymi przed ewentualnymi uszkodzeniami mechanicznymi (stal nierdzewna lub zabezpieczona antykorozyjnie lub zastosowanie odpowiednio wytrzymałych na uderzenia kloszy/obudów lamp – np. z poliwęglanu). </w:t>
            </w:r>
            <w:r w:rsidRPr="00EB126F">
              <w:rPr>
                <w:rFonts w:ascii="Times New Roman" w:hAnsi="Times New Roman" w:cs="Times New Roman"/>
                <w:spacing w:val="-4"/>
              </w:rPr>
              <w:t xml:space="preserve">Klosze lamp w kolorze transparentnym białym lub transparentnym niebieskim. </w:t>
            </w:r>
          </w:p>
          <w:p w14:paraId="3D5A8D70" w14:textId="77777777" w:rsidR="00175646" w:rsidRPr="00EB126F" w:rsidRDefault="00175646" w:rsidP="00071AFF">
            <w:pPr>
              <w:keepNext/>
              <w:tabs>
                <w:tab w:val="left" w:pos="221"/>
              </w:tabs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3. Całość oświetlenia pojazdu uprzywilejowanego musi spełniać wymagania R65 EKG/ONZ – klasa 2. </w:t>
            </w:r>
          </w:p>
          <w:p w14:paraId="55F0D921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4. Pojazd powinien być wyposażony w:</w:t>
            </w:r>
          </w:p>
          <w:p w14:paraId="13C69FDB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126F">
              <w:rPr>
                <w:rFonts w:ascii="Times New Roman" w:hAnsi="Times New Roman" w:cs="Times New Roman"/>
              </w:rPr>
              <w:t>adaptywny</w:t>
            </w:r>
            <w:proofErr w:type="spellEnd"/>
            <w:r w:rsidRPr="00EB126F">
              <w:rPr>
                <w:rFonts w:ascii="Times New Roman" w:hAnsi="Times New Roman" w:cs="Times New Roman"/>
              </w:rPr>
              <w:t>, bezobsługowy układ prostowniczy do ładowania akumulatorów z zewnętrznego źródła 230 V (w wykonaniu profesjonalnym), przystosowany do pracy z zamontowanymi akumulatorami o max. prądzie ładowania dostosowanym do pojemności akumulatorów (stopień wykonania min. IP 44, oznakowanie CE) oraz zintegrowane złącze (gniazdo z wtyczką) prądu elektrycznego o napięciu ~ 230 V/30A oraz sprężonego powietrza do uzupełniania układu pneumatycznego samochodu z sieci stacjonarnej, automatycznie odłączające się w momencie uruchamiania pojazdu, umieszczone po lewej stronie pojazdu (w kabinie kierowcy świetlna i dźwiękowa sygnalizacja podłączenia do zewnętrznego źródła). Wtyczka z przewodem elektrycznym i pneumatycznym o długości min. 6 m,</w:t>
            </w:r>
          </w:p>
          <w:p w14:paraId="45EF585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główny wyłącznik instalacji elektrycznej.</w:t>
            </w:r>
          </w:p>
        </w:tc>
        <w:tc>
          <w:tcPr>
            <w:tcW w:w="2957" w:type="dxa"/>
          </w:tcPr>
          <w:p w14:paraId="0A1DF6C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A8FED1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143263A" w14:textId="77777777" w:rsidTr="00071AFF">
        <w:trPr>
          <w:cantSplit/>
        </w:trPr>
        <w:tc>
          <w:tcPr>
            <w:tcW w:w="560" w:type="dxa"/>
          </w:tcPr>
          <w:p w14:paraId="0141237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2.33</w:t>
            </w:r>
          </w:p>
        </w:tc>
        <w:tc>
          <w:tcPr>
            <w:tcW w:w="7534" w:type="dxa"/>
          </w:tcPr>
          <w:p w14:paraId="3AFB3AF1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Elektryczne urządzenia radiowe oraz akustyczno-sygnalizacyjne wykonane i zainstalowane w pojeździe w sposób nie powodujący zakłóceń podczas ich jednoczesnej pracy.</w:t>
            </w:r>
          </w:p>
        </w:tc>
        <w:tc>
          <w:tcPr>
            <w:tcW w:w="2957" w:type="dxa"/>
          </w:tcPr>
          <w:p w14:paraId="531102C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EA529D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67E16757" w14:textId="77777777" w:rsidTr="00071AFF">
        <w:trPr>
          <w:cantSplit/>
        </w:trPr>
        <w:tc>
          <w:tcPr>
            <w:tcW w:w="560" w:type="dxa"/>
          </w:tcPr>
          <w:p w14:paraId="781E41F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7534" w:type="dxa"/>
          </w:tcPr>
          <w:p w14:paraId="3BD61BE4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wyposażony w sygnalizację świetlną i dźwiękową włączonego biegu wstecznego (jako sygnalizację świetlną dopuszcza się  światło cofania) oraz kamerę monitorującą strefę „martwą” (niewidoczną dla kierowcy) z tyłu naczepy. Kamera powinna być przystosowana do pracy w każdych warunkach atmosferycznych mogących wystąpić na terenie Polski oraz posiadać osłonę minimalizującą możliwość uszkodzeń mechanicznych. Monitor przekazujący obraz zamontowany w kabinie, w zasięgu wzroku kierowcy. Kamera uruchamiana automatycznie po włączeniu biegu wstecznego w pojeździe. Dodatkowo możliwość uruchomienia kamery w dowolnym momencie przez kierowcę.</w:t>
            </w:r>
          </w:p>
          <w:p w14:paraId="1FF8CE46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Dopuszcza się światło cofania, jako sygnalizację świetlną.</w:t>
            </w:r>
          </w:p>
        </w:tc>
        <w:tc>
          <w:tcPr>
            <w:tcW w:w="2957" w:type="dxa"/>
          </w:tcPr>
          <w:p w14:paraId="270E221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643F350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6D728985" w14:textId="77777777" w:rsidTr="00071AFF">
        <w:trPr>
          <w:cantSplit/>
        </w:trPr>
        <w:tc>
          <w:tcPr>
            <w:tcW w:w="560" w:type="dxa"/>
          </w:tcPr>
          <w:p w14:paraId="4D4657B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7534" w:type="dxa"/>
          </w:tcPr>
          <w:p w14:paraId="1EA0AD0D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Czujnik zapięcia naczepy z lampką kontrolną w kabinie kierowcy.</w:t>
            </w:r>
          </w:p>
        </w:tc>
        <w:tc>
          <w:tcPr>
            <w:tcW w:w="2957" w:type="dxa"/>
          </w:tcPr>
          <w:p w14:paraId="151B98D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EC2ACF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37BFDB3" w14:textId="77777777" w:rsidTr="00071AFF">
        <w:trPr>
          <w:cantSplit/>
        </w:trPr>
        <w:tc>
          <w:tcPr>
            <w:tcW w:w="560" w:type="dxa"/>
          </w:tcPr>
          <w:p w14:paraId="5E12B4F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7534" w:type="dxa"/>
          </w:tcPr>
          <w:p w14:paraId="0EB464AF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oznakowany numerami operacyjnymi PSP zgodnie z Zarządzeniem Nr 3 Komendanta Głównego Państwowej Straży Pożarnej z dnia 29 stycznia 2019 r. w sprawie gospodarki transportowej w jednostkach organizacyjnych Państwowej Straży Pożarnej (Dz. Urz. KGPSP 2019 poz. 5). Dane dotyczące oznaczenia zostaną przekazane w trakcie realizacji zamówienia.</w:t>
            </w:r>
          </w:p>
        </w:tc>
        <w:tc>
          <w:tcPr>
            <w:tcW w:w="2957" w:type="dxa"/>
          </w:tcPr>
          <w:p w14:paraId="39874CF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6A06CD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B289252" w14:textId="77777777" w:rsidTr="00071AFF">
        <w:trPr>
          <w:cantSplit/>
        </w:trPr>
        <w:tc>
          <w:tcPr>
            <w:tcW w:w="560" w:type="dxa"/>
          </w:tcPr>
          <w:p w14:paraId="66C0791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7534" w:type="dxa"/>
          </w:tcPr>
          <w:p w14:paraId="00F268FC" w14:textId="77777777" w:rsidR="00175646" w:rsidRPr="00EB126F" w:rsidRDefault="00175646" w:rsidP="00071AFF">
            <w:pPr>
              <w:tabs>
                <w:tab w:val="center" w:pos="4896"/>
                <w:tab w:val="right" w:pos="9432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Pojazd musi być wyposażony w:</w:t>
            </w:r>
          </w:p>
          <w:p w14:paraId="6EB24829" w14:textId="77777777" w:rsidR="00175646" w:rsidRPr="00EB126F" w:rsidRDefault="00175646" w:rsidP="00071AFF">
            <w:pPr>
              <w:numPr>
                <w:ilvl w:val="0"/>
                <w:numId w:val="44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dwa kliny najazdowe,</w:t>
            </w:r>
          </w:p>
          <w:p w14:paraId="48874B13" w14:textId="77777777" w:rsidR="00175646" w:rsidRPr="00EB126F" w:rsidRDefault="00175646" w:rsidP="00071AFF">
            <w:pPr>
              <w:numPr>
                <w:ilvl w:val="0"/>
                <w:numId w:val="44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apteczkę pierwszej pomocy,</w:t>
            </w:r>
          </w:p>
          <w:p w14:paraId="0957F8CA" w14:textId="77777777" w:rsidR="00175646" w:rsidRPr="00EB126F" w:rsidRDefault="00175646" w:rsidP="00071AFF">
            <w:pPr>
              <w:numPr>
                <w:ilvl w:val="0"/>
                <w:numId w:val="44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dwa trójkąty ostrzegawcze,</w:t>
            </w:r>
          </w:p>
          <w:p w14:paraId="0EF00B8B" w14:textId="77777777" w:rsidR="00175646" w:rsidRPr="00EB126F" w:rsidRDefault="00175646" w:rsidP="00071AFF">
            <w:pPr>
              <w:numPr>
                <w:ilvl w:val="0"/>
                <w:numId w:val="44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podnośnik i wąż do pompowania kół,</w:t>
            </w:r>
          </w:p>
          <w:p w14:paraId="29F782C7" w14:textId="77777777" w:rsidR="00175646" w:rsidRPr="00EB126F" w:rsidRDefault="00175646" w:rsidP="00071AFF">
            <w:pPr>
              <w:numPr>
                <w:ilvl w:val="0"/>
                <w:numId w:val="44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zestaw narzędzi,</w:t>
            </w:r>
          </w:p>
          <w:p w14:paraId="1760D760" w14:textId="77777777" w:rsidR="00175646" w:rsidRPr="00EB126F" w:rsidRDefault="00175646" w:rsidP="00071AFF">
            <w:pPr>
              <w:numPr>
                <w:ilvl w:val="0"/>
                <w:numId w:val="44"/>
              </w:numPr>
              <w:tabs>
                <w:tab w:val="clear" w:pos="885"/>
              </w:tabs>
              <w:spacing w:after="0" w:line="320" w:lineRule="exact"/>
              <w:ind w:left="430" w:hanging="357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Cs/>
                <w:color w:val="000000"/>
              </w:rPr>
              <w:t>gaśnicę proszkową 2 kg.</w:t>
            </w:r>
          </w:p>
        </w:tc>
        <w:tc>
          <w:tcPr>
            <w:tcW w:w="2957" w:type="dxa"/>
          </w:tcPr>
          <w:p w14:paraId="7933317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BFEDB1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1BDF4F7" w14:textId="77777777" w:rsidTr="00071AFF">
        <w:trPr>
          <w:cantSplit/>
        </w:trPr>
        <w:tc>
          <w:tcPr>
            <w:tcW w:w="560" w:type="dxa"/>
          </w:tcPr>
          <w:p w14:paraId="1E8222C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2.38</w:t>
            </w:r>
          </w:p>
        </w:tc>
        <w:tc>
          <w:tcPr>
            <w:tcW w:w="7534" w:type="dxa"/>
          </w:tcPr>
          <w:p w14:paraId="017C7DE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kabinie kierowcy zamontowane:</w:t>
            </w:r>
          </w:p>
          <w:p w14:paraId="1FF7432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radiotelefon przewoźny</w:t>
            </w:r>
            <w:r w:rsidRPr="00EB126F">
              <w:rPr>
                <w:rFonts w:ascii="Times New Roman" w:hAnsi="Times New Roman" w:cs="Times New Roman"/>
              </w:rPr>
              <w:t xml:space="preserve"> wyposażony w moduł GPS spełniający wymagania załącznika nr 3 „Minimalne wymagania techniczno-funkcjonalne dla radiotelefonów dwusystemowych przewoźnych” Instrukcji w sprawie organizacji łączności (</w:t>
            </w:r>
            <w:bookmarkStart w:id="0" w:name="_Hlk66430865"/>
            <w:r w:rsidRPr="00EB126F">
              <w:rPr>
                <w:rFonts w:ascii="Times New Roman" w:hAnsi="Times New Roman" w:cs="Times New Roman"/>
              </w:rPr>
              <w:fldChar w:fldCharType="begin"/>
            </w:r>
            <w:r w:rsidRPr="00EB126F">
              <w:rPr>
                <w:rFonts w:ascii="Times New Roman" w:hAnsi="Times New Roman" w:cs="Times New Roman"/>
              </w:rPr>
              <w:instrText xml:space="preserve"> HYPERLINK "http://edziennik.kgpsp.gov.pl/legalact/2019/7/" </w:instrText>
            </w:r>
            <w:r w:rsidRPr="00EB126F">
              <w:rPr>
                <w:rFonts w:ascii="Times New Roman" w:hAnsi="Times New Roman" w:cs="Times New Roman"/>
              </w:rPr>
              <w:fldChar w:fldCharType="separate"/>
            </w:r>
            <w:r w:rsidRPr="00EB126F">
              <w:rPr>
                <w:rFonts w:ascii="Times New Roman" w:hAnsi="Times New Roman" w:cs="Times New Roman"/>
              </w:rPr>
              <w:t>http://edziennik.kgpsp.gov.pl/legalact/2019/7/</w:t>
            </w:r>
            <w:r w:rsidRPr="00EB126F">
              <w:rPr>
                <w:rFonts w:ascii="Times New Roman" w:hAnsi="Times New Roman" w:cs="Times New Roman"/>
              </w:rPr>
              <w:fldChar w:fldCharType="end"/>
            </w:r>
            <w:r w:rsidRPr="00EB126F">
              <w:rPr>
                <w:rFonts w:ascii="Times New Roman" w:hAnsi="Times New Roman" w:cs="Times New Roman"/>
              </w:rPr>
              <w:t xml:space="preserve"> - Rozkaz Nr 8 Komendanta Głównego Państwowej Straży Pożarnej z dnia 5 kwietnia 2019 r. w sprawie wprowadzenia nowych zasad organizacji łączności radiowej (Dziennik Urzędowy KG PSP z 2019 r. poz. 7)</w:t>
            </w:r>
            <w:bookmarkEnd w:id="0"/>
            <w:r w:rsidRPr="00EB126F">
              <w:rPr>
                <w:rFonts w:ascii="Times New Roman" w:hAnsi="Times New Roman" w:cs="Times New Roman"/>
              </w:rPr>
              <w:t>.</w:t>
            </w:r>
          </w:p>
          <w:p w14:paraId="6BD77A5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System antenowy powinien spełniać wymagania techniczno-funkcjonalne dla instalacji antenowych ww. Instrukcji. Wymagane zastosowanie anteny 5/8 przystosowanej do montażu na dachu dostarczonego pojazdu (zabudowa kompozytowa lub metalowa). W przypadku braku w kabinie miejsca do fabrycznego montażu anteny radiowej należy miejsce ustalić z zamawiającym.</w:t>
            </w:r>
          </w:p>
          <w:p w14:paraId="447D652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Radiotelefon powinien być zaprogramowany zgodnie z dostarczoną po podpisaniu umowy obsadą kanałową.</w:t>
            </w:r>
          </w:p>
          <w:p w14:paraId="199DC5C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Zamawiający wymaga dostarczenia dokumentacji technicznej, eksploatacyjnej i ewidencyjnej zgodnie z:</w:t>
            </w:r>
          </w:p>
          <w:p w14:paraId="54BA64B9" w14:textId="77777777" w:rsidR="00175646" w:rsidRPr="00EB126F" w:rsidRDefault="00175646" w:rsidP="00071AFF">
            <w:pPr>
              <w:numPr>
                <w:ilvl w:val="0"/>
                <w:numId w:val="46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„Tabelą 6 dane ewidencyjne urządzeń radiowych” ,</w:t>
            </w:r>
          </w:p>
          <w:p w14:paraId="0DB6F4D6" w14:textId="77777777" w:rsidR="00175646" w:rsidRPr="00EB126F" w:rsidRDefault="00175646" w:rsidP="00071AFF">
            <w:pPr>
              <w:numPr>
                <w:ilvl w:val="0"/>
                <w:numId w:val="46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„Tabelą 7 ewidencja instalacji antenowych” w zakresie:</w:t>
            </w:r>
          </w:p>
          <w:p w14:paraId="3EDB713C" w14:textId="77777777" w:rsidR="00175646" w:rsidRPr="00EB126F" w:rsidRDefault="00175646" w:rsidP="00071AFF">
            <w:pPr>
              <w:numPr>
                <w:ilvl w:val="0"/>
                <w:numId w:val="45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typ anteny;</w:t>
            </w:r>
          </w:p>
          <w:p w14:paraId="0393ED2F" w14:textId="77777777" w:rsidR="00175646" w:rsidRPr="00EB126F" w:rsidRDefault="00175646" w:rsidP="00071AFF">
            <w:pPr>
              <w:numPr>
                <w:ilvl w:val="0"/>
                <w:numId w:val="45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producent anteny;</w:t>
            </w:r>
          </w:p>
          <w:p w14:paraId="5CFEC424" w14:textId="77777777" w:rsidR="00175646" w:rsidRPr="00EB126F" w:rsidRDefault="00175646" w:rsidP="00071AFF">
            <w:pPr>
              <w:numPr>
                <w:ilvl w:val="0"/>
                <w:numId w:val="45"/>
              </w:numPr>
              <w:suppressAutoHyphens/>
              <w:spacing w:after="0" w:line="32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EB126F">
              <w:rPr>
                <w:rFonts w:ascii="Times New Roman" w:eastAsia="Calibri" w:hAnsi="Times New Roman" w:cs="Times New Roman"/>
              </w:rPr>
              <w:t>trasa przebiegu przewodów sterujących, zasilających i antenowego wraz z opisem zastosowanego przewodu sterujących w formie rysunku lub zdjęć.</w:t>
            </w:r>
          </w:p>
          <w:p w14:paraId="34B78F64" w14:textId="77777777" w:rsidR="00175646" w:rsidRPr="00EB126F" w:rsidRDefault="00175646" w:rsidP="00071A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„Tabelą 8 podstawowa ewidencja pomiarów instalacji antenowych urządzeń przewoźnych”.</w:t>
            </w:r>
          </w:p>
          <w:p w14:paraId="0104C1E7" w14:textId="77777777" w:rsidR="00175646" w:rsidRPr="00EB126F" w:rsidRDefault="00175646" w:rsidP="00071AF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Radiotelefon musi być kompatybilny z systemem łączności Użytkownika (możliwość dołączenia do systemu).</w:t>
            </w:r>
          </w:p>
          <w:p w14:paraId="2E8F74D7" w14:textId="77777777" w:rsidR="00175646" w:rsidRPr="00EB126F" w:rsidRDefault="00175646" w:rsidP="00071AFF">
            <w:pPr>
              <w:spacing w:before="20" w:after="2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Radiotelefon musi być kompatybilny z systemem łączności Użytkownika (możliwość dołączenia do systemu).Samochód powinien być wyposażony w kompletną, dopasowaną na pasmo 149 MHz instalację antenową (ze względu na niska wysokość wyjazdu wymagana jest antena elastyczna poddająca się przy wjeździe/wyjeździe z garażu). Nie dopuszcza się wykonania instalacji przyłączeniowej radiotelefonu po zewnętrznym poszyciu deski rozdzielczej,</w:t>
            </w:r>
          </w:p>
          <w:p w14:paraId="50821F3E" w14:textId="77777777" w:rsidR="00175646" w:rsidRPr="00EB126F" w:rsidRDefault="00175646" w:rsidP="00071AFF">
            <w:pPr>
              <w:pStyle w:val="Tekstpodstawowy"/>
              <w:spacing w:line="32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26F">
              <w:rPr>
                <w:rFonts w:ascii="Times New Roman" w:hAnsi="Times New Roman"/>
                <w:sz w:val="22"/>
                <w:szCs w:val="22"/>
              </w:rPr>
              <w:t>Przewody antenowe o impedancji 50 Ω o niskiej tłumienności zakończony wtykiem antenowym.</w:t>
            </w:r>
          </w:p>
          <w:p w14:paraId="2AF56946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Instalacja elektryczna dostosowana do zasilania </w:t>
            </w:r>
            <w:proofErr w:type="spellStart"/>
            <w:r w:rsidRPr="00EB126F">
              <w:rPr>
                <w:rFonts w:ascii="Times New Roman" w:hAnsi="Times New Roman" w:cs="Times New Roman"/>
              </w:rPr>
              <w:t>urzadzeń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łączności radiowej z bezpiecznikiem umieszczonym w pobliżu źródła zasilania.</w:t>
            </w:r>
          </w:p>
          <w:p w14:paraId="23D47933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jeden radiotelefon noszony</w:t>
            </w:r>
            <w:r w:rsidRPr="00EB126F">
              <w:rPr>
                <w:rFonts w:ascii="Times New Roman" w:hAnsi="Times New Roman" w:cs="Times New Roman"/>
              </w:rPr>
              <w:t xml:space="preserve"> wyposażony w moduł GPS spełniające wymagania Załącznika 4 „Minimalne wymagania techniczno-funkcjonalne dla radiotelefonów dwusystemowych noszonych” Instrukcji w sprawie organizacji łączności (</w:t>
            </w:r>
            <w:hyperlink r:id="rId8" w:history="1">
              <w:r w:rsidRPr="00EB126F">
                <w:rPr>
                  <w:rFonts w:ascii="Times New Roman" w:hAnsi="Times New Roman" w:cs="Times New Roman"/>
                </w:rPr>
                <w:t>http://edziennik.kgpsp.gov.pl/legalact/2019/7/</w:t>
              </w:r>
            </w:hyperlink>
            <w:r w:rsidRPr="00EB126F">
              <w:rPr>
                <w:rFonts w:ascii="Times New Roman" w:hAnsi="Times New Roman" w:cs="Times New Roman"/>
              </w:rPr>
              <w:t xml:space="preserve"> - Rozkaz Nr 8 Komendanta Głównego Państwowej Straży Pożarnej z dnia 5 kwietnia 2019 r. w sprawie wprowadzenia nowych zasad organizacji łączności radiowej (Dziennik Urzędowy KG PSP z 2019 r. poz. 7).</w:t>
            </w:r>
          </w:p>
          <w:p w14:paraId="293A5A0B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latarka indywidualna</w:t>
            </w:r>
            <w:r w:rsidRPr="00EB126F">
              <w:rPr>
                <w:rFonts w:ascii="Times New Roman" w:hAnsi="Times New Roman" w:cs="Times New Roman"/>
              </w:rPr>
              <w:t xml:space="preserve"> przeznaczona dla strażaków (m.in. umożliwiające obsługę w rękawicach strażackich), ze źródłem światła wykonanym w technologii LED o następujących cechach: zasilane z akumulatorów Li-on lub </w:t>
            </w:r>
            <w:proofErr w:type="spellStart"/>
            <w:r w:rsidRPr="00EB126F">
              <w:rPr>
                <w:rFonts w:ascii="Times New Roman" w:hAnsi="Times New Roman" w:cs="Times New Roman"/>
              </w:rPr>
              <w:t>NiMH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, stopień ochrony min. IP-65 lub równoważnym, EX (certyfikat ATEX), czas świecenia min. 4 godz. przy pełnym świeceniu z pełną mocą i 8 godz. przy świeceniu z minimalna mocą,  max. strumień świetlny &gt;=200 lm z ładowarką podłączoną do instalacji elektrycznej samochodu, zamontowaną w kabinie </w:t>
            </w:r>
            <w:proofErr w:type="spellStart"/>
            <w:r w:rsidRPr="00EB126F">
              <w:rPr>
                <w:rFonts w:ascii="Times New Roman" w:hAnsi="Times New Roman" w:cs="Times New Roman"/>
              </w:rPr>
              <w:t>kierowcyl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. </w:t>
            </w:r>
          </w:p>
          <w:p w14:paraId="3E9D1A88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indywidualne oświetlenie</w:t>
            </w:r>
            <w:r w:rsidRPr="00EB126F">
              <w:rPr>
                <w:rFonts w:ascii="Times New Roman" w:hAnsi="Times New Roman" w:cs="Times New Roman"/>
              </w:rPr>
              <w:t xml:space="preserve"> nad siedzeniem pasażera na wysięgniku giętkim,</w:t>
            </w:r>
          </w:p>
          <w:p w14:paraId="2C0FB8A3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/>
                <w:bCs/>
              </w:rPr>
              <w:t>- wskaźnik</w:t>
            </w:r>
            <w:r w:rsidRPr="00EB126F">
              <w:rPr>
                <w:rFonts w:ascii="Times New Roman" w:hAnsi="Times New Roman" w:cs="Times New Roman"/>
              </w:rPr>
              <w:t xml:space="preserve"> poziomu zapełnienia medium przewożonego w cysternie.</w:t>
            </w:r>
          </w:p>
          <w:p w14:paraId="722B07E6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7DAF5B7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Nie dopuszcza się prowadzenia instalacji elektrycznych ww. urządzeń po poszyciu w kabinie (instalacja schowana).</w:t>
            </w:r>
          </w:p>
        </w:tc>
        <w:tc>
          <w:tcPr>
            <w:tcW w:w="2957" w:type="dxa"/>
          </w:tcPr>
          <w:p w14:paraId="261174B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  <w:p w14:paraId="06B7D82B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5EC9FD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2A282445" w14:textId="77777777" w:rsidTr="00071AFF">
        <w:trPr>
          <w:cantSplit/>
        </w:trPr>
        <w:tc>
          <w:tcPr>
            <w:tcW w:w="560" w:type="dxa"/>
          </w:tcPr>
          <w:p w14:paraId="1F6BA87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2.39</w:t>
            </w:r>
          </w:p>
        </w:tc>
        <w:tc>
          <w:tcPr>
            <w:tcW w:w="7534" w:type="dxa"/>
          </w:tcPr>
          <w:p w14:paraId="002A6CBF" w14:textId="77777777" w:rsidR="00175646" w:rsidRPr="00EB126F" w:rsidRDefault="00175646" w:rsidP="00071AFF">
            <w:pPr>
              <w:tabs>
                <w:tab w:val="center" w:pos="4896"/>
                <w:tab w:val="right" w:pos="9432"/>
              </w:tabs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Wszelkie funkcje wszystkich układów i urządzeń pojazdu  muszą zachować swoje właściwości pracy w każdych warunkach atmosferycznych mogących wystąpić na terenie Polski.</w:t>
            </w:r>
          </w:p>
        </w:tc>
        <w:tc>
          <w:tcPr>
            <w:tcW w:w="2957" w:type="dxa"/>
          </w:tcPr>
          <w:p w14:paraId="769A7F8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01A407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3C4CFFC" w14:textId="77777777" w:rsidTr="00071AFF">
        <w:trPr>
          <w:cantSplit/>
        </w:trPr>
        <w:tc>
          <w:tcPr>
            <w:tcW w:w="560" w:type="dxa"/>
          </w:tcPr>
          <w:p w14:paraId="61043B6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EB126F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534" w:type="dxa"/>
          </w:tcPr>
          <w:p w14:paraId="7A673A6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EB126F">
              <w:rPr>
                <w:rFonts w:ascii="Times New Roman" w:hAnsi="Times New Roman" w:cs="Times New Roman"/>
                <w:b/>
                <w:spacing w:val="6"/>
              </w:rPr>
              <w:t>Wymagania szczegółowe dla naczepy zabudowanej cysterną</w:t>
            </w:r>
          </w:p>
        </w:tc>
        <w:tc>
          <w:tcPr>
            <w:tcW w:w="2957" w:type="dxa"/>
          </w:tcPr>
          <w:p w14:paraId="653766E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9740A8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FEC961B" w14:textId="77777777" w:rsidTr="00071AFF">
        <w:trPr>
          <w:cantSplit/>
        </w:trPr>
        <w:tc>
          <w:tcPr>
            <w:tcW w:w="560" w:type="dxa"/>
          </w:tcPr>
          <w:p w14:paraId="006BC27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34" w:type="dxa"/>
          </w:tcPr>
          <w:p w14:paraId="410F8FB1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spacing w:val="6"/>
              </w:rPr>
              <w:t>Naczepa – cysterna fabrycznie nowa, rok produkcji nie starsza niż 2021 r.</w:t>
            </w:r>
          </w:p>
        </w:tc>
        <w:tc>
          <w:tcPr>
            <w:tcW w:w="2957" w:type="dxa"/>
          </w:tcPr>
          <w:p w14:paraId="0D0851F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/>
              </w:rPr>
              <w:t>Podać producenta, typ i model naczepy oraz rok produkcji</w:t>
            </w:r>
          </w:p>
        </w:tc>
        <w:tc>
          <w:tcPr>
            <w:tcW w:w="2873" w:type="dxa"/>
          </w:tcPr>
          <w:p w14:paraId="133C6B4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3A5A1F07" w14:textId="77777777" w:rsidTr="00071AFF">
        <w:trPr>
          <w:cantSplit/>
        </w:trPr>
        <w:tc>
          <w:tcPr>
            <w:tcW w:w="560" w:type="dxa"/>
          </w:tcPr>
          <w:p w14:paraId="0247415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34" w:type="dxa"/>
          </w:tcPr>
          <w:p w14:paraId="02A2243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Zdolność do przewozu min. 20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EB126F"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</w:rPr>
              <w:t xml:space="preserve"> (poj. nominalna)</w:t>
            </w:r>
            <w:r w:rsidRPr="00EB126F">
              <w:rPr>
                <w:rFonts w:ascii="Times New Roman" w:hAnsi="Times New Roman" w:cs="Times New Roman"/>
              </w:rPr>
              <w:t>. Zbiornik jednokomorowy, bezciśnieniowy, z falochronami, wykonany z materiałów odpornych na korozję – stal nierdzewna austenityczna (zbiornik wewnętrzny, zbiornik zewnętrzny, obejmy mocujące, przegrody wewnętrzne, dennice, konstrukcja nośna). Kształt zbiornika okrągły lub eliptyczny. Zbiornik wewnętrzny zabezpieczony dodatkowo przed korozją. Blachy zewnętrzne zbiornika o grubości min. 0,8 mm, płaszcz wewnętrzny zbiornika  wykonany z blachy o grubości min. 2,5 mm. Zbiornik powinien posiadać atest higieniczny dopuszczający do przewozu wody do celów sanitarnych.</w:t>
            </w:r>
          </w:p>
        </w:tc>
        <w:tc>
          <w:tcPr>
            <w:tcW w:w="2957" w:type="dxa"/>
          </w:tcPr>
          <w:p w14:paraId="2153E64A" w14:textId="77777777" w:rsidR="00175646" w:rsidRPr="009B6E4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Należy szczegółowo opisać konstrukcję zbiornika i sposób jego wykonania.</w:t>
            </w:r>
          </w:p>
          <w:p w14:paraId="2AB677FA" w14:textId="77777777" w:rsidR="00175646" w:rsidRPr="009B6E4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Podać pojemność nominalną zbiornika oraz całkowitą pojemność roboczą.</w:t>
            </w:r>
          </w:p>
          <w:p w14:paraId="35256E83" w14:textId="77777777" w:rsidR="00175646" w:rsidRPr="009B6E4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Podać rodzaj zastosowanej stali (wg PN EN 10088) oraz grubości poszczególnych blach w konstrukcji zbiornika oraz podać sposób zabezpieczenia zbiornika wewnętrznego przed korozją.</w:t>
            </w:r>
          </w:p>
          <w:p w14:paraId="780D765F" w14:textId="77777777" w:rsidR="00175646" w:rsidRPr="009B6E4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Pojemność nominalna zbiornika jest punktowana w kryterium oceny ofert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(parametry techniczne)</w:t>
            </w: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za każde pełne 0,5 m3 dodatkowej pojemności od wartości min.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6E4F">
              <w:rPr>
                <w:rFonts w:ascii="Times New Roman" w:hAnsi="Times New Roman" w:cs="Times New Roman"/>
                <w:i/>
                <w:sz w:val="20"/>
                <w:szCs w:val="20"/>
              </w:rPr>
              <w:t>wskazanej w p.3.2 zostanie przyznane 8 pkt.(max. 40 pkt)</w:t>
            </w:r>
          </w:p>
        </w:tc>
        <w:tc>
          <w:tcPr>
            <w:tcW w:w="2873" w:type="dxa"/>
          </w:tcPr>
          <w:p w14:paraId="3783121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0816025C" w14:textId="77777777" w:rsidTr="00071AFF">
        <w:trPr>
          <w:cantSplit/>
        </w:trPr>
        <w:tc>
          <w:tcPr>
            <w:tcW w:w="560" w:type="dxa"/>
          </w:tcPr>
          <w:p w14:paraId="2E65102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7534" w:type="dxa"/>
          </w:tcPr>
          <w:p w14:paraId="7628B1DA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Zbiornik cysterny wykonany z dodatkowym płaszczem ocieplającym wykonanym na całej powierzchni o współczynniku przenikalności cieplnej k≤0,7 W/m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B126F">
              <w:rPr>
                <w:rFonts w:ascii="Times New Roman" w:hAnsi="Times New Roman" w:cs="Times New Roman"/>
              </w:rPr>
              <w:t>K. Zawór denny oraz pokrywy włazów zabezpieczone przed przemarzaniem. Podczas odbioru wykonawca przekaże stosowne oświadczenie dotyczące ocieplenia zbiornika wraz załączoną szczegółową informacją o sposobie wykonania ocieplenia i zastosowanych materiałach, uzyskanych parametrach oraz dodatkowe informacje producenta o właściwościach użytkowych cysterny w odniesieniu do zastosowań pożarniczych.</w:t>
            </w:r>
          </w:p>
        </w:tc>
        <w:tc>
          <w:tcPr>
            <w:tcW w:w="2957" w:type="dxa"/>
          </w:tcPr>
          <w:p w14:paraId="123BFFA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  <w:r w:rsidRPr="00EB126F">
              <w:rPr>
                <w:rFonts w:ascii="Times New Roman" w:hAnsi="Times New Roman" w:cs="Times New Roman"/>
                <w:i/>
              </w:rPr>
              <w:t>Określić sposób ocielenia zbiornika.</w:t>
            </w:r>
          </w:p>
        </w:tc>
        <w:tc>
          <w:tcPr>
            <w:tcW w:w="2873" w:type="dxa"/>
          </w:tcPr>
          <w:p w14:paraId="22CC062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54766D42" w14:textId="77777777" w:rsidTr="00071AFF">
        <w:trPr>
          <w:cantSplit/>
        </w:trPr>
        <w:tc>
          <w:tcPr>
            <w:tcW w:w="560" w:type="dxa"/>
          </w:tcPr>
          <w:p w14:paraId="4F65294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534" w:type="dxa"/>
          </w:tcPr>
          <w:p w14:paraId="76ECBEC3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Zewnętrzne poszycie zbiornika w wykonaniu  wysokopołyskowym polerowanym.</w:t>
            </w:r>
          </w:p>
        </w:tc>
        <w:tc>
          <w:tcPr>
            <w:tcW w:w="2957" w:type="dxa"/>
          </w:tcPr>
          <w:p w14:paraId="735F2D5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55BF94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EBC5785" w14:textId="77777777" w:rsidTr="00071AFF">
        <w:trPr>
          <w:cantSplit/>
        </w:trPr>
        <w:tc>
          <w:tcPr>
            <w:tcW w:w="560" w:type="dxa"/>
          </w:tcPr>
          <w:p w14:paraId="5E4A68B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534" w:type="dxa"/>
          </w:tcPr>
          <w:p w14:paraId="67A062B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jezdny i zawieszenie powinny być dostosowane do stałego obciążenia maksymalną masą rzeczywistą (cysterna zawsze napełniona).</w:t>
            </w:r>
          </w:p>
        </w:tc>
        <w:tc>
          <w:tcPr>
            <w:tcW w:w="2957" w:type="dxa"/>
          </w:tcPr>
          <w:p w14:paraId="0EF6DFD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FF6162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6E5B680" w14:textId="77777777" w:rsidTr="00071AFF">
        <w:trPr>
          <w:cantSplit/>
          <w:trHeight w:val="1158"/>
        </w:trPr>
        <w:tc>
          <w:tcPr>
            <w:tcW w:w="560" w:type="dxa"/>
          </w:tcPr>
          <w:p w14:paraId="6A76472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34" w:type="dxa"/>
          </w:tcPr>
          <w:p w14:paraId="5693B792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jezdny trzyosiowy, zawieszenie pneumatyczne wyposażony w układ wspomagania przy ruszaniu i pomocy przy manewrowaniu. Pierwsza oś podnoszona.  Opuszczanie osi automatycznie po przekroczeniu prędkości 20 km/h, przy przekroczeniu dopuszczalnych nacisków na pozostałe osie. Tylna oś skrętna</w:t>
            </w:r>
            <w:r w:rsidRPr="00EB126F">
              <w:rPr>
                <w:rFonts w:ascii="Times New Roman" w:hAnsi="Times New Roman" w:cs="Times New Roman"/>
                <w:b/>
              </w:rPr>
              <w:t xml:space="preserve">. </w:t>
            </w:r>
            <w:r w:rsidRPr="00EB126F">
              <w:rPr>
                <w:rFonts w:ascii="Times New Roman" w:hAnsi="Times New Roman" w:cs="Times New Roman"/>
              </w:rPr>
              <w:t>Podniesienie osi musi być możliwe również przy pełnym obciążeniu naczepy masą rzeczywistą (manewry z małą prędkością).</w:t>
            </w:r>
          </w:p>
        </w:tc>
        <w:tc>
          <w:tcPr>
            <w:tcW w:w="2957" w:type="dxa"/>
          </w:tcPr>
          <w:p w14:paraId="7BF63C2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06F3F8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B344B4B" w14:textId="77777777" w:rsidTr="00071AFF">
        <w:trPr>
          <w:cantSplit/>
        </w:trPr>
        <w:tc>
          <w:tcPr>
            <w:tcW w:w="560" w:type="dxa"/>
          </w:tcPr>
          <w:p w14:paraId="259721C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534" w:type="dxa"/>
          </w:tcPr>
          <w:p w14:paraId="31F7512B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Opony kół powinny posiadać bieżnik uniwersalny, tzw. wielosezonowy, dostosowany do poruszania się po szosie w każdych warunkach pogodowych występujących na terenie RP. Indeks nośności i prędkości dostosowany do parametrów zestawu.</w:t>
            </w:r>
          </w:p>
        </w:tc>
        <w:tc>
          <w:tcPr>
            <w:tcW w:w="2957" w:type="dxa"/>
          </w:tcPr>
          <w:p w14:paraId="77F1A6D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C9AD6E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AB34D73" w14:textId="77777777" w:rsidTr="00071AFF">
        <w:trPr>
          <w:cantSplit/>
        </w:trPr>
        <w:tc>
          <w:tcPr>
            <w:tcW w:w="560" w:type="dxa"/>
          </w:tcPr>
          <w:p w14:paraId="1039462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534" w:type="dxa"/>
          </w:tcPr>
          <w:p w14:paraId="00441737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Układ hamulcowy naczepy wyposażony w hamulce tarczowe oraz elektroniczny system hamulcowy EBS lub równoważny.</w:t>
            </w:r>
          </w:p>
        </w:tc>
        <w:tc>
          <w:tcPr>
            <w:tcW w:w="2957" w:type="dxa"/>
          </w:tcPr>
          <w:p w14:paraId="4F3B476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0305ED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57D7A58" w14:textId="77777777" w:rsidTr="00071AFF">
        <w:trPr>
          <w:cantSplit/>
        </w:trPr>
        <w:tc>
          <w:tcPr>
            <w:tcW w:w="560" w:type="dxa"/>
          </w:tcPr>
          <w:p w14:paraId="5BAF0B7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534" w:type="dxa"/>
          </w:tcPr>
          <w:p w14:paraId="6557DA8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6797A">
              <w:rPr>
                <w:rFonts w:ascii="Times New Roman" w:hAnsi="Times New Roman" w:cs="Times New Roman"/>
              </w:rPr>
              <w:t xml:space="preserve">Błotniki wykonane z aluminium lub stali nierdzewnej. Zderzak tylny w kolorze białym, rama podwozia w kolorze czarnym/grafitowym. </w:t>
            </w:r>
          </w:p>
        </w:tc>
        <w:tc>
          <w:tcPr>
            <w:tcW w:w="2957" w:type="dxa"/>
          </w:tcPr>
          <w:p w14:paraId="76664D8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DB8CC2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593AB8F" w14:textId="77777777" w:rsidTr="00071AFF">
        <w:trPr>
          <w:cantSplit/>
        </w:trPr>
        <w:tc>
          <w:tcPr>
            <w:tcW w:w="560" w:type="dxa"/>
          </w:tcPr>
          <w:p w14:paraId="79CB4AF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534" w:type="dxa"/>
          </w:tcPr>
          <w:p w14:paraId="070722F9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 miejscach niezabudowanych naczepa musi być wyposażona w uchylne zderzaki boczne aluminiowe. </w:t>
            </w:r>
          </w:p>
        </w:tc>
        <w:tc>
          <w:tcPr>
            <w:tcW w:w="2957" w:type="dxa"/>
          </w:tcPr>
          <w:p w14:paraId="37D5641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06D20E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957FB06" w14:textId="77777777" w:rsidTr="00071AFF">
        <w:trPr>
          <w:cantSplit/>
          <w:trHeight w:val="1435"/>
        </w:trPr>
        <w:tc>
          <w:tcPr>
            <w:tcW w:w="560" w:type="dxa"/>
          </w:tcPr>
          <w:p w14:paraId="4D2979E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7534" w:type="dxa"/>
          </w:tcPr>
          <w:p w14:paraId="4B362414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 górnej części zbiornika należy wykonać właz rewizyjny DN 500 zamykany pokrywą z zamontowanymi zaworami napowietrzającymi  i odpowietrzającymi. Przy włazie wykonany pomost roboczy (ażurowy w wykonaniu antypoślizgowym) ze składaną barierką o wysokości min 1,1 m. Podniesienie barierki realizowane jest poprzez rozstawienie drabiny i sygnalizowane jest w kabinie kierowcy ciągnika. </w:t>
            </w:r>
          </w:p>
          <w:p w14:paraId="7712DD97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Składana drabinka do wejścia na dach cysterny, wykonana ze stali nierdzewnej, spełniająca wymagania normy PN-EN 1846-2, p. 5.1.2.3.4.</w:t>
            </w:r>
          </w:p>
        </w:tc>
        <w:tc>
          <w:tcPr>
            <w:tcW w:w="2957" w:type="dxa"/>
          </w:tcPr>
          <w:p w14:paraId="29CBF14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FF306C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6DBD5C57" w14:textId="77777777" w:rsidTr="00071AFF">
        <w:trPr>
          <w:cantSplit/>
        </w:trPr>
        <w:tc>
          <w:tcPr>
            <w:tcW w:w="560" w:type="dxa"/>
          </w:tcPr>
          <w:p w14:paraId="3F46034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534" w:type="dxa"/>
          </w:tcPr>
          <w:p w14:paraId="7BF781A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Konstrukcja napowietrzania i odpowietrzenia powinna zapewnić możliwość bezpiecznej pracy zbiornika dla poboru z niego wody o wydatku rzędu do 6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hAnsi="Times New Roman" w:cs="Times New Roman"/>
              </w:rPr>
              <w:t>/min - uzupełniania wodą o wydatku rzędu do 1,6 m</w:t>
            </w:r>
            <w:r w:rsidRPr="00EB126F">
              <w:rPr>
                <w:rFonts w:ascii="Times New Roman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hAnsi="Times New Roman" w:cs="Times New Roman"/>
              </w:rPr>
              <w:t>/min przy ciśnieniu ok. 4 bar.</w:t>
            </w:r>
          </w:p>
          <w:p w14:paraId="6135772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Otwieranie odpowietrzenia automatyczne i/lub mechaniczne.</w:t>
            </w:r>
          </w:p>
          <w:p w14:paraId="5B28CF5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Otwieranie odpowietrzenia mechaniczne zabezpieczone sygnałem w celu przypomnienia obsługującemu o konieczności otwarcia. </w:t>
            </w:r>
          </w:p>
        </w:tc>
        <w:tc>
          <w:tcPr>
            <w:tcW w:w="2957" w:type="dxa"/>
          </w:tcPr>
          <w:p w14:paraId="47A6EA9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98350B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2121AB0" w14:textId="77777777" w:rsidTr="00071AFF">
        <w:trPr>
          <w:cantSplit/>
        </w:trPr>
        <w:tc>
          <w:tcPr>
            <w:tcW w:w="560" w:type="dxa"/>
          </w:tcPr>
          <w:p w14:paraId="148C753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7534" w:type="dxa"/>
          </w:tcPr>
          <w:p w14:paraId="6B7958FA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Zbiornik musi posiadać instalację przelewową.</w:t>
            </w:r>
          </w:p>
        </w:tc>
        <w:tc>
          <w:tcPr>
            <w:tcW w:w="2957" w:type="dxa"/>
          </w:tcPr>
          <w:p w14:paraId="2957702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A76291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B8BF0C6" w14:textId="77777777" w:rsidTr="00071AFF">
        <w:trPr>
          <w:cantSplit/>
        </w:trPr>
        <w:tc>
          <w:tcPr>
            <w:tcW w:w="560" w:type="dxa"/>
          </w:tcPr>
          <w:p w14:paraId="4B969D8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3.14</w:t>
            </w:r>
          </w:p>
        </w:tc>
        <w:tc>
          <w:tcPr>
            <w:tcW w:w="7534" w:type="dxa"/>
          </w:tcPr>
          <w:p w14:paraId="6C269B89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Naczepa musi być wyposażona w min. jedną motopompę M 16/8. Motopompa musi posiadać:</w:t>
            </w:r>
          </w:p>
          <w:p w14:paraId="2029BFE5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rozruch elektroniczny i ręczny,</w:t>
            </w:r>
          </w:p>
          <w:p w14:paraId="7CB38808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wbudowany licznik czasu pracy,</w:t>
            </w:r>
          </w:p>
          <w:p w14:paraId="0E76A4ED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kontrolka rezerwy paliwa, </w:t>
            </w:r>
          </w:p>
          <w:p w14:paraId="78A1E20C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wąż do odprowadzenia spalin umożliwiający łatwe odkręcenie (na tzw. motylek) zamontowany w sposób bezpieczny dla obsługi; dopuszcza się stałe, odłączane od motopompy  zamontowanie układu odprowadzenia spalin z motopompy.</w:t>
            </w:r>
          </w:p>
          <w:p w14:paraId="7569F14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Do motopompy należy przewidzieć kanister metalowy o pojemności 20 l wraz z lejkiem do nalewania paliwa (całość zamontowana w zabudowie).</w:t>
            </w:r>
          </w:p>
        </w:tc>
        <w:tc>
          <w:tcPr>
            <w:tcW w:w="2957" w:type="dxa"/>
          </w:tcPr>
          <w:p w14:paraId="7C5A01A3" w14:textId="77777777" w:rsidR="00175646" w:rsidRPr="00B651C9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>Podać ilość, producenta i typ motopompy oraz wydajność motopompy zgodnie z opisem poniżej.</w:t>
            </w:r>
          </w:p>
          <w:p w14:paraId="23FDCA1F" w14:textId="77777777" w:rsidR="00175646" w:rsidRPr="00B651C9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3FBD22" w14:textId="77777777" w:rsidR="00175646" w:rsidRPr="00B651C9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Przy ocenie ofert w kryterium parametry techniczne uwzględnione będą parametry określające wydajność motopompy przy nominalnym ciśnieniu tłoczenia 8bar i nominalnej geodezyjnej wysokości ssania </w:t>
            </w:r>
            <w:proofErr w:type="spellStart"/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B651C9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sgeo</w:t>
            </w:r>
            <w:proofErr w:type="spellEnd"/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=1,5 m. zgodnie z zasadami określonymi w p. 2.2.3.3 Rozporządzenia Ministra Spraw Wewnętrznych i Administracji  z dnia 27 kwietnia 2010 r. zmieniającego rozporządzenie w sprawie wykazu wyrobów służących zapewnieniu bezpieczeństwa publicznego lub ochronie zdrowia i życia oraz mienia, a także zasad wydawania dopuszczenia tych wyrobów do użytkowania (Dz.U. z 2010 r. Nr 85 poz. 553 ze zm. ). Przy zadeklarowanej wydajności motopompy wynoszącej 1600l/min. </w:t>
            </w:r>
            <w:r w:rsidRPr="00B651C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oferta otrzyma 0 pkt. Za każde dodatkowe 200 l/min. zostanie przyznane po 1,5 pkt. W przypadku zaoferowania 2 motopomp wydajność nominalna będzie sumą wydajności motopomp.</w:t>
            </w:r>
          </w:p>
        </w:tc>
        <w:tc>
          <w:tcPr>
            <w:tcW w:w="2873" w:type="dxa"/>
          </w:tcPr>
          <w:p w14:paraId="5A47B23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71406F72" w14:textId="77777777" w:rsidTr="00071AFF">
        <w:trPr>
          <w:cantSplit/>
        </w:trPr>
        <w:tc>
          <w:tcPr>
            <w:tcW w:w="560" w:type="dxa"/>
          </w:tcPr>
          <w:p w14:paraId="12A08FC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7534" w:type="dxa"/>
          </w:tcPr>
          <w:p w14:paraId="34B8B9CF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Motopompa musi umożliwiać dokonanie zasysania ze źródła zewnętrznego do zbiornika,  z wykorzystaniem instalacji ssawnej z nasadą o wielkości 110, znajdującej się przy motopompie oraz wyposażona w min. 2 nasady tłoczne  o wielkości 75.</w:t>
            </w:r>
          </w:p>
        </w:tc>
        <w:tc>
          <w:tcPr>
            <w:tcW w:w="2957" w:type="dxa"/>
          </w:tcPr>
          <w:p w14:paraId="2DBCFEF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68ED9A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1B9690A" w14:textId="77777777" w:rsidTr="00071AFF">
        <w:trPr>
          <w:cantSplit/>
        </w:trPr>
        <w:tc>
          <w:tcPr>
            <w:tcW w:w="560" w:type="dxa"/>
          </w:tcPr>
          <w:p w14:paraId="500066D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7534" w:type="dxa"/>
          </w:tcPr>
          <w:p w14:paraId="3A754A4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Sterowanie motopompą musi znajdować się w skrytce wykonanej z aluminium lub stali nierdzewnej, co najmniej  z prawej strony pojazdu (może zostać wykonane dodatkowe sterowanie z lewej strony). Skrzynia musi posiadać oświetlenie wewnętrzne, niezależnie załączane, wykonane w technologii LED. </w:t>
            </w:r>
          </w:p>
        </w:tc>
        <w:tc>
          <w:tcPr>
            <w:tcW w:w="2957" w:type="dxa"/>
          </w:tcPr>
          <w:p w14:paraId="40AE496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79439BB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16F7A1F9" w14:textId="77777777" w:rsidTr="00071AFF">
        <w:trPr>
          <w:cantSplit/>
        </w:trPr>
        <w:tc>
          <w:tcPr>
            <w:tcW w:w="560" w:type="dxa"/>
          </w:tcPr>
          <w:p w14:paraId="30FF68E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7534" w:type="dxa"/>
          </w:tcPr>
          <w:p w14:paraId="5167DEE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Moduł pompy wyposażony w tablicę sterowniczą umożliwiającą odczyt ciśnienia wody oraz  poziomu ilości wody w zbiorniku cysterny (zabezpieczony przed zamarzaniem). Motopompa umieszczona w zabudowie w sposób umożliwiający jej łatwe wyjęcie z zabudowy, z dobrym dojściem do wlewu paliwa.</w:t>
            </w:r>
          </w:p>
        </w:tc>
        <w:tc>
          <w:tcPr>
            <w:tcW w:w="2957" w:type="dxa"/>
          </w:tcPr>
          <w:p w14:paraId="18DE0E5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  <w:p w14:paraId="19DA019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5B7AF43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53FF64B8" w14:textId="77777777" w:rsidTr="00071AFF">
        <w:tc>
          <w:tcPr>
            <w:tcW w:w="560" w:type="dxa"/>
          </w:tcPr>
          <w:p w14:paraId="350D859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7534" w:type="dxa"/>
          </w:tcPr>
          <w:p w14:paraId="62CA5A7A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konstrukcji naczepy, w porozumieniu z zamawiającym, należy wykonać skrytki i mocowania dla sprzętu.</w:t>
            </w:r>
          </w:p>
          <w:p w14:paraId="07FDE0C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Wraz z naczepą Wykonawca dostarcza następujące wyposażenie ratownicze:</w:t>
            </w:r>
          </w:p>
          <w:p w14:paraId="31A3E4D7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gaśnica proszkowa 4 kg ABC – szt. 1,</w:t>
            </w:r>
          </w:p>
          <w:p w14:paraId="778EE3B2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pożarniczy wąż tłoczny do pomp W-52-20-ŁA </w:t>
            </w:r>
            <w:r w:rsidRPr="00EB126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EB126F">
              <w:rPr>
                <w:rFonts w:ascii="Times New Roman" w:hAnsi="Times New Roman" w:cs="Times New Roman"/>
              </w:rPr>
              <w:t>- szt. 4,</w:t>
            </w:r>
          </w:p>
          <w:p w14:paraId="3FC20A77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pożarniczy wąż tłoczny do pomp W-75-20-ŁA - szt. 10,</w:t>
            </w:r>
          </w:p>
          <w:p w14:paraId="1218592A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pożarniczy wąż tłoczny do pomp W-110-20-ŁA– szt. 4,</w:t>
            </w:r>
          </w:p>
          <w:p w14:paraId="4B21633E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pożarniczy wąż ssawny </w:t>
            </w:r>
            <w:r w:rsidRPr="00EB126F">
              <w:rPr>
                <w:rFonts w:ascii="Times New Roman" w:eastAsia="Calibri" w:hAnsi="Times New Roman" w:cs="Times New Roman"/>
              </w:rPr>
              <w:t xml:space="preserve">A lub B-110-2500-Ł </w:t>
            </w:r>
            <w:r w:rsidRPr="00EB126F"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Pr="00EB126F">
              <w:rPr>
                <w:rFonts w:ascii="Times New Roman" w:hAnsi="Times New Roman" w:cs="Times New Roman"/>
              </w:rPr>
              <w:t>szt. 4,</w:t>
            </w:r>
          </w:p>
          <w:p w14:paraId="5AE92A32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kosz do smoka (metalowy) </w:t>
            </w:r>
            <w:r w:rsidRPr="00EB126F">
              <w:rPr>
                <w:rFonts w:ascii="Times New Roman" w:hAnsi="Times New Roman" w:cs="Times New Roman"/>
              </w:rPr>
              <w:tab/>
              <w:t>- szt. 1,</w:t>
            </w:r>
          </w:p>
          <w:p w14:paraId="3E04B6DA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pływak z </w:t>
            </w:r>
            <w:proofErr w:type="spellStart"/>
            <w:r w:rsidRPr="00EB126F">
              <w:rPr>
                <w:rFonts w:ascii="Times New Roman" w:hAnsi="Times New Roman" w:cs="Times New Roman"/>
              </w:rPr>
              <w:t>zatrzaśnikiem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- szt. 1,</w:t>
            </w:r>
          </w:p>
          <w:p w14:paraId="55E7983E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- linka do smoka i linii ssawnej - szt. 1,</w:t>
            </w:r>
          </w:p>
          <w:p w14:paraId="30C87491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siodełko wężowe - szt. 1,</w:t>
            </w:r>
          </w:p>
          <w:p w14:paraId="152CA3B0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zbieracz 2x75/110 - szt. 2,</w:t>
            </w:r>
          </w:p>
          <w:p w14:paraId="6C905593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Cs/>
              </w:rPr>
              <w:t>- rozdzielacz kulowy K-75/52-75-52 - szt. 1,</w:t>
            </w:r>
          </w:p>
          <w:p w14:paraId="782FE2E8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prądownica wodna PW 75 - szt. 1,</w:t>
            </w:r>
          </w:p>
          <w:p w14:paraId="6020DDE2" w14:textId="77777777" w:rsidR="00175646" w:rsidRPr="00EB126F" w:rsidRDefault="00175646" w:rsidP="00071AFF">
            <w:pPr>
              <w:tabs>
                <w:tab w:val="num" w:pos="900"/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prądownica </w:t>
            </w:r>
            <w:proofErr w:type="spellStart"/>
            <w:r w:rsidRPr="00EB126F">
              <w:rPr>
                <w:rFonts w:ascii="Times New Roman" w:hAnsi="Times New Roman" w:cs="Times New Roman"/>
              </w:rPr>
              <w:t>wodno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- pianowa klasy Turbo z nasadą 52 ze skokową regulacją wydajności (max. wydajność min. 4001 przy ciśnieniu 6 bar) dająca możliwość podania prądów zwartych, rozproszonych, kurtyny wodnej(mgłowy). Zasięg rzutu min. 44 m (dla prądu zwartego przy ciśnieniu max. 6 bar) Prądownica musi spełniać wymagania normy PN-EN 15 182 (lub równoważnej) - szt. 1,</w:t>
            </w:r>
          </w:p>
          <w:p w14:paraId="67ED0DD3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stojak hydrantowy 80 - szt. 1,</w:t>
            </w:r>
            <w:r w:rsidRPr="00EB126F">
              <w:rPr>
                <w:rFonts w:ascii="Times New Roman" w:hAnsi="Times New Roman" w:cs="Times New Roman"/>
              </w:rPr>
              <w:tab/>
            </w:r>
            <w:r w:rsidRPr="00EB126F">
              <w:rPr>
                <w:rFonts w:ascii="Times New Roman" w:hAnsi="Times New Roman" w:cs="Times New Roman"/>
              </w:rPr>
              <w:tab/>
            </w:r>
          </w:p>
          <w:p w14:paraId="0C3858FB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smok ssawny prosty 110</w:t>
            </w:r>
            <w:r w:rsidRPr="00EB126F">
              <w:rPr>
                <w:rFonts w:ascii="Times New Roman" w:hAnsi="Times New Roman" w:cs="Times New Roman"/>
                <w:strike/>
              </w:rPr>
              <w:t>.</w:t>
            </w:r>
            <w:r w:rsidRPr="00EB126F">
              <w:rPr>
                <w:rFonts w:ascii="Times New Roman" w:hAnsi="Times New Roman" w:cs="Times New Roman"/>
              </w:rPr>
              <w:t xml:space="preserve"> - szt. 1,</w:t>
            </w:r>
          </w:p>
          <w:p w14:paraId="68BA5C4A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łączników - szt. 2,</w:t>
            </w:r>
          </w:p>
          <w:p w14:paraId="50736B2F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hydrantów nadziemnych - szt. 2,</w:t>
            </w:r>
          </w:p>
          <w:p w14:paraId="76E3BDEA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pokryw studzienek - szt. 2,</w:t>
            </w:r>
          </w:p>
          <w:p w14:paraId="19F9C407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hydrantów podziemnych - szt. 1.</w:t>
            </w:r>
          </w:p>
          <w:p w14:paraId="1DE20A80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mostek przejazdowy - szt. 2,</w:t>
            </w:r>
          </w:p>
          <w:p w14:paraId="03B98EB2" w14:textId="77777777" w:rsidR="00175646" w:rsidRPr="00EB126F" w:rsidRDefault="00175646" w:rsidP="00071AFF">
            <w:pPr>
              <w:tabs>
                <w:tab w:val="left" w:pos="1701"/>
              </w:tabs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motopompa pływająca </w:t>
            </w:r>
            <w:r w:rsidRPr="00EB126F">
              <w:rPr>
                <w:rFonts w:ascii="Times New Roman" w:eastAsia="Calibri" w:hAnsi="Times New Roman" w:cs="Times New Roman"/>
              </w:rPr>
              <w:t>o nominalnej wydajności min. 400 dm</w:t>
            </w:r>
            <w:r w:rsidRPr="00EB126F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EB126F">
              <w:rPr>
                <w:rFonts w:ascii="Times New Roman" w:eastAsia="Calibri" w:hAnsi="Times New Roman" w:cs="Times New Roman"/>
              </w:rPr>
              <w:t>/min przy ciśnieniu tłoczenia 2 bary.</w:t>
            </w:r>
          </w:p>
        </w:tc>
        <w:tc>
          <w:tcPr>
            <w:tcW w:w="2957" w:type="dxa"/>
          </w:tcPr>
          <w:p w14:paraId="00A3ED0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BC7E48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E96EC7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6EFAFD1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DCB573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6CDDE01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16EA25D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FBAD3D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D5EC3E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78EC0C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A87355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20152AC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671729F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7EB318B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37C71E3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6CDEC44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391C964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8BE34E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A1F9103" w14:textId="77777777" w:rsidTr="00071AFF">
        <w:trPr>
          <w:cantSplit/>
        </w:trPr>
        <w:tc>
          <w:tcPr>
            <w:tcW w:w="560" w:type="dxa"/>
          </w:tcPr>
          <w:p w14:paraId="07C7BD8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7534" w:type="dxa"/>
          </w:tcPr>
          <w:p w14:paraId="14BF10AE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zabudowie wykonać mocowania i uchwyty (bez dostawy sprzętu):</w:t>
            </w:r>
          </w:p>
          <w:p w14:paraId="00EFA9DF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przełącznik 110/75 - szt. 4,</w:t>
            </w:r>
          </w:p>
          <w:p w14:paraId="05548E81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smok ssawny skośny 110 mm - szt.1.</w:t>
            </w:r>
          </w:p>
        </w:tc>
        <w:tc>
          <w:tcPr>
            <w:tcW w:w="2957" w:type="dxa"/>
          </w:tcPr>
          <w:p w14:paraId="17EBB11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7F4EC7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95E680B" w14:textId="77777777" w:rsidTr="00071AFF">
        <w:trPr>
          <w:cantSplit/>
        </w:trPr>
        <w:tc>
          <w:tcPr>
            <w:tcW w:w="560" w:type="dxa"/>
          </w:tcPr>
          <w:p w14:paraId="480AE39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7534" w:type="dxa"/>
          </w:tcPr>
          <w:p w14:paraId="64CA57AC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Skrytki na sprzęt i motopompę muszą być zamykane żaluzjami aluminiowymi przystosowanymi do użytkowania w trudnych warunkach atmosferycznych. W konstrukcji skrytek należy uwzględnić wykonanie wentylacji, odprowadzenie spalin i odwodnienie.</w:t>
            </w:r>
          </w:p>
        </w:tc>
        <w:tc>
          <w:tcPr>
            <w:tcW w:w="2957" w:type="dxa"/>
          </w:tcPr>
          <w:p w14:paraId="41923B5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1FAB0D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B8F9435" w14:textId="77777777" w:rsidTr="00071AFF">
        <w:trPr>
          <w:cantSplit/>
        </w:trPr>
        <w:tc>
          <w:tcPr>
            <w:tcW w:w="560" w:type="dxa"/>
          </w:tcPr>
          <w:p w14:paraId="25CA3C3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3.21</w:t>
            </w:r>
          </w:p>
        </w:tc>
        <w:tc>
          <w:tcPr>
            <w:tcW w:w="7534" w:type="dxa"/>
          </w:tcPr>
          <w:p w14:paraId="5A752275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Naczepa musi posiadać przyłącza do napełniania zbiornika z hydrantu, wyprowadzone na obydwie strony pojazdu (min. po 2 nasady STORZ 75 i min. po 1 nasadzie STORZ 110 na każdą stronę), z zaworami  i pokrywami nasad (pokrywy zabezpieczone przed zgubieniem, np. poprzez mocowanie łańcuszkiem).</w:t>
            </w:r>
          </w:p>
          <w:p w14:paraId="5AB7D4D8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Wszystkie nasady służące do napełniania cysterny muszą być zabezpieczone siatkami uniemożliwiającymi przedostanie się zanieczyszczeń.</w:t>
            </w:r>
          </w:p>
        </w:tc>
        <w:tc>
          <w:tcPr>
            <w:tcW w:w="2957" w:type="dxa"/>
          </w:tcPr>
          <w:p w14:paraId="596D435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  <w:p w14:paraId="4FBDA83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39EB1BA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175646" w:rsidRPr="00EB126F" w14:paraId="5133D21B" w14:textId="77777777" w:rsidTr="00071AFF">
        <w:trPr>
          <w:cantSplit/>
        </w:trPr>
        <w:tc>
          <w:tcPr>
            <w:tcW w:w="560" w:type="dxa"/>
          </w:tcPr>
          <w:p w14:paraId="1E3568E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7534" w:type="dxa"/>
          </w:tcPr>
          <w:p w14:paraId="02055F5A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Nasady zdawcze  w ilości odpowiadającej przyłączom zdawczym powinny być umieszczone obustronnie.</w:t>
            </w:r>
          </w:p>
        </w:tc>
        <w:tc>
          <w:tcPr>
            <w:tcW w:w="2957" w:type="dxa"/>
          </w:tcPr>
          <w:p w14:paraId="2327AA7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3C3FFA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745E1F8" w14:textId="77777777" w:rsidTr="00071AFF">
        <w:trPr>
          <w:cantSplit/>
        </w:trPr>
        <w:tc>
          <w:tcPr>
            <w:tcW w:w="560" w:type="dxa"/>
          </w:tcPr>
          <w:p w14:paraId="4C103C3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7534" w:type="dxa"/>
          </w:tcPr>
          <w:p w14:paraId="25E3AF4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 każdej ze stron należy umiejscowić przyłącza zdawcze w ilości 2 szt. Ø 75 oraz 1 szt. Ø 110, wszystkie zakończone nasadami typu STORZ. Przyłącze Ø 110 z lewej strony musi być wykonane poza pompą  i umożliwiać grawitacyjne opróżnianie zbiornika.</w:t>
            </w:r>
          </w:p>
          <w:p w14:paraId="2AC701D8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Przyłącza zdawcze umiejscowione po obu stronach pojazdu mogą być osłonięte skrzyniami.</w:t>
            </w:r>
          </w:p>
        </w:tc>
        <w:tc>
          <w:tcPr>
            <w:tcW w:w="2957" w:type="dxa"/>
          </w:tcPr>
          <w:p w14:paraId="2F9E7BE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E04553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8057FB2" w14:textId="77777777" w:rsidTr="00071AFF">
        <w:trPr>
          <w:cantSplit/>
        </w:trPr>
        <w:tc>
          <w:tcPr>
            <w:tcW w:w="560" w:type="dxa"/>
          </w:tcPr>
          <w:p w14:paraId="0EFAA98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7534" w:type="dxa"/>
          </w:tcPr>
          <w:p w14:paraId="41478AD9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Konstrukcja i umiejscowienie zaworów i przyłączy powinna zapewniać łatwy dostęp dla obsługi w rękawicach strażackich.</w:t>
            </w:r>
          </w:p>
        </w:tc>
        <w:tc>
          <w:tcPr>
            <w:tcW w:w="2957" w:type="dxa"/>
          </w:tcPr>
          <w:p w14:paraId="70A66DA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BC8F90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5006A6F0" w14:textId="77777777" w:rsidTr="00071AFF">
        <w:trPr>
          <w:cantSplit/>
        </w:trPr>
        <w:tc>
          <w:tcPr>
            <w:tcW w:w="560" w:type="dxa"/>
          </w:tcPr>
          <w:p w14:paraId="76008B7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7534" w:type="dxa"/>
          </w:tcPr>
          <w:p w14:paraId="0DF2DF6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Poniżej zaworu dennego armaturę należy wyposażyć w zawór/zawory odwadniające. Konstrukcja armatury i zaworu powinna zapewnić całkowite odwodnienie układu.</w:t>
            </w:r>
          </w:p>
        </w:tc>
        <w:tc>
          <w:tcPr>
            <w:tcW w:w="2957" w:type="dxa"/>
          </w:tcPr>
          <w:p w14:paraId="3971021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F6991A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32512F2" w14:textId="77777777" w:rsidTr="00071AFF">
        <w:trPr>
          <w:cantSplit/>
        </w:trPr>
        <w:tc>
          <w:tcPr>
            <w:tcW w:w="560" w:type="dxa"/>
          </w:tcPr>
          <w:p w14:paraId="2A3F202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7534" w:type="dxa"/>
          </w:tcPr>
          <w:p w14:paraId="52C13F4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Wszystkie elementy armatury wodnej zbiornika  muszą być wykonane ze stali nierdzewnej. </w:t>
            </w:r>
          </w:p>
        </w:tc>
        <w:tc>
          <w:tcPr>
            <w:tcW w:w="2957" w:type="dxa"/>
          </w:tcPr>
          <w:p w14:paraId="5AA548B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1E401C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10366C63" w14:textId="77777777" w:rsidTr="00071AFF">
        <w:trPr>
          <w:cantSplit/>
        </w:trPr>
        <w:tc>
          <w:tcPr>
            <w:tcW w:w="560" w:type="dxa"/>
          </w:tcPr>
          <w:p w14:paraId="7054BE1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3.27</w:t>
            </w:r>
          </w:p>
        </w:tc>
        <w:tc>
          <w:tcPr>
            <w:tcW w:w="7534" w:type="dxa"/>
          </w:tcPr>
          <w:p w14:paraId="7E0D0251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 zbiorniku - po obu jego stronach i z tyłu - powinno znajdować się oświetlenie pola pracy wykonane w technologii  LED, zapewniające prawidłowe doświetlenie w warunkach słabej widoczności, o natężeniu min. 5 luksów, mierzone w odległości 1 m od pojazdu na poziomie podłoża (oświetlenie włączane na tablicy sterującej przy pompie).</w:t>
            </w:r>
          </w:p>
          <w:p w14:paraId="541EE3C5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Ponadto należy wykonać oświetlenie:</w:t>
            </w:r>
          </w:p>
          <w:p w14:paraId="4014F0A1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nasad zasilających, drabinki i pomostu roboczego przy włazie rewizyjnym (oddzielny włącznik  przy drabince),</w:t>
            </w:r>
          </w:p>
          <w:p w14:paraId="7E60383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nasad zdawczych (włączanie na tablicy sterującej przy pompie),</w:t>
            </w:r>
          </w:p>
          <w:p w14:paraId="4C587243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stanowiska obsługi pompy.</w:t>
            </w:r>
          </w:p>
          <w:p w14:paraId="782452AC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Parametry pojedynczej lampy – trwała obudowa w wykonaniu min. IP 67, natężenie oświetlenia min. 1300 lm, wykonanie lampy zapewniające szeroki strumień świetlny.</w:t>
            </w:r>
          </w:p>
          <w:p w14:paraId="248484A0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Instalacja elektryczna zasilająca lampy umieszczona w rurkach wykonanych ze stali nierdzewnej.</w:t>
            </w:r>
          </w:p>
          <w:p w14:paraId="0AE0B696" w14:textId="77777777" w:rsidR="00175646" w:rsidRPr="00EB126F" w:rsidRDefault="00175646" w:rsidP="00071AFF">
            <w:pPr>
              <w:spacing w:before="20" w:after="20"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Na tylnej dennicy należy zamontować  falę świetlną w technologii LED (kolor pomarańczowy) z możliwością sterowania kierunkiem świecenia z kabiny pojazdu oraz tablicy sterującej w skrytce motopompy.</w:t>
            </w:r>
          </w:p>
        </w:tc>
        <w:tc>
          <w:tcPr>
            <w:tcW w:w="2957" w:type="dxa"/>
          </w:tcPr>
          <w:p w14:paraId="69C93E6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86BF22C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7CFADAB" w14:textId="77777777" w:rsidTr="00071AFF">
        <w:trPr>
          <w:cantSplit/>
        </w:trPr>
        <w:tc>
          <w:tcPr>
            <w:tcW w:w="560" w:type="dxa"/>
          </w:tcPr>
          <w:p w14:paraId="12E8C2B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7534" w:type="dxa"/>
          </w:tcPr>
          <w:p w14:paraId="0683D662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iCs/>
                <w:spacing w:val="-3"/>
              </w:rPr>
              <w:t>Naczepa musi posiadać wysuwane nogi podporowe (łapy), dwubiegowe mechaniczne, umożliwiające ustawianie naczepy również przy pełnym obciążeniu oraz hamulec parkingowy.</w:t>
            </w:r>
          </w:p>
        </w:tc>
        <w:tc>
          <w:tcPr>
            <w:tcW w:w="2957" w:type="dxa"/>
          </w:tcPr>
          <w:p w14:paraId="0AC41B8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2873" w:type="dxa"/>
          </w:tcPr>
          <w:p w14:paraId="2061178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175646" w:rsidRPr="00EB126F" w14:paraId="1068E4D6" w14:textId="77777777" w:rsidTr="00071AFF">
        <w:trPr>
          <w:cantSplit/>
        </w:trPr>
        <w:tc>
          <w:tcPr>
            <w:tcW w:w="560" w:type="dxa"/>
          </w:tcPr>
          <w:p w14:paraId="054651F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7534" w:type="dxa"/>
          </w:tcPr>
          <w:p w14:paraId="75C41AB8" w14:textId="77777777" w:rsidR="00175646" w:rsidRPr="00EB126F" w:rsidRDefault="00175646" w:rsidP="00071AFF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Naczepę należy wyposażyć w niebieskie światło ostrzegawcze pojazdu uprzywilejowanego w ruchu. </w:t>
            </w:r>
          </w:p>
          <w:p w14:paraId="7F41ED71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Lampa ostrzegawcza zamontowana z tyłu naczepy, na górze zbiornika, po lewej stronie. (Pojazd musi być wyposażony w wyłącznik tylnej lampy ostrzegawczej w przypadku jazdy w kolumnie). Obsługa tylnej lampy ostrzegawczej musi się odbywać z  urządzenia sterującego w  ciągniku.</w:t>
            </w:r>
          </w:p>
        </w:tc>
        <w:tc>
          <w:tcPr>
            <w:tcW w:w="2957" w:type="dxa"/>
          </w:tcPr>
          <w:p w14:paraId="1F3EF7C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DB413D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60C40ECF" w14:textId="77777777" w:rsidTr="00071AFF">
        <w:trPr>
          <w:cantSplit/>
        </w:trPr>
        <w:tc>
          <w:tcPr>
            <w:tcW w:w="560" w:type="dxa"/>
          </w:tcPr>
          <w:p w14:paraId="231FAA2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3.30</w:t>
            </w:r>
          </w:p>
        </w:tc>
        <w:tc>
          <w:tcPr>
            <w:tcW w:w="7534" w:type="dxa"/>
          </w:tcPr>
          <w:p w14:paraId="10CF6DCB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Listwa przyłączy wyposażona w szybkozłącza umieszczona w przedniej części naczepy.</w:t>
            </w:r>
          </w:p>
        </w:tc>
        <w:tc>
          <w:tcPr>
            <w:tcW w:w="2957" w:type="dxa"/>
          </w:tcPr>
          <w:p w14:paraId="00B3AD2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805C78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6EC2E380" w14:textId="77777777" w:rsidTr="00071AFF">
        <w:trPr>
          <w:cantSplit/>
        </w:trPr>
        <w:tc>
          <w:tcPr>
            <w:tcW w:w="560" w:type="dxa"/>
          </w:tcPr>
          <w:p w14:paraId="5C790A3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7534" w:type="dxa"/>
          </w:tcPr>
          <w:p w14:paraId="2A895DBC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Wszystkie elementy sterownicze i kontrolne powinny być oznakowane czytelnymi opisami.</w:t>
            </w:r>
          </w:p>
        </w:tc>
        <w:tc>
          <w:tcPr>
            <w:tcW w:w="2957" w:type="dxa"/>
          </w:tcPr>
          <w:p w14:paraId="72DDBDE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3FCB212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7C16FC1B" w14:textId="77777777" w:rsidTr="00071AFF">
        <w:trPr>
          <w:cantSplit/>
        </w:trPr>
        <w:tc>
          <w:tcPr>
            <w:tcW w:w="560" w:type="dxa"/>
          </w:tcPr>
          <w:p w14:paraId="459E90A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7534" w:type="dxa"/>
          </w:tcPr>
          <w:p w14:paraId="6F20008D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Pojazd wyposażony w </w:t>
            </w:r>
            <w:proofErr w:type="spellStart"/>
            <w:r w:rsidRPr="00EB126F">
              <w:rPr>
                <w:rFonts w:ascii="Times New Roman" w:hAnsi="Times New Roman" w:cs="Times New Roman"/>
              </w:rPr>
              <w:t>demontowalną</w:t>
            </w:r>
            <w:proofErr w:type="spellEnd"/>
            <w:r w:rsidRPr="00EB126F">
              <w:rPr>
                <w:rFonts w:ascii="Times New Roman" w:hAnsi="Times New Roman" w:cs="Times New Roman"/>
              </w:rPr>
              <w:t xml:space="preserve"> instalację do dystrybucji wody ze zbiornika do celów sanitarnych dla 10 stanowisk </w:t>
            </w:r>
            <w:proofErr w:type="spellStart"/>
            <w:r w:rsidRPr="00EB126F">
              <w:rPr>
                <w:rFonts w:ascii="Times New Roman" w:hAnsi="Times New Roman" w:cs="Times New Roman"/>
              </w:rPr>
              <w:t>nalewowych</w:t>
            </w:r>
            <w:proofErr w:type="spellEnd"/>
            <w:r w:rsidRPr="00EB126F">
              <w:rPr>
                <w:rFonts w:ascii="Times New Roman" w:hAnsi="Times New Roman" w:cs="Times New Roman"/>
              </w:rPr>
              <w:t>, po 5 na każdą stronę. Urządzenie/urządzenia w formie rury/kolektora zaopatrzonego w krany, zasilanie grawitacyjne z nasad zdawczych zbiornika, wykonane z materiałów nierdzewnych.</w:t>
            </w:r>
          </w:p>
        </w:tc>
        <w:tc>
          <w:tcPr>
            <w:tcW w:w="2957" w:type="dxa"/>
          </w:tcPr>
          <w:p w14:paraId="39C20FA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4DFE31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6A04816" w14:textId="77777777" w:rsidTr="00071AFF">
        <w:trPr>
          <w:cantSplit/>
        </w:trPr>
        <w:tc>
          <w:tcPr>
            <w:tcW w:w="560" w:type="dxa"/>
          </w:tcPr>
          <w:p w14:paraId="18D29E75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7534" w:type="dxa"/>
          </w:tcPr>
          <w:p w14:paraId="6315B1B6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bCs/>
              </w:rPr>
              <w:t>Pojazd wyposażony w dwie tablice informacyjne zawieszane przy kranach wylewowych na czas dystrybucji wody „Woda niezdatna do picia”</w:t>
            </w:r>
          </w:p>
        </w:tc>
        <w:tc>
          <w:tcPr>
            <w:tcW w:w="2957" w:type="dxa"/>
          </w:tcPr>
          <w:p w14:paraId="524F90B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16EE6FD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0C8ECD3" w14:textId="77777777" w:rsidTr="00071AFF">
        <w:trPr>
          <w:cantSplit/>
        </w:trPr>
        <w:tc>
          <w:tcPr>
            <w:tcW w:w="560" w:type="dxa"/>
          </w:tcPr>
          <w:p w14:paraId="6DFA351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7534" w:type="dxa"/>
          </w:tcPr>
          <w:p w14:paraId="32D420BB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Cysterna wyposażona w instalację do wewnętrznego mycia cysterny (układ do przepłukiwania). W każdej przegrodzie cysterny zainstalowana specjalna głowica do mycia. Głowice połączone centralnym rurociągiem wyprowadzonym na zewnątrz. Rurociąg zakończony zaworem z przyłączem pożarniczym typu STORZ.</w:t>
            </w:r>
          </w:p>
        </w:tc>
        <w:tc>
          <w:tcPr>
            <w:tcW w:w="2957" w:type="dxa"/>
          </w:tcPr>
          <w:p w14:paraId="0EF86A32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B0EC5D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2EEA72B4" w14:textId="77777777" w:rsidTr="00071AFF">
        <w:trPr>
          <w:cantSplit/>
        </w:trPr>
        <w:tc>
          <w:tcPr>
            <w:tcW w:w="560" w:type="dxa"/>
          </w:tcPr>
          <w:p w14:paraId="27323026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3.35</w:t>
            </w:r>
          </w:p>
        </w:tc>
        <w:tc>
          <w:tcPr>
            <w:tcW w:w="7534" w:type="dxa"/>
          </w:tcPr>
          <w:p w14:paraId="4B6DDEF2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EB126F">
              <w:rPr>
                <w:rFonts w:ascii="Times New Roman" w:hAnsi="Times New Roman" w:cs="Times New Roman"/>
                <w:spacing w:val="-1"/>
              </w:rPr>
              <w:t xml:space="preserve">Naczepa wyposażona w system skrytek, w których umieszczony jest  wyspecyfikowany sprzęt i przyłącza wodne. Skrytki wyposażone w zamknięcia w formie żaluzji w wykonaniu </w:t>
            </w:r>
            <w:proofErr w:type="spellStart"/>
            <w:r w:rsidRPr="00EB126F">
              <w:rPr>
                <w:rFonts w:ascii="Times New Roman" w:hAnsi="Times New Roman" w:cs="Times New Roman"/>
                <w:spacing w:val="-1"/>
              </w:rPr>
              <w:t>pyło</w:t>
            </w:r>
            <w:proofErr w:type="spellEnd"/>
            <w:r w:rsidRPr="00EB126F">
              <w:rPr>
                <w:rFonts w:ascii="Times New Roman" w:hAnsi="Times New Roman" w:cs="Times New Roman"/>
                <w:spacing w:val="-1"/>
              </w:rPr>
              <w:t xml:space="preserve"> i wodoszczelnym, wspomagane systemem ułatwiającym otwieranie i zabezpieczającym przed samoczynnym zamykaniem, wykonane z materiałów odpornych na korozję. Żaluzje wyposażone w uchwyt rurowy i zamki zamykane na klucz (jeden klucz dla wszystkich skrytek). Skrytki na sprzęt muszą być wyposażone w oświetlenie w technologii LED zabezpieczone siatką, włączające/wyłączające się automatycznie po otwarciu/zamknięciu skrytki, z wyprowadzeniem sygnalizacji otwarcia skrytek w kabinie kierowcy. Główny wyłącznik oświetlenia skrytek zamontowany w kabinie kierowcy.</w:t>
            </w:r>
          </w:p>
          <w:p w14:paraId="510ECC25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  <w:spacing w:val="-1"/>
              </w:rPr>
              <w:t xml:space="preserve">Uchwyty drzwi żaluzjowych, ewentualnych </w:t>
            </w:r>
            <w:r w:rsidRPr="00EB126F">
              <w:rPr>
                <w:rFonts w:ascii="Times New Roman" w:hAnsi="Times New Roman" w:cs="Times New Roman"/>
              </w:rPr>
              <w:t>szuflad, podestów,  tak skonstruowane, aby umożliwiały ich obsługę w rękawicach strażackich.</w:t>
            </w:r>
          </w:p>
          <w:p w14:paraId="3FBA864D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Konstrukcja skrytek musi umożliwiać samoczynne odprowadzenie wody z ich wnętrza. Uchwyty i klamki muszą zapewniać obsługę w rękawicach strażackich.</w:t>
            </w:r>
          </w:p>
          <w:p w14:paraId="71BF1029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 przypadku, gdy w zabudowie występują szuflady, tace, podesty lub inne wystające elementy, które w pozycji otwartej wystają więcej niż 250 mm poza obrys pojazdu muszą posiadać oznakowanie odblaskowe ostrzegawcze.</w:t>
            </w:r>
          </w:p>
          <w:p w14:paraId="49DBED14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Węże ssawne powinny być u mieszczone w skrytkach wykonanych ze stali kwasoodpornej umieszczone po obu stronach cysterny.</w:t>
            </w:r>
          </w:p>
          <w:p w14:paraId="1522FF98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Wszystkie nasady, przyłącza, zawory, napisy ostrzegawcze i instrukcje obsługi w zabudowie pojazdu muszą być wykonane w języku polski. Tablice informacyjne i schemat podłączeń wodnych (układu wodnego) wykonane w technice grawerowania laserowego, trwale przytwierdzone do zabudowy, elementy układu wodnego z zastosowaniem kodów kolorystycznych. </w:t>
            </w:r>
          </w:p>
        </w:tc>
        <w:tc>
          <w:tcPr>
            <w:tcW w:w="2957" w:type="dxa"/>
          </w:tcPr>
          <w:p w14:paraId="7AB43033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DAA076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3E5AE215" w14:textId="77777777" w:rsidTr="00071AFF">
        <w:trPr>
          <w:cantSplit/>
        </w:trPr>
        <w:tc>
          <w:tcPr>
            <w:tcW w:w="560" w:type="dxa"/>
          </w:tcPr>
          <w:p w14:paraId="733F221A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7534" w:type="dxa"/>
          </w:tcPr>
          <w:p w14:paraId="580C40EC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Ponadto pojazd należy wyposażyć w:</w:t>
            </w:r>
          </w:p>
          <w:p w14:paraId="692372C7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- 2 kliny pod koła,</w:t>
            </w:r>
          </w:p>
          <w:p w14:paraId="0FF71C5B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klucz do kół ze „wspomaganiem" (z wewnętrzną przekładnią planetarną).</w:t>
            </w:r>
          </w:p>
        </w:tc>
        <w:tc>
          <w:tcPr>
            <w:tcW w:w="2957" w:type="dxa"/>
          </w:tcPr>
          <w:p w14:paraId="16077D4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  <w:p w14:paraId="385E5C7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3" w:type="dxa"/>
          </w:tcPr>
          <w:p w14:paraId="170F3B1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4068472F" w14:textId="77777777" w:rsidTr="00071AFF">
        <w:trPr>
          <w:cantSplit/>
        </w:trPr>
        <w:tc>
          <w:tcPr>
            <w:tcW w:w="560" w:type="dxa"/>
          </w:tcPr>
          <w:p w14:paraId="3FA01BB7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lastRenderedPageBreak/>
              <w:t>3.37</w:t>
            </w:r>
          </w:p>
        </w:tc>
        <w:tc>
          <w:tcPr>
            <w:tcW w:w="7534" w:type="dxa"/>
          </w:tcPr>
          <w:p w14:paraId="7C541E62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Kolorystyka naczepy i zbiornika: </w:t>
            </w:r>
          </w:p>
          <w:p w14:paraId="421E8CD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elementy podwozia – czarne lub ciemnoszare,</w:t>
            </w:r>
          </w:p>
          <w:p w14:paraId="290CE11B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- błotniki i zderzaki – białe, </w:t>
            </w:r>
          </w:p>
          <w:p w14:paraId="6E247E9B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- dennice zbiornika, obudowy skrytek – barwa czerwieni sygnałowej (RAL 3000) lub zbliżona do niej.</w:t>
            </w:r>
          </w:p>
        </w:tc>
        <w:tc>
          <w:tcPr>
            <w:tcW w:w="2957" w:type="dxa"/>
          </w:tcPr>
          <w:p w14:paraId="0919EA3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239D9E0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531CEE01" w14:textId="77777777" w:rsidTr="00071AFF">
        <w:trPr>
          <w:cantSplit/>
        </w:trPr>
        <w:tc>
          <w:tcPr>
            <w:tcW w:w="560" w:type="dxa"/>
          </w:tcPr>
          <w:p w14:paraId="7B7FA39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7534" w:type="dxa"/>
          </w:tcPr>
          <w:p w14:paraId="6AB50AE3" w14:textId="77777777" w:rsidR="00175646" w:rsidRPr="00EB126F" w:rsidRDefault="00175646" w:rsidP="00071AFF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 xml:space="preserve">Naczepa oznakowana napisem w kolorze czerwonym odblaskowym „Państwowa Straż Pożarna” po obu stronach zbiornika i numerami operacyjnymi zgodnie z Zarządzeniem Nr 8 Komendanta Głównego Państwowej Straży Pożarnej z dnia 10 kwietnia 2008 r. w sprawie gospodarki transportowej w jednostkach organizacyjnych Państwowej Straży Pożarnej (Dz. Urz. KG PSP Nr 1 z 2008 r., poz. 8, z </w:t>
            </w:r>
            <w:proofErr w:type="spellStart"/>
            <w:r w:rsidRPr="00EB126F">
              <w:rPr>
                <w:rFonts w:ascii="Times New Roman" w:hAnsi="Times New Roman" w:cs="Times New Roman"/>
              </w:rPr>
              <w:t>późn</w:t>
            </w:r>
            <w:proofErr w:type="spellEnd"/>
            <w:r w:rsidRPr="00EB126F">
              <w:rPr>
                <w:rFonts w:ascii="Times New Roman" w:hAnsi="Times New Roman" w:cs="Times New Roman"/>
              </w:rPr>
              <w:t>. zm.). Numery zostaną podane przez Zamawiającego w trakcie realizacji zamówienia.</w:t>
            </w:r>
          </w:p>
        </w:tc>
        <w:tc>
          <w:tcPr>
            <w:tcW w:w="2957" w:type="dxa"/>
          </w:tcPr>
          <w:p w14:paraId="3E6F97A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5A1AD9A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4C25668" w14:textId="77777777" w:rsidTr="00071AFF">
        <w:trPr>
          <w:cantSplit/>
        </w:trPr>
        <w:tc>
          <w:tcPr>
            <w:tcW w:w="560" w:type="dxa"/>
          </w:tcPr>
          <w:p w14:paraId="17E36C64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7534" w:type="dxa"/>
          </w:tcPr>
          <w:p w14:paraId="0AC1EB82" w14:textId="77777777" w:rsidR="00175646" w:rsidRPr="00F6797A" w:rsidRDefault="00175646" w:rsidP="00071AFF">
            <w:pPr>
              <w:spacing w:line="320" w:lineRule="exact"/>
              <w:contextualSpacing/>
              <w:jc w:val="both"/>
              <w:rPr>
                <w:sz w:val="20"/>
                <w:szCs w:val="20"/>
              </w:rPr>
            </w:pPr>
            <w:r w:rsidRPr="00F6797A">
              <w:rPr>
                <w:rStyle w:val="Teksttreci80"/>
                <w:sz w:val="20"/>
                <w:szCs w:val="20"/>
              </w:rPr>
              <w:t xml:space="preserve">Na pojeździe należy zamieścić po 3 tabliczki informacyjne </w:t>
            </w:r>
            <w:r w:rsidRPr="00F6797A">
              <w:rPr>
                <w:sz w:val="20"/>
                <w:szCs w:val="20"/>
              </w:rPr>
              <w:t xml:space="preserve">zgodnie ze wzorem i zasadami określonymi przez </w:t>
            </w:r>
            <w:proofErr w:type="spellStart"/>
            <w:r w:rsidRPr="00F6797A">
              <w:rPr>
                <w:sz w:val="20"/>
                <w:szCs w:val="20"/>
              </w:rPr>
              <w:t>WFOŚiGW</w:t>
            </w:r>
            <w:proofErr w:type="spellEnd"/>
            <w:r w:rsidRPr="00F6797A">
              <w:rPr>
                <w:sz w:val="20"/>
                <w:szCs w:val="20"/>
              </w:rPr>
              <w:t xml:space="preserve"> w Szczecnie i NFOŚiGW o wymiarach szacunkowych 42x30 cm.</w:t>
            </w:r>
          </w:p>
          <w:p w14:paraId="4C749006" w14:textId="77777777" w:rsidR="00175646" w:rsidRPr="00F6797A" w:rsidRDefault="00175646" w:rsidP="00071AFF">
            <w:pPr>
              <w:spacing w:line="320" w:lineRule="exact"/>
              <w:contextualSpacing/>
              <w:jc w:val="both"/>
              <w:rPr>
                <w:sz w:val="20"/>
                <w:szCs w:val="20"/>
              </w:rPr>
            </w:pPr>
            <w:r w:rsidRPr="00F6797A">
              <w:rPr>
                <w:rFonts w:ascii="Times New Roman" w:hAnsi="Times New Roman" w:cs="Times New Roman"/>
              </w:rPr>
              <w:t xml:space="preserve">Zakładane rozmieszczenie - po jednej z prawej i lewej strony pojazdu oraz jedną z tyłu pojazdu. Tabliczki należy zamieścić na karoserii pojazdu – nie można ich zamieszczać na szybach, żaluzjach itp. Dokładne ich umiejscowienie zostanie wskazane przez Zamawiającego po podpisaniu umowy. Tabliczki należy wykonać na folii samoprzylepnej, odpornej na niekorzystne działanie warunków atmosferycznych. </w:t>
            </w:r>
          </w:p>
        </w:tc>
        <w:tc>
          <w:tcPr>
            <w:tcW w:w="2957" w:type="dxa"/>
          </w:tcPr>
          <w:p w14:paraId="2EC6200E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1C885D1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646" w:rsidRPr="00EB126F" w14:paraId="0F9F07DC" w14:textId="77777777" w:rsidTr="00071AFF">
        <w:trPr>
          <w:cantSplit/>
        </w:trPr>
        <w:tc>
          <w:tcPr>
            <w:tcW w:w="560" w:type="dxa"/>
          </w:tcPr>
          <w:p w14:paraId="2E797F18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7534" w:type="dxa"/>
          </w:tcPr>
          <w:p w14:paraId="060D85BE" w14:textId="77777777" w:rsidR="00175646" w:rsidRPr="00EB126F" w:rsidRDefault="00175646" w:rsidP="00071AFF">
            <w:pPr>
              <w:snapToGrid w:val="0"/>
              <w:spacing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EB126F">
              <w:rPr>
                <w:rFonts w:ascii="Times New Roman" w:hAnsi="Times New Roman" w:cs="Times New Roman"/>
              </w:rPr>
              <w:t>Wszelkie funkcje wszystkich układów i urządzeń naczepy  muszą zachować swoje właściwości pracy w każdych warunkach atmosferycznych mogących wystąpić na terenie Polski.</w:t>
            </w:r>
          </w:p>
        </w:tc>
        <w:tc>
          <w:tcPr>
            <w:tcW w:w="2957" w:type="dxa"/>
          </w:tcPr>
          <w:p w14:paraId="4FD07FEF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0CC8D4F9" w14:textId="77777777" w:rsidR="00175646" w:rsidRPr="00EB126F" w:rsidRDefault="00175646" w:rsidP="00071AFF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2FD4DA0" w14:textId="77777777" w:rsidR="00175646" w:rsidRPr="00FF189A" w:rsidRDefault="00175646" w:rsidP="00175646">
      <w:pPr>
        <w:ind w:left="426"/>
      </w:pPr>
    </w:p>
    <w:p w14:paraId="2A97D0A3" w14:textId="77777777" w:rsidR="00175646" w:rsidRPr="0094591B" w:rsidRDefault="00175646" w:rsidP="00175646"/>
    <w:p w14:paraId="1D2BCB11" w14:textId="77777777" w:rsidR="00175646" w:rsidRPr="0094591B" w:rsidRDefault="00175646" w:rsidP="00175646">
      <w:pPr>
        <w:jc w:val="both"/>
      </w:pPr>
      <w:r w:rsidRPr="0094591B">
        <w:t>..............................., dn. ...............................</w:t>
      </w:r>
      <w:r w:rsidRPr="0094591B">
        <w:tab/>
        <w:t xml:space="preserve">               ..........................................................................................................</w:t>
      </w:r>
    </w:p>
    <w:p w14:paraId="341A1A73" w14:textId="77777777" w:rsidR="00175646" w:rsidRPr="0094591B" w:rsidRDefault="00175646" w:rsidP="00175646">
      <w:pPr>
        <w:pStyle w:val="Tekstpodstawowywcity3"/>
        <w:ind w:left="4695"/>
        <w:jc w:val="both"/>
        <w:rPr>
          <w:sz w:val="22"/>
          <w:szCs w:val="22"/>
        </w:rPr>
      </w:pPr>
      <w:r w:rsidRPr="0094591B">
        <w:rPr>
          <w:sz w:val="22"/>
          <w:szCs w:val="22"/>
        </w:rPr>
        <w:lastRenderedPageBreak/>
        <w:t xml:space="preserve">     (podpis(y) osób uprawnionych do reprezentacji w;  w przypadku oferty wspólnej - podpis pełnomocnika wykonawców)</w:t>
      </w:r>
    </w:p>
    <w:p w14:paraId="68758E5C" w14:textId="77777777" w:rsidR="00175646" w:rsidRPr="0094591B" w:rsidRDefault="00175646" w:rsidP="00175646"/>
    <w:p w14:paraId="00E33E6F" w14:textId="77777777" w:rsidR="00175646" w:rsidRPr="0094591B" w:rsidRDefault="00175646" w:rsidP="00175646">
      <w:r w:rsidRPr="0094591B">
        <w:rPr>
          <w:b/>
        </w:rPr>
        <w:t>Uwaga:</w:t>
      </w:r>
      <w:r w:rsidRPr="0094591B">
        <w:t xml:space="preserve"> Wykonawca wypełnia kolumnę „Propozycje Wykonawcy”, podając konkretny parametr lub wpisując np. wersję rozwiązania lub wyraz „spełnia” oraz dostarczając wymagane dokumenty.</w:t>
      </w:r>
    </w:p>
    <w:p w14:paraId="28DEE817" w14:textId="77777777" w:rsidR="00175646" w:rsidRPr="0094591B" w:rsidRDefault="00175646" w:rsidP="00175646"/>
    <w:p w14:paraId="0A7A83F1" w14:textId="77777777" w:rsidR="00175646" w:rsidRPr="0094591B" w:rsidRDefault="00175646" w:rsidP="00175646">
      <w:pPr>
        <w:jc w:val="both"/>
        <w:rPr>
          <w:spacing w:val="-1"/>
        </w:rPr>
      </w:pPr>
      <w:r w:rsidRPr="0094591B">
        <w:rPr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14:paraId="19245B67" w14:textId="77777777" w:rsidR="00175646" w:rsidRPr="0094591B" w:rsidRDefault="00175646" w:rsidP="00175646">
      <w:pPr>
        <w:rPr>
          <w:b/>
          <w:bCs/>
          <w:iCs/>
        </w:rPr>
      </w:pPr>
    </w:p>
    <w:p w14:paraId="22D34C02" w14:textId="77777777" w:rsidR="00175646" w:rsidRPr="0094591B" w:rsidRDefault="00175646" w:rsidP="00175646">
      <w:pPr>
        <w:autoSpaceDE w:val="0"/>
        <w:autoSpaceDN w:val="0"/>
        <w:adjustRightInd w:val="0"/>
      </w:pPr>
      <w:r w:rsidRPr="0094591B"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1F17B2CC" w14:textId="77777777" w:rsidR="00175646" w:rsidRDefault="00175646" w:rsidP="00175646"/>
    <w:p w14:paraId="6B32F192" w14:textId="77777777" w:rsidR="00175646" w:rsidRDefault="00175646" w:rsidP="00175646">
      <w:pPr>
        <w:jc w:val="both"/>
      </w:pPr>
    </w:p>
    <w:p w14:paraId="1C6A4BBD" w14:textId="77777777" w:rsidR="00175646" w:rsidRPr="0094591B" w:rsidRDefault="00175646" w:rsidP="00175646"/>
    <w:p w14:paraId="34E85DDD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5165B6B5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461F2C46" w14:textId="77777777" w:rsidR="00175646" w:rsidRPr="0094591B" w:rsidRDefault="00175646" w:rsidP="00175646">
      <w:pPr>
        <w:spacing w:line="276" w:lineRule="auto"/>
        <w:jc w:val="center"/>
        <w:rPr>
          <w:b/>
          <w:sz w:val="24"/>
          <w:szCs w:val="24"/>
        </w:rPr>
        <w:sectPr w:rsidR="00175646" w:rsidRPr="0094591B" w:rsidSect="004C0984">
          <w:headerReference w:type="default" r:id="rId9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7A0ADC7" w14:textId="77777777" w:rsidR="00175646" w:rsidRPr="0094591B" w:rsidRDefault="00175646" w:rsidP="00175646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 do SWZ</w:t>
      </w:r>
    </w:p>
    <w:p w14:paraId="5A3776AB" w14:textId="77777777" w:rsidR="00175646" w:rsidRPr="0094591B" w:rsidRDefault="00175646" w:rsidP="0017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CD073FC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03FE59AD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FC2EE21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4364F3E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328ABC8A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6FCAC2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4EC23909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0C12EFD4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4D875E86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4591B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4591B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5D421198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4591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4AA9E908" w14:textId="77777777" w:rsidR="00175646" w:rsidRPr="0094591B" w:rsidRDefault="00175646" w:rsidP="00175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735DB890" w14:textId="77777777" w:rsidR="00175646" w:rsidRPr="0094591B" w:rsidRDefault="00175646" w:rsidP="00175646">
      <w:pPr>
        <w:pStyle w:val="Tekstpodstawowy"/>
        <w:spacing w:before="20" w:after="20"/>
        <w:contextualSpacing/>
        <w:rPr>
          <w:rFonts w:ascii="Times New Roman" w:hAnsi="Times New Roman"/>
          <w:color w:val="auto"/>
          <w:szCs w:val="24"/>
          <w:lang w:val="pl-PL"/>
        </w:rPr>
      </w:pPr>
      <w:r w:rsidRPr="0094591B">
        <w:rPr>
          <w:rFonts w:ascii="Times New Roman" w:hAnsi="Times New Roman"/>
          <w:b/>
          <w:bCs/>
          <w:color w:val="auto"/>
          <w:szCs w:val="24"/>
        </w:rPr>
        <w:t>„</w:t>
      </w:r>
      <w:r w:rsidRPr="00565F82">
        <w:rPr>
          <w:rFonts w:ascii="Times New Roman" w:hAnsi="Times New Roman"/>
          <w:b/>
          <w:bCs/>
          <w:color w:val="111111"/>
          <w:shd w:val="clear" w:color="auto" w:fill="FFFFFF"/>
        </w:rPr>
        <w:t>Dostawa samochodu gaśniczego – ciągnika siodłowego z naczepą cysterną do wody</w:t>
      </w:r>
      <w:r w:rsidRPr="00565F82">
        <w:rPr>
          <w:rFonts w:ascii="Times New Roman" w:hAnsi="Times New Roman"/>
          <w:b/>
          <w:bCs/>
          <w:color w:val="auto"/>
          <w:szCs w:val="24"/>
        </w:rPr>
        <w:t>” -sprawa</w:t>
      </w:r>
      <w:r>
        <w:rPr>
          <w:rFonts w:ascii="Times New Roman" w:hAnsi="Times New Roman"/>
          <w:b/>
          <w:bCs/>
          <w:color w:val="auto"/>
          <w:szCs w:val="24"/>
        </w:rPr>
        <w:t xml:space="preserve"> WT 2370.20.2022</w:t>
      </w:r>
    </w:p>
    <w:p w14:paraId="6D7E524A" w14:textId="77777777" w:rsidR="00175646" w:rsidRPr="0094591B" w:rsidRDefault="00175646" w:rsidP="00175646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2227C2F7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6A6F4EBA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cenę ryczałtową netto: ........................ (słownie: ………………….)</w:t>
      </w:r>
    </w:p>
    <w:p w14:paraId="4B2C1CF9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w tym podatek VAT wg obowiązującej stawki: ................................</w:t>
      </w:r>
    </w:p>
    <w:p w14:paraId="76604968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cenę ryczałtową brutto: ........................ (słownie: ………………….)</w:t>
      </w:r>
    </w:p>
    <w:p w14:paraId="66ED0986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Oferujemy termin dostawy do ………………………..  </w:t>
      </w:r>
      <w:r>
        <w:rPr>
          <w:rFonts w:ascii="Times New Roman" w:hAnsi="Times New Roman" w:cs="Times New Roman"/>
          <w:sz w:val="24"/>
          <w:szCs w:val="24"/>
        </w:rPr>
        <w:t>(max. 6 miesięcy od podpisania umowy).</w:t>
      </w:r>
      <w:r w:rsidRPr="009459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E934581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94591B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62DE27F3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Uważam się związany niniejszą ofertą do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459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591B">
        <w:rPr>
          <w:rFonts w:ascii="Times New Roman" w:hAnsi="Times New Roman" w:cs="Times New Roman"/>
          <w:sz w:val="24"/>
          <w:szCs w:val="24"/>
        </w:rPr>
        <w:t>.2022 r.</w:t>
      </w:r>
    </w:p>
    <w:p w14:paraId="7FAF770E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097755DE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Wniesione wadium (</w:t>
      </w:r>
      <w:r w:rsidRPr="0094591B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94591B">
        <w:rPr>
          <w:rFonts w:ascii="Times New Roman" w:hAnsi="Times New Roman" w:cs="Times New Roman"/>
          <w:sz w:val="24"/>
          <w:szCs w:val="24"/>
        </w:rPr>
        <w:t>) zwrócić na:</w:t>
      </w:r>
    </w:p>
    <w:p w14:paraId="4225C9D7" w14:textId="77777777" w:rsidR="00175646" w:rsidRPr="0094591B" w:rsidRDefault="00175646" w:rsidP="0017564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3EBD0CAE" w14:textId="77777777" w:rsidR="00175646" w:rsidRPr="0094591B" w:rsidRDefault="00175646" w:rsidP="0017564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94591B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94591B">
        <w:rPr>
          <w:rFonts w:ascii="Times New Roman" w:hAnsi="Times New Roman" w:cs="Times New Roman"/>
          <w:sz w:val="24"/>
          <w:szCs w:val="24"/>
        </w:rPr>
        <w:t>):</w:t>
      </w:r>
    </w:p>
    <w:p w14:paraId="759C454D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71B8FDD" w14:textId="77777777" w:rsidR="00175646" w:rsidRPr="0094591B" w:rsidRDefault="00175646" w:rsidP="00175646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parametry techniczne podlegające ocenie w oferowanych samochodach (zgodnie z wymaganiami i metodologią pomiaru przedstawioną w załączniku nr  1 do </w:t>
      </w:r>
      <w:proofErr w:type="spellStart"/>
      <w:r w:rsidRPr="0094591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4591B">
        <w:rPr>
          <w:rFonts w:ascii="Times New Roman" w:hAnsi="Times New Roman" w:cs="Times New Roman"/>
          <w:sz w:val="24"/>
          <w:szCs w:val="24"/>
        </w:rPr>
        <w:t>) podlegające ocenie wynoszą: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175646" w:rsidRPr="00B651C9" w14:paraId="1B061CDD" w14:textId="77777777" w:rsidTr="00071AFF">
        <w:tc>
          <w:tcPr>
            <w:tcW w:w="4644" w:type="dxa"/>
          </w:tcPr>
          <w:p w14:paraId="476AD28C" w14:textId="77777777" w:rsidR="00175646" w:rsidRPr="00B651C9" w:rsidRDefault="00175646" w:rsidP="00071AFF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Deklarowane parametry techniczne:</w:t>
            </w:r>
          </w:p>
        </w:tc>
        <w:tc>
          <w:tcPr>
            <w:tcW w:w="4282" w:type="dxa"/>
          </w:tcPr>
          <w:p w14:paraId="681C26B7" w14:textId="77777777" w:rsidR="00175646" w:rsidRPr="00B651C9" w:rsidRDefault="00175646" w:rsidP="00071AFF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Kolumnę wypełnia wykonawca w oparciu o dane z formularza załącznika nr 1 do swz będącego  częścią oferty</w:t>
            </w:r>
          </w:p>
        </w:tc>
      </w:tr>
      <w:tr w:rsidR="00175646" w:rsidRPr="00B651C9" w14:paraId="2CBD6852" w14:textId="77777777" w:rsidTr="00071A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0B8" w14:textId="77777777" w:rsidR="00175646" w:rsidRPr="00B651C9" w:rsidRDefault="00175646" w:rsidP="00071AFF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Moc silnika * zgodnie z p. 2.2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2CA" w14:textId="77777777" w:rsidR="00175646" w:rsidRPr="00B651C9" w:rsidRDefault="00175646" w:rsidP="00071AFF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20 pkt</w:t>
            </w:r>
          </w:p>
        </w:tc>
      </w:tr>
      <w:tr w:rsidR="00175646" w:rsidRPr="00B651C9" w14:paraId="75C535DC" w14:textId="77777777" w:rsidTr="00071A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BB5" w14:textId="77777777" w:rsidR="00175646" w:rsidRPr="00B651C9" w:rsidRDefault="00175646" w:rsidP="00071AFF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Rodzaj zaoferowanej skrzyni biegów * zgodnie z p. 2.9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841" w14:textId="77777777" w:rsidR="00175646" w:rsidRPr="00B651C9" w:rsidRDefault="00175646" w:rsidP="00071AFF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25 pkt</w:t>
            </w:r>
          </w:p>
        </w:tc>
      </w:tr>
      <w:tr w:rsidR="00175646" w:rsidRPr="00B651C9" w14:paraId="5313BEA7" w14:textId="77777777" w:rsidTr="00071A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75E" w14:textId="77777777" w:rsidR="00175646" w:rsidRPr="00B651C9" w:rsidRDefault="00175646" w:rsidP="00071AFF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Pojemność cysterny* zgodnie z p. 3.2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118" w14:textId="77777777" w:rsidR="00175646" w:rsidRPr="00B651C9" w:rsidRDefault="00175646" w:rsidP="00071AFF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40 pkt</w:t>
            </w:r>
          </w:p>
        </w:tc>
      </w:tr>
      <w:tr w:rsidR="00175646" w:rsidRPr="00B651C9" w14:paraId="59CA158A" w14:textId="77777777" w:rsidTr="00071A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CF4" w14:textId="77777777" w:rsidR="00175646" w:rsidRPr="00B651C9" w:rsidRDefault="00175646" w:rsidP="00071AFF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Wydajność motopompy* zgodnie z p. 3.14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FC7" w14:textId="77777777" w:rsidR="00175646" w:rsidRPr="00B651C9" w:rsidRDefault="00175646" w:rsidP="00071AFF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15 pkt</w:t>
            </w:r>
          </w:p>
        </w:tc>
      </w:tr>
    </w:tbl>
    <w:p w14:paraId="38A93D94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4FAC2690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Oferuję termin gwarancji wynoszący ……………….lat na całość dostawy (okres gwarancji stanowi jedno z kryteriów oceny ofert; wymagany okres minimalny - 2 lata).                                        </w:t>
      </w:r>
    </w:p>
    <w:p w14:paraId="1A504D50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15B2B83A" w14:textId="77777777" w:rsidR="00175646" w:rsidRPr="0094591B" w:rsidRDefault="00175646" w:rsidP="0017564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94591B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04524B76" w14:textId="77777777" w:rsidR="00175646" w:rsidRPr="0094591B" w:rsidRDefault="00175646" w:rsidP="0017564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94591B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175646" w:rsidRPr="0094591B" w14:paraId="3C9AD4FF" w14:textId="77777777" w:rsidTr="00071AFF">
        <w:tc>
          <w:tcPr>
            <w:tcW w:w="603" w:type="dxa"/>
            <w:shd w:val="clear" w:color="auto" w:fill="auto"/>
            <w:vAlign w:val="center"/>
          </w:tcPr>
          <w:p w14:paraId="64259ECB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249C30A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32CC22B0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C5B7B6C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175646" w:rsidRPr="0094591B" w14:paraId="31E1348F" w14:textId="77777777" w:rsidTr="00071AFF">
        <w:tc>
          <w:tcPr>
            <w:tcW w:w="603" w:type="dxa"/>
            <w:shd w:val="clear" w:color="auto" w:fill="auto"/>
            <w:vAlign w:val="center"/>
          </w:tcPr>
          <w:p w14:paraId="1AEA10A8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08DC497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9BB9A3C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D18F7A5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46" w:rsidRPr="0094591B" w14:paraId="58ED4AE8" w14:textId="77777777" w:rsidTr="00071AFF">
        <w:tc>
          <w:tcPr>
            <w:tcW w:w="603" w:type="dxa"/>
            <w:shd w:val="clear" w:color="auto" w:fill="auto"/>
            <w:vAlign w:val="center"/>
          </w:tcPr>
          <w:p w14:paraId="27AA0D98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1D84A2C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1A25E8A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6D11A4D4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F83B8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94591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591B">
        <w:rPr>
          <w:rFonts w:ascii="Times New Roman" w:hAnsi="Times New Roman" w:cs="Times New Roman"/>
          <w:sz w:val="24"/>
          <w:szCs w:val="24"/>
        </w:rPr>
        <w:t>, że:</w:t>
      </w:r>
    </w:p>
    <w:p w14:paraId="454CF0BA" w14:textId="77777777" w:rsidR="00175646" w:rsidRPr="0094591B" w:rsidRDefault="00175646" w:rsidP="0017564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94591B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33BBE2F7" w14:textId="77777777" w:rsidR="00175646" w:rsidRPr="0094591B" w:rsidRDefault="00175646" w:rsidP="0017564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94591B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p w14:paraId="49FEFDF0" w14:textId="77777777" w:rsidR="00175646" w:rsidRPr="0094591B" w:rsidRDefault="00175646" w:rsidP="0017564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175646" w:rsidRPr="0094591B" w14:paraId="3DBFAD42" w14:textId="77777777" w:rsidTr="00071AFF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5660C2B8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591AE136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773EC2AF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175646" w:rsidRPr="0094591B" w14:paraId="49E99F28" w14:textId="77777777" w:rsidTr="00071AFF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7D669636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639DA2A1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174F4FF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EE7B3CD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175646" w:rsidRPr="0094591B" w14:paraId="715EDE23" w14:textId="77777777" w:rsidTr="00071AFF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28B99B9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60952007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3FA93DE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F0797FF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46" w:rsidRPr="0094591B" w14:paraId="36FB079B" w14:textId="77777777" w:rsidTr="00071AFF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F7CD003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244E120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77D60E4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FFAE39E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F8BAA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077DE81B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043E0424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5A31929F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Oświadczam, że:</w:t>
      </w:r>
    </w:p>
    <w:p w14:paraId="3AD2CAC8" w14:textId="77777777" w:rsidR="00175646" w:rsidRPr="0094591B" w:rsidRDefault="00175646" w:rsidP="0017564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43BA3F83" w14:textId="77777777" w:rsidR="00175646" w:rsidRPr="0094591B" w:rsidRDefault="00175646" w:rsidP="0017564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5B234ACC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94591B">
        <w:rPr>
          <w:rFonts w:ascii="Times New Roman" w:hAnsi="Times New Roman" w:cs="Times New Roman"/>
          <w:sz w:val="24"/>
          <w:szCs w:val="24"/>
        </w:rPr>
        <w:t xml:space="preserve"> lub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94591B">
        <w:rPr>
          <w:rFonts w:ascii="Times New Roman" w:hAnsi="Times New Roman" w:cs="Times New Roman"/>
          <w:sz w:val="24"/>
          <w:szCs w:val="24"/>
        </w:rPr>
        <w:t xml:space="preserve"> lub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94591B">
        <w:rPr>
          <w:rFonts w:ascii="Times New Roman" w:hAnsi="Times New Roman" w:cs="Times New Roman"/>
          <w:sz w:val="24"/>
          <w:szCs w:val="24"/>
        </w:rPr>
        <w:t xml:space="preserve"> lub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94591B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175646" w:rsidRPr="0094591B" w14:paraId="4F591DB2" w14:textId="77777777" w:rsidTr="00071AFF">
        <w:trPr>
          <w:jc w:val="center"/>
        </w:trPr>
        <w:tc>
          <w:tcPr>
            <w:tcW w:w="618" w:type="dxa"/>
            <w:vAlign w:val="center"/>
          </w:tcPr>
          <w:p w14:paraId="73F95583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3F5287E3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5C33EEB3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175646" w:rsidRPr="0094591B" w14:paraId="16870B7B" w14:textId="77777777" w:rsidTr="00071AFF">
        <w:trPr>
          <w:jc w:val="center"/>
        </w:trPr>
        <w:tc>
          <w:tcPr>
            <w:tcW w:w="618" w:type="dxa"/>
            <w:vAlign w:val="center"/>
          </w:tcPr>
          <w:p w14:paraId="28D5193F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123648BA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790BBF2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46" w:rsidRPr="0094591B" w14:paraId="7AA911FD" w14:textId="77777777" w:rsidTr="00071AFF">
        <w:trPr>
          <w:jc w:val="center"/>
        </w:trPr>
        <w:tc>
          <w:tcPr>
            <w:tcW w:w="618" w:type="dxa"/>
            <w:vAlign w:val="center"/>
          </w:tcPr>
          <w:p w14:paraId="55D03BFC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309A0545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FC8EFED" w14:textId="77777777" w:rsidR="00175646" w:rsidRPr="0094591B" w:rsidRDefault="00175646" w:rsidP="0007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40E45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944548B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ze wzorem (projektem) umowy </w:t>
      </w:r>
      <w:r w:rsidRPr="0094591B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2D6C2C6B" w14:textId="77777777" w:rsidR="00175646" w:rsidRPr="0094591B" w:rsidRDefault="00175646" w:rsidP="0017564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4591B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94591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F0C922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60E30A" w14:textId="77777777" w:rsidR="00175646" w:rsidRPr="0094591B" w:rsidRDefault="00175646" w:rsidP="00175646">
      <w:pPr>
        <w:numPr>
          <w:ilvl w:val="0"/>
          <w:numId w:val="1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94591B">
        <w:rPr>
          <w:rFonts w:ascii="Times New Roman" w:hAnsi="Times New Roman" w:cs="Times New Roman"/>
          <w:bCs/>
          <w:sz w:val="24"/>
          <w:szCs w:val="24"/>
        </w:rPr>
        <w:t>: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14:paraId="40F2A743" w14:textId="77777777" w:rsidR="00175646" w:rsidRPr="0094591B" w:rsidRDefault="00175646" w:rsidP="0017564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94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78AC2" w14:textId="77777777" w:rsidR="00175646" w:rsidRPr="0094591B" w:rsidRDefault="00175646" w:rsidP="0017564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14:paraId="14631104" w14:textId="77777777" w:rsidR="00175646" w:rsidRPr="0094591B" w:rsidRDefault="00175646" w:rsidP="0017564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średnim</w:t>
      </w:r>
      <w:r w:rsidRPr="00945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14:paraId="37908671" w14:textId="77777777" w:rsidR="00175646" w:rsidRPr="0094591B" w:rsidRDefault="00175646" w:rsidP="0017564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3E827B89" w14:textId="77777777" w:rsidR="00175646" w:rsidRPr="0094591B" w:rsidRDefault="00175646" w:rsidP="0017564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14:paraId="2ECA127C" w14:textId="77777777" w:rsidR="00175646" w:rsidRPr="0094591B" w:rsidRDefault="00175646" w:rsidP="0017564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inny rodzaj</w:t>
      </w:r>
    </w:p>
    <w:p w14:paraId="1933DF1D" w14:textId="77777777" w:rsidR="00175646" w:rsidRPr="0094591B" w:rsidRDefault="00175646" w:rsidP="00175646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94591B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76031A9F" w14:textId="77777777" w:rsidR="00175646" w:rsidRPr="0094591B" w:rsidRDefault="00175646" w:rsidP="00175646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702143B7" w14:textId="77777777" w:rsidR="00175646" w:rsidRPr="0094591B" w:rsidRDefault="00175646" w:rsidP="0017564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72FAA5B" w14:textId="77777777" w:rsidR="00175646" w:rsidRPr="0094591B" w:rsidRDefault="00175646" w:rsidP="0017564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0AA74E09" w14:textId="77777777" w:rsidR="00175646" w:rsidRPr="0094591B" w:rsidRDefault="00175646" w:rsidP="0017564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F69751A" w14:textId="77777777" w:rsidR="00175646" w:rsidRPr="0094591B" w:rsidRDefault="00175646" w:rsidP="0017564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BBE4B60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E5E6F0C" w14:textId="77777777" w:rsidR="00175646" w:rsidRPr="0094591B" w:rsidRDefault="00175646" w:rsidP="00175646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72302" w14:textId="77777777" w:rsidR="00175646" w:rsidRPr="0094591B" w:rsidRDefault="00175646" w:rsidP="0017564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5366E31C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2D238BC7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47B62CA1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2DB0670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1792CA63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756AE751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UWAGA: wykonawca wypełnia lub zaznacza wybrane pola.</w:t>
      </w:r>
    </w:p>
    <w:p w14:paraId="213906D6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br w:type="page"/>
      </w:r>
    </w:p>
    <w:p w14:paraId="23C815B0" w14:textId="77777777" w:rsidR="00175646" w:rsidRPr="0094591B" w:rsidRDefault="00175646" w:rsidP="00175646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459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Załącznik nr 4 do SWZ</w:t>
      </w:r>
    </w:p>
    <w:p w14:paraId="4DF4C186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41B1218C" w14:textId="77777777" w:rsidR="00175646" w:rsidRPr="0094591B" w:rsidRDefault="00175646" w:rsidP="0017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360D8F7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75706527" w14:textId="77777777" w:rsidR="00175646" w:rsidRPr="0094591B" w:rsidRDefault="00175646" w:rsidP="00175646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4591B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pod nazwą </w:t>
      </w:r>
      <w:r w:rsidRPr="00565F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„</w:t>
      </w:r>
      <w:r w:rsidRPr="00565F8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Dostawa samochodu gaśniczego – ciągnika siodłowego z naczepą cysterną do wody</w:t>
      </w:r>
      <w:r w:rsidRPr="00565F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94591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4591B">
        <w:rPr>
          <w:rFonts w:ascii="Times New Roman" w:hAnsi="Times New Roman" w:cs="Times New Roman"/>
          <w:bCs/>
          <w:sz w:val="24"/>
          <w:szCs w:val="24"/>
        </w:rPr>
        <w:t>oświadczam/y, że wobec reprezentowanego przeze mnie podmiotu nie zachodzą przesłanki</w:t>
      </w:r>
      <w:r w:rsidRPr="009459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bCs/>
          <w:sz w:val="24"/>
          <w:szCs w:val="24"/>
        </w:rPr>
        <w:t>wykluczenia z art. 108 ust. 1 pkt. 5 ustawy.</w:t>
      </w:r>
    </w:p>
    <w:p w14:paraId="73E578CF" w14:textId="77777777" w:rsidR="00175646" w:rsidRPr="0094591B" w:rsidRDefault="00175646" w:rsidP="0017564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5588FEA" w14:textId="77777777" w:rsidR="00175646" w:rsidRPr="0094591B" w:rsidRDefault="00175646" w:rsidP="00175646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94591B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94591B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94591B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94591B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14:paraId="7195E171" w14:textId="77777777" w:rsidR="00175646" w:rsidRPr="0094591B" w:rsidRDefault="00175646" w:rsidP="00175646">
      <w:pPr>
        <w:pStyle w:val="Akapitzlist"/>
        <w:tabs>
          <w:tab w:val="left" w:pos="567"/>
        </w:tabs>
        <w:suppressAutoHyphens/>
        <w:ind w:left="567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DF6994C" w14:textId="77777777" w:rsidR="00175646" w:rsidRPr="0094591B" w:rsidRDefault="00175646" w:rsidP="00175646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94591B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94591B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94591B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94591B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94591B">
        <w:rPr>
          <w:rFonts w:ascii="Times New Roman" w:hAnsi="Times New Roman" w:cs="Times New Roman"/>
          <w:bCs/>
          <w:sz w:val="24"/>
          <w:szCs w:val="24"/>
        </w:rPr>
        <w:t>składam</w:t>
      </w:r>
      <w:r w:rsidRPr="009459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94591B">
        <w:rPr>
          <w:rFonts w:ascii="Times New Roman" w:hAnsi="Times New Roman" w:cs="Times New Roman"/>
          <w:b/>
          <w:sz w:val="24"/>
          <w:szCs w:val="24"/>
        </w:rPr>
        <w:t>.</w:t>
      </w:r>
    </w:p>
    <w:p w14:paraId="1863CC28" w14:textId="77777777" w:rsidR="00175646" w:rsidRPr="0094591B" w:rsidRDefault="00175646" w:rsidP="00175646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459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79BE250" w14:textId="77777777" w:rsidR="00175646" w:rsidRPr="0094591B" w:rsidRDefault="00175646" w:rsidP="00175646">
      <w:pPr>
        <w:spacing w:line="240" w:lineRule="atLeast"/>
        <w:ind w:left="425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F15A" w14:textId="77777777" w:rsidR="00175646" w:rsidRPr="0094591B" w:rsidRDefault="00175646" w:rsidP="00175646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8DED1" w14:textId="77777777" w:rsidR="00175646" w:rsidRPr="0094591B" w:rsidRDefault="00175646" w:rsidP="00175646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8B896" w14:textId="77777777" w:rsidR="00175646" w:rsidRPr="0094591B" w:rsidRDefault="00175646" w:rsidP="0017564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8783358"/>
      <w:r w:rsidRPr="0094591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3BEE4954" w14:textId="77777777" w:rsidR="00175646" w:rsidRPr="0094591B" w:rsidRDefault="00175646" w:rsidP="0017564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3F7FF881" w14:textId="77777777" w:rsidR="00175646" w:rsidRPr="0094591B" w:rsidRDefault="00175646" w:rsidP="00175646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14:paraId="2B6D304D" w14:textId="77777777" w:rsidR="00175646" w:rsidRPr="0094591B" w:rsidRDefault="00175646" w:rsidP="00175646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14:paraId="16E2BFBC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13E246E6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14:paraId="6AC6907C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5EA1E852" w14:textId="77777777" w:rsidR="00175646" w:rsidRPr="0094591B" w:rsidRDefault="00175646" w:rsidP="00175646">
      <w:pPr>
        <w:ind w:left="425" w:right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r w:rsidRPr="0094591B">
        <w:rPr>
          <w:rFonts w:ascii="Times New Roman" w:hAnsi="Times New Roman" w:cs="Times New Roman"/>
          <w:sz w:val="24"/>
          <w:szCs w:val="24"/>
        </w:rPr>
        <w:tab/>
      </w:r>
      <w:bookmarkStart w:id="2" w:name="_Hlk65783041"/>
    </w:p>
    <w:bookmarkEnd w:id="2"/>
    <w:p w14:paraId="045A74A0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1D38C1A5" w14:textId="77777777" w:rsidR="00175646" w:rsidRPr="0094591B" w:rsidRDefault="00175646" w:rsidP="00175646">
      <w:pPr>
        <w:jc w:val="right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lastRenderedPageBreak/>
        <w:t>Załącznik nr 5 do SWZ</w:t>
      </w:r>
    </w:p>
    <w:p w14:paraId="25698E2A" w14:textId="77777777" w:rsidR="00175646" w:rsidRPr="0094591B" w:rsidRDefault="00175646" w:rsidP="001756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7FB613" w14:textId="77777777" w:rsidR="00175646" w:rsidRPr="0094591B" w:rsidRDefault="00175646" w:rsidP="00175646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- Wpisać Nazwę Wykonawcy - </w:t>
      </w:r>
    </w:p>
    <w:p w14:paraId="0778E86C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447931D4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78796D80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656ABF62" w14:textId="77777777" w:rsidR="00175646" w:rsidRPr="0094591B" w:rsidRDefault="00175646" w:rsidP="00175646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>Wykaz wykonanych dostaw</w:t>
      </w:r>
    </w:p>
    <w:p w14:paraId="4B3D046B" w14:textId="77777777" w:rsidR="00175646" w:rsidRPr="0094591B" w:rsidRDefault="00175646" w:rsidP="00175646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F5356" w14:textId="77777777" w:rsidR="00175646" w:rsidRPr="00565F82" w:rsidRDefault="00175646" w:rsidP="00175646">
      <w:pPr>
        <w:jc w:val="both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W okresie 3 lat przed terminem składania ofert (jeśli okres działalności jest krótszy – w tym okresie) </w:t>
      </w:r>
      <w:r w:rsidRPr="00565F82">
        <w:rPr>
          <w:rFonts w:ascii="Times New Roman" w:hAnsi="Times New Roman" w:cs="Times New Roman"/>
          <w:sz w:val="24"/>
          <w:szCs w:val="24"/>
        </w:rPr>
        <w:t>wykonałem następujące dostawy odpowiadające warunkowi udziału w postępowaniu:</w:t>
      </w:r>
    </w:p>
    <w:p w14:paraId="588CFB9C" w14:textId="77777777" w:rsidR="00175646" w:rsidRPr="00565F82" w:rsidRDefault="00175646" w:rsidP="00175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D62C5" w14:textId="77777777" w:rsidR="00175646" w:rsidRPr="00565F82" w:rsidRDefault="00175646" w:rsidP="00175646">
      <w:pPr>
        <w:pStyle w:val="Domylnie"/>
        <w:spacing w:line="320" w:lineRule="exact"/>
        <w:ind w:right="-2"/>
        <w:contextualSpacing/>
        <w:rPr>
          <w:rFonts w:ascii="Times New Roman"/>
          <w:b/>
        </w:rPr>
      </w:pPr>
      <w:r w:rsidRPr="00565F82">
        <w:rPr>
          <w:rFonts w:ascii="Times New Roman"/>
          <w:b/>
          <w:spacing w:val="-4"/>
        </w:rPr>
        <w:t>„</w:t>
      </w:r>
      <w:r w:rsidRPr="00565F82">
        <w:rPr>
          <w:rFonts w:ascii="Times New Roman"/>
          <w:b/>
          <w:color w:val="111111"/>
          <w:shd w:val="clear" w:color="auto" w:fill="FFFFFF"/>
        </w:rPr>
        <w:t>Dostawa samochodu gaśniczego – ciągnika siodłowego z naczepą cysterną do wody</w:t>
      </w:r>
      <w:r w:rsidRPr="00565F82">
        <w:rPr>
          <w:rFonts w:ascii="Times New Roman"/>
          <w:b/>
          <w:spacing w:val="-4"/>
        </w:rPr>
        <w:t>” – sprawa WT 2370.20.2022</w:t>
      </w:r>
    </w:p>
    <w:p w14:paraId="37E2E3E7" w14:textId="77777777" w:rsidR="00175646" w:rsidRPr="00565F82" w:rsidRDefault="00175646" w:rsidP="00175646">
      <w:pPr>
        <w:pStyle w:val="Tekstpodstawowy"/>
        <w:tabs>
          <w:tab w:val="center" w:pos="4536"/>
          <w:tab w:val="left" w:pos="7434"/>
        </w:tabs>
        <w:rPr>
          <w:rFonts w:ascii="Times New Roman" w:hAnsi="Times New Roman"/>
          <w:b/>
          <w:color w:val="auto"/>
          <w:spacing w:val="-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432"/>
        <w:gridCol w:w="1863"/>
        <w:gridCol w:w="1854"/>
        <w:gridCol w:w="2029"/>
      </w:tblGrid>
      <w:tr w:rsidR="00175646" w:rsidRPr="0094591B" w14:paraId="133BBEDC" w14:textId="77777777" w:rsidTr="00071AFF">
        <w:trPr>
          <w:trHeight w:val="2059"/>
        </w:trPr>
        <w:tc>
          <w:tcPr>
            <w:tcW w:w="312" w:type="pct"/>
            <w:shd w:val="clear" w:color="auto" w:fill="D9E2F3" w:themeFill="accent1" w:themeFillTint="33"/>
            <w:vAlign w:val="center"/>
          </w:tcPr>
          <w:p w14:paraId="164DE193" w14:textId="77777777" w:rsidR="00175646" w:rsidRPr="0094591B" w:rsidRDefault="00175646" w:rsidP="00071AFF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08" w:type="pct"/>
            <w:shd w:val="clear" w:color="auto" w:fill="D9E2F3" w:themeFill="accent1" w:themeFillTint="33"/>
            <w:vAlign w:val="center"/>
          </w:tcPr>
          <w:p w14:paraId="44D370E9" w14:textId="77777777" w:rsidR="00175646" w:rsidRPr="0094591B" w:rsidRDefault="00175646" w:rsidP="000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  <w:tc>
          <w:tcPr>
            <w:tcW w:w="794" w:type="pct"/>
            <w:shd w:val="clear" w:color="auto" w:fill="D9E2F3" w:themeFill="accent1" w:themeFillTint="33"/>
            <w:vAlign w:val="center"/>
          </w:tcPr>
          <w:p w14:paraId="7E9F706F" w14:textId="77777777" w:rsidR="00175646" w:rsidRPr="0094591B" w:rsidRDefault="00175646" w:rsidP="000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Data wykonania (podać termin rozpoczęcia</w:t>
            </w:r>
          </w:p>
          <w:p w14:paraId="45A951B4" w14:textId="77777777" w:rsidR="00175646" w:rsidRPr="0094591B" w:rsidRDefault="00175646" w:rsidP="000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i zakończenia</w:t>
            </w:r>
          </w:p>
        </w:tc>
        <w:tc>
          <w:tcPr>
            <w:tcW w:w="1033" w:type="pct"/>
            <w:shd w:val="clear" w:color="auto" w:fill="D9E2F3" w:themeFill="accent1" w:themeFillTint="33"/>
            <w:vAlign w:val="center"/>
          </w:tcPr>
          <w:p w14:paraId="0BB03824" w14:textId="77777777" w:rsidR="00175646" w:rsidRPr="0094591B" w:rsidRDefault="00175646" w:rsidP="000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Rodzaj dostaw i wartość</w:t>
            </w:r>
          </w:p>
        </w:tc>
        <w:tc>
          <w:tcPr>
            <w:tcW w:w="1028" w:type="pct"/>
            <w:shd w:val="clear" w:color="auto" w:fill="D9E2F3" w:themeFill="accent1" w:themeFillTint="33"/>
            <w:vAlign w:val="center"/>
          </w:tcPr>
          <w:p w14:paraId="02667714" w14:textId="77777777" w:rsidR="00175646" w:rsidRPr="0094591B" w:rsidRDefault="00175646" w:rsidP="000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Nazwa podmiotu, na rzecz którego dostawy zostały wykonane</w:t>
            </w:r>
          </w:p>
        </w:tc>
        <w:tc>
          <w:tcPr>
            <w:tcW w:w="1125" w:type="pct"/>
            <w:shd w:val="clear" w:color="auto" w:fill="D9E2F3" w:themeFill="accent1" w:themeFillTint="33"/>
            <w:vAlign w:val="center"/>
          </w:tcPr>
          <w:p w14:paraId="2FF2DE02" w14:textId="77777777" w:rsidR="00175646" w:rsidRPr="0094591B" w:rsidRDefault="00175646" w:rsidP="0007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Podmiot który dostawę wykonał (wykonawca/podmiot udostępniający zasoby)</w:t>
            </w:r>
          </w:p>
        </w:tc>
      </w:tr>
      <w:tr w:rsidR="00175646" w:rsidRPr="0094591B" w14:paraId="5BC75E29" w14:textId="77777777" w:rsidTr="00071AFF">
        <w:tc>
          <w:tcPr>
            <w:tcW w:w="312" w:type="pct"/>
          </w:tcPr>
          <w:p w14:paraId="7615B704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A1AFE07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389029D6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14:paraId="0DA1C1AD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118FAF8A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504E029F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46" w:rsidRPr="0094591B" w14:paraId="6F8D16BA" w14:textId="77777777" w:rsidTr="00071AFF">
        <w:tc>
          <w:tcPr>
            <w:tcW w:w="312" w:type="pct"/>
          </w:tcPr>
          <w:p w14:paraId="0A7420EA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41F7891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6661180F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14:paraId="35E4D8EF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2763085E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1D44B2D3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46" w:rsidRPr="0094591B" w14:paraId="3AF219B9" w14:textId="77777777" w:rsidTr="00071AFF">
        <w:tc>
          <w:tcPr>
            <w:tcW w:w="312" w:type="pct"/>
          </w:tcPr>
          <w:p w14:paraId="12ADC1C1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EEEB70C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16F1081A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14:paraId="37D07E86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492B38B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1AFEC5AC" w14:textId="77777777" w:rsidR="00175646" w:rsidRPr="0094591B" w:rsidRDefault="00175646" w:rsidP="00071AFF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1978F" w14:textId="77777777" w:rsidR="00175646" w:rsidRPr="0094591B" w:rsidRDefault="00175646" w:rsidP="00175646">
      <w:p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427C" w14:textId="77777777" w:rsidR="00175646" w:rsidRPr="0094591B" w:rsidRDefault="00175646" w:rsidP="00175646">
      <w:p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Do wykazu dołączam dowody, że dostawy zostały wykonane należycie.</w:t>
      </w:r>
    </w:p>
    <w:p w14:paraId="2FF35A80" w14:textId="77777777" w:rsidR="00175646" w:rsidRPr="0094591B" w:rsidRDefault="00175646" w:rsidP="00175646">
      <w:pPr>
        <w:rPr>
          <w:rFonts w:ascii="Times New Roman" w:hAnsi="Times New Roman" w:cs="Times New Roman"/>
          <w:sz w:val="24"/>
          <w:szCs w:val="24"/>
        </w:rPr>
      </w:pPr>
    </w:p>
    <w:p w14:paraId="25E3B6F8" w14:textId="77777777" w:rsidR="00175646" w:rsidRPr="0094591B" w:rsidRDefault="00175646" w:rsidP="00175646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F1319" w14:textId="77777777" w:rsidR="00175646" w:rsidRPr="0094591B" w:rsidRDefault="00175646" w:rsidP="0017564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0DBC791B" w14:textId="77777777" w:rsidR="00175646" w:rsidRPr="0094591B" w:rsidRDefault="00175646" w:rsidP="00175646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5045C" w14:textId="77777777" w:rsidR="00175646" w:rsidRDefault="00175646"/>
    <w:sectPr w:rsidR="00175646" w:rsidSect="004C0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B381" w14:textId="77777777" w:rsidR="00175646" w:rsidRDefault="00175646" w:rsidP="00175646">
      <w:pPr>
        <w:spacing w:after="0" w:line="240" w:lineRule="auto"/>
      </w:pPr>
      <w:r>
        <w:separator/>
      </w:r>
    </w:p>
  </w:endnote>
  <w:endnote w:type="continuationSeparator" w:id="0">
    <w:p w14:paraId="623A94DD" w14:textId="77777777" w:rsidR="00175646" w:rsidRDefault="00175646" w:rsidP="0017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3650" w14:textId="77777777" w:rsidR="00175646" w:rsidRDefault="00175646" w:rsidP="00175646">
      <w:pPr>
        <w:spacing w:after="0" w:line="240" w:lineRule="auto"/>
      </w:pPr>
      <w:r>
        <w:separator/>
      </w:r>
    </w:p>
  </w:footnote>
  <w:footnote w:type="continuationSeparator" w:id="0">
    <w:p w14:paraId="0CF45BB6" w14:textId="77777777" w:rsidR="00175646" w:rsidRDefault="00175646" w:rsidP="0017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0F61" w14:textId="3268C015" w:rsidR="00175646" w:rsidRDefault="00175646" w:rsidP="00175646">
    <w:pPr>
      <w:pStyle w:val="Nagwek"/>
      <w:jc w:val="right"/>
    </w:pPr>
    <w:r>
      <w:t>WT 2370.20.2022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5F59FE"/>
    <w:multiLevelType w:val="hybridMultilevel"/>
    <w:tmpl w:val="EAE03992"/>
    <w:lvl w:ilvl="0" w:tplc="E84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F2CDB"/>
    <w:multiLevelType w:val="hybridMultilevel"/>
    <w:tmpl w:val="3AB218A4"/>
    <w:lvl w:ilvl="0" w:tplc="55B6B6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4FA3"/>
    <w:multiLevelType w:val="hybridMultilevel"/>
    <w:tmpl w:val="636452AC"/>
    <w:lvl w:ilvl="0" w:tplc="A830E5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05181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12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5EDC"/>
    <w:multiLevelType w:val="hybridMultilevel"/>
    <w:tmpl w:val="CA08103C"/>
    <w:lvl w:ilvl="0" w:tplc="3FD8A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6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825530"/>
    <w:multiLevelType w:val="multilevel"/>
    <w:tmpl w:val="A6CEDC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7E12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800983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23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A25DA"/>
    <w:multiLevelType w:val="hybridMultilevel"/>
    <w:tmpl w:val="0F0A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468E3"/>
    <w:multiLevelType w:val="hybridMultilevel"/>
    <w:tmpl w:val="B48ABF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000CC"/>
    <w:multiLevelType w:val="singleLevel"/>
    <w:tmpl w:val="969E9F6E"/>
    <w:lvl w:ilvl="0">
      <w:start w:val="1"/>
      <w:numFmt w:val="bullet"/>
      <w:lvlText w:val="-"/>
      <w:lvlJc w:val="left"/>
      <w:pPr>
        <w:tabs>
          <w:tab w:val="num" w:pos="885"/>
        </w:tabs>
        <w:ind w:left="885" w:hanging="360"/>
      </w:pPr>
    </w:lvl>
  </w:abstractNum>
  <w:abstractNum w:abstractNumId="31" w15:restartNumberingAfterBreak="0">
    <w:nsid w:val="4EBA6B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0C01278"/>
    <w:multiLevelType w:val="hybridMultilevel"/>
    <w:tmpl w:val="3836BC38"/>
    <w:lvl w:ilvl="0" w:tplc="346688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9365AC"/>
    <w:multiLevelType w:val="hybridMultilevel"/>
    <w:tmpl w:val="BC720296"/>
    <w:lvl w:ilvl="0" w:tplc="C630DA92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0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24144F"/>
    <w:multiLevelType w:val="hybridMultilevel"/>
    <w:tmpl w:val="92D2E4AE"/>
    <w:lvl w:ilvl="0" w:tplc="6480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08D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1C3D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235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8E2487"/>
    <w:multiLevelType w:val="hybridMultilevel"/>
    <w:tmpl w:val="026A095E"/>
    <w:lvl w:ilvl="0" w:tplc="71B213B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3143C8"/>
    <w:multiLevelType w:val="hybridMultilevel"/>
    <w:tmpl w:val="096CB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8259293">
    <w:abstractNumId w:val="5"/>
  </w:num>
  <w:num w:numId="2" w16cid:durableId="1885747533">
    <w:abstractNumId w:val="43"/>
  </w:num>
  <w:num w:numId="3" w16cid:durableId="25955362">
    <w:abstractNumId w:val="16"/>
  </w:num>
  <w:num w:numId="4" w16cid:durableId="327560154">
    <w:abstractNumId w:val="15"/>
  </w:num>
  <w:num w:numId="5" w16cid:durableId="54669962">
    <w:abstractNumId w:val="33"/>
  </w:num>
  <w:num w:numId="6" w16cid:durableId="634794052">
    <w:abstractNumId w:val="40"/>
  </w:num>
  <w:num w:numId="7" w16cid:durableId="1615668141">
    <w:abstractNumId w:val="20"/>
  </w:num>
  <w:num w:numId="8" w16cid:durableId="1865443103">
    <w:abstractNumId w:val="28"/>
  </w:num>
  <w:num w:numId="9" w16cid:durableId="1859810979">
    <w:abstractNumId w:val="12"/>
  </w:num>
  <w:num w:numId="10" w16cid:durableId="389886329">
    <w:abstractNumId w:val="37"/>
  </w:num>
  <w:num w:numId="11" w16cid:durableId="980813642">
    <w:abstractNumId w:val="25"/>
  </w:num>
  <w:num w:numId="12" w16cid:durableId="1691948069">
    <w:abstractNumId w:val="26"/>
  </w:num>
  <w:num w:numId="13" w16cid:durableId="1990091454">
    <w:abstractNumId w:val="29"/>
  </w:num>
  <w:num w:numId="14" w16cid:durableId="1761219190">
    <w:abstractNumId w:val="13"/>
  </w:num>
  <w:num w:numId="15" w16cid:durableId="1751122502">
    <w:abstractNumId w:val="7"/>
  </w:num>
  <w:num w:numId="16" w16cid:durableId="1615596863">
    <w:abstractNumId w:val="19"/>
  </w:num>
  <w:num w:numId="17" w16cid:durableId="1749502628">
    <w:abstractNumId w:val="2"/>
  </w:num>
  <w:num w:numId="18" w16cid:durableId="991985396">
    <w:abstractNumId w:val="36"/>
  </w:num>
  <w:num w:numId="19" w16cid:durableId="421297886">
    <w:abstractNumId w:val="8"/>
  </w:num>
  <w:num w:numId="20" w16cid:durableId="1553273253">
    <w:abstractNumId w:val="6"/>
  </w:num>
  <w:num w:numId="21" w16cid:durableId="389810952">
    <w:abstractNumId w:val="38"/>
  </w:num>
  <w:num w:numId="22" w16cid:durableId="1762264419">
    <w:abstractNumId w:val="3"/>
  </w:num>
  <w:num w:numId="23" w16cid:durableId="1217930099">
    <w:abstractNumId w:val="10"/>
  </w:num>
  <w:num w:numId="24" w16cid:durableId="107968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8202412">
    <w:abstractNumId w:val="42"/>
    <w:lvlOverride w:ilvl="0">
      <w:startOverride w:val="1"/>
    </w:lvlOverride>
  </w:num>
  <w:num w:numId="26" w16cid:durableId="223875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68064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151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76606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3012195">
    <w:abstractNumId w:val="31"/>
    <w:lvlOverride w:ilvl="0">
      <w:startOverride w:val="1"/>
    </w:lvlOverride>
  </w:num>
  <w:num w:numId="31" w16cid:durableId="1894388452">
    <w:abstractNumId w:val="22"/>
    <w:lvlOverride w:ilvl="0">
      <w:startOverride w:val="1"/>
    </w:lvlOverride>
  </w:num>
  <w:num w:numId="32" w16cid:durableId="673384285">
    <w:abstractNumId w:val="23"/>
  </w:num>
  <w:num w:numId="33" w16cid:durableId="743335167">
    <w:abstractNumId w:val="11"/>
  </w:num>
  <w:num w:numId="34" w16cid:durableId="1504660065">
    <w:abstractNumId w:val="45"/>
  </w:num>
  <w:num w:numId="35" w16cid:durableId="855576342">
    <w:abstractNumId w:val="35"/>
  </w:num>
  <w:num w:numId="36" w16cid:durableId="1654600048">
    <w:abstractNumId w:val="9"/>
  </w:num>
  <w:num w:numId="37" w16cid:durableId="1299915542">
    <w:abstractNumId w:val="18"/>
  </w:num>
  <w:num w:numId="38" w16cid:durableId="686641053">
    <w:abstractNumId w:val="24"/>
  </w:num>
  <w:num w:numId="39" w16cid:durableId="2019043501">
    <w:abstractNumId w:val="21"/>
  </w:num>
  <w:num w:numId="40" w16cid:durableId="1003702249">
    <w:abstractNumId w:val="1"/>
  </w:num>
  <w:num w:numId="41" w16cid:durableId="101807670">
    <w:abstractNumId w:val="4"/>
  </w:num>
  <w:num w:numId="42" w16cid:durableId="1312366289">
    <w:abstractNumId w:val="32"/>
  </w:num>
  <w:num w:numId="43" w16cid:durableId="1586185936">
    <w:abstractNumId w:val="34"/>
  </w:num>
  <w:num w:numId="44" w16cid:durableId="1750888656">
    <w:abstractNumId w:val="30"/>
  </w:num>
  <w:num w:numId="45" w16cid:durableId="906380418">
    <w:abstractNumId w:val="44"/>
  </w:num>
  <w:num w:numId="46" w16cid:durableId="18763128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46"/>
    <w:rsid w:val="001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35FA"/>
  <w15:chartTrackingRefBased/>
  <w15:docId w15:val="{B734E058-CE61-4B2F-95E2-47B8585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64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175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7564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75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1756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7564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1756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756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7564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75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1756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175646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56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756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nhideWhenUsed/>
    <w:rsid w:val="001756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5646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qFormat/>
    <w:rsid w:val="0017564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7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7564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756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175646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646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rsid w:val="00175646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175646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5646"/>
    <w:rPr>
      <w:b/>
      <w:bCs/>
    </w:rPr>
  </w:style>
  <w:style w:type="paragraph" w:styleId="NormalnyWeb">
    <w:name w:val="Normal (Web)"/>
    <w:basedOn w:val="Normalny"/>
    <w:uiPriority w:val="99"/>
    <w:unhideWhenUsed/>
    <w:rsid w:val="0017564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17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5646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7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46"/>
    <w:rPr>
      <w:rFonts w:ascii="Arial" w:hAnsi="Arial"/>
    </w:rPr>
  </w:style>
  <w:style w:type="paragraph" w:customStyle="1" w:styleId="Default">
    <w:name w:val="Default"/>
    <w:rsid w:val="0017564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qFormat/>
    <w:locked/>
    <w:rsid w:val="00175646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646"/>
    <w:rPr>
      <w:color w:val="605E5C"/>
      <w:shd w:val="clear" w:color="auto" w:fill="E1DFDD"/>
    </w:rPr>
  </w:style>
  <w:style w:type="character" w:customStyle="1" w:styleId="Teksttreci">
    <w:name w:val="Tekst treści_"/>
    <w:rsid w:val="00175646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175646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175646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175646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unhideWhenUsed/>
    <w:rsid w:val="001756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5646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56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5646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1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75646"/>
    <w:rPr>
      <w:vertAlign w:val="superscript"/>
    </w:rPr>
  </w:style>
  <w:style w:type="paragraph" w:styleId="Zwykytekst">
    <w:name w:val="Plain Text"/>
    <w:basedOn w:val="Normalny"/>
    <w:link w:val="ZwykytekstZnak"/>
    <w:rsid w:val="001756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5646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175646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175646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5646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75646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5646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1756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75646"/>
  </w:style>
  <w:style w:type="character" w:customStyle="1" w:styleId="FontStyle15">
    <w:name w:val="Font Style15"/>
    <w:rsid w:val="00175646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75646"/>
  </w:style>
  <w:style w:type="paragraph" w:styleId="Tytu">
    <w:name w:val="Title"/>
    <w:aliases w:val=" Znak Znak Znak,Znak Znak Znak"/>
    <w:basedOn w:val="Normalny"/>
    <w:link w:val="TytuZnak"/>
    <w:qFormat/>
    <w:rsid w:val="00175646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17564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paragraph" w:styleId="Bezodstpw">
    <w:name w:val="No Spacing"/>
    <w:qFormat/>
    <w:rsid w:val="00175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75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Normalny"/>
    <w:rsid w:val="0017564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175646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175646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175646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175646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175646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175646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175646"/>
  </w:style>
  <w:style w:type="paragraph" w:customStyle="1" w:styleId="ChapterTitle">
    <w:name w:val="ChapterTitle"/>
    <w:basedOn w:val="Normalny"/>
    <w:next w:val="Normalny"/>
    <w:rsid w:val="0017564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7564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7564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1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175646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75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7564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1756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175646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1756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175646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175646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175646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175646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175646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175646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175646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5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56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rsid w:val="00175646"/>
  </w:style>
  <w:style w:type="character" w:customStyle="1" w:styleId="Teksttreci2">
    <w:name w:val="Tekst treści (2)_"/>
    <w:basedOn w:val="Domylnaczcionkaakapitu"/>
    <w:link w:val="Teksttreci20"/>
    <w:rsid w:val="0017564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646"/>
    <w:pPr>
      <w:widowControl w:val="0"/>
      <w:shd w:val="clear" w:color="auto" w:fill="FFFFFF"/>
      <w:spacing w:after="0" w:line="254" w:lineRule="exact"/>
    </w:pPr>
    <w:rPr>
      <w:rFonts w:asciiTheme="minorHAnsi" w:hAnsiTheme="minorHAnsi"/>
    </w:rPr>
  </w:style>
  <w:style w:type="paragraph" w:customStyle="1" w:styleId="msonormal0">
    <w:name w:val="msonormal"/>
    <w:basedOn w:val="Normalny"/>
    <w:semiHidden/>
    <w:rsid w:val="00175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17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17564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175646"/>
  </w:style>
  <w:style w:type="character" w:customStyle="1" w:styleId="Tekstpodstawowy2Znak1">
    <w:name w:val="Tekst podstawowy 2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1756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7564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1756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175646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75646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sz w:val="23"/>
      <w:szCs w:val="23"/>
    </w:rPr>
  </w:style>
  <w:style w:type="character" w:customStyle="1" w:styleId="fn-ref">
    <w:name w:val="fn-ref"/>
    <w:basedOn w:val="Domylnaczcionkaakapitu"/>
    <w:rsid w:val="0017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kgpsp.gov.pl/legalact/2019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prz%C4%99g%C5%8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6225</Words>
  <Characters>37352</Characters>
  <Application>Microsoft Office Word</Application>
  <DocSecurity>0</DocSecurity>
  <Lines>311</Lines>
  <Paragraphs>86</Paragraphs>
  <ScaleCrop>false</ScaleCrop>
  <Company/>
  <LinksUpToDate>false</LinksUpToDate>
  <CharactersWithSpaces>43491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2022-04-29T12:35:00Z</dcterms:created>
  <dcterms:modified xsi:type="dcterms:W3CDTF">2022-04-29T12:37:00Z</dcterms:modified>
</cp:coreProperties>
</file>