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4A97" w14:textId="77777777" w:rsidR="00C70B38" w:rsidRDefault="00925B44" w:rsidP="00C70B3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C70B38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1179165" w14:textId="36B569EC" w:rsidR="00305361" w:rsidRPr="00C70B38" w:rsidRDefault="00305361" w:rsidP="00C70B3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C70B38">
        <w:rPr>
          <w:rFonts w:ascii="Arial" w:hAnsi="Arial" w:cs="Arial"/>
          <w:sz w:val="24"/>
          <w:szCs w:val="24"/>
          <w:lang w:eastAsia="pl-PL"/>
        </w:rPr>
        <w:t>Warszawa,</w:t>
      </w:r>
      <w:r w:rsidR="002A3C2F" w:rsidRPr="00C70B3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A719D" w:rsidRPr="00C70B38">
        <w:rPr>
          <w:rFonts w:ascii="Arial" w:hAnsi="Arial" w:cs="Arial"/>
          <w:sz w:val="24"/>
          <w:szCs w:val="24"/>
          <w:lang w:eastAsia="pl-PL"/>
        </w:rPr>
        <w:t>11 stycznia</w:t>
      </w:r>
      <w:r w:rsidR="000C35BF" w:rsidRPr="00C70B3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54E7C" w:rsidRPr="00C70B38">
        <w:rPr>
          <w:rFonts w:ascii="Arial" w:hAnsi="Arial" w:cs="Arial"/>
          <w:sz w:val="24"/>
          <w:szCs w:val="24"/>
          <w:lang w:eastAsia="pl-PL"/>
        </w:rPr>
        <w:t>202</w:t>
      </w:r>
      <w:r w:rsidR="00CA719D" w:rsidRPr="00C70B38">
        <w:rPr>
          <w:rFonts w:ascii="Arial" w:hAnsi="Arial" w:cs="Arial"/>
          <w:sz w:val="24"/>
          <w:szCs w:val="24"/>
          <w:lang w:eastAsia="pl-PL"/>
        </w:rPr>
        <w:t>3</w:t>
      </w:r>
      <w:r w:rsidR="00454E7C" w:rsidRPr="00C70B38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2E489AF0" w14:textId="63D919F2" w:rsidR="0011360E" w:rsidRPr="00C70B38" w:rsidRDefault="0011360E" w:rsidP="00C70B38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C70B38">
        <w:rPr>
          <w:rFonts w:ascii="Arial" w:hAnsi="Arial" w:cs="Arial"/>
          <w:sz w:val="24"/>
          <w:szCs w:val="24"/>
          <w:lang w:eastAsia="pl-PL"/>
        </w:rPr>
        <w:t xml:space="preserve">Sygn. akt KR II R </w:t>
      </w:r>
      <w:r w:rsidR="00BC262E" w:rsidRPr="00C70B38">
        <w:rPr>
          <w:rFonts w:ascii="Arial" w:hAnsi="Arial" w:cs="Arial"/>
          <w:sz w:val="24"/>
          <w:szCs w:val="24"/>
          <w:lang w:eastAsia="pl-PL"/>
        </w:rPr>
        <w:t>1</w:t>
      </w:r>
      <w:r w:rsidRPr="00C70B38">
        <w:rPr>
          <w:rFonts w:ascii="Arial" w:hAnsi="Arial" w:cs="Arial"/>
          <w:sz w:val="24"/>
          <w:szCs w:val="24"/>
          <w:lang w:eastAsia="pl-PL"/>
        </w:rPr>
        <w:t xml:space="preserve"> /2</w:t>
      </w:r>
      <w:r w:rsidR="00CA719D" w:rsidRPr="00C70B38">
        <w:rPr>
          <w:rFonts w:ascii="Arial" w:hAnsi="Arial" w:cs="Arial"/>
          <w:sz w:val="24"/>
          <w:szCs w:val="24"/>
          <w:lang w:eastAsia="pl-PL"/>
        </w:rPr>
        <w:t>3</w:t>
      </w:r>
    </w:p>
    <w:p w14:paraId="4E53E913" w14:textId="2C800C07" w:rsidR="00305361" w:rsidRPr="00C70B38" w:rsidRDefault="0011360E" w:rsidP="00C70B38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C70B38">
        <w:rPr>
          <w:rFonts w:ascii="Arial" w:hAnsi="Arial" w:cs="Arial"/>
          <w:sz w:val="24"/>
          <w:szCs w:val="24"/>
          <w:lang w:eastAsia="pl-PL"/>
        </w:rPr>
        <w:t>DPA-II.9130.</w:t>
      </w:r>
      <w:r w:rsidR="00BC262E" w:rsidRPr="00C70B38">
        <w:rPr>
          <w:rFonts w:ascii="Arial" w:hAnsi="Arial" w:cs="Arial"/>
          <w:sz w:val="24"/>
          <w:szCs w:val="24"/>
          <w:lang w:eastAsia="pl-PL"/>
        </w:rPr>
        <w:t>1</w:t>
      </w:r>
      <w:r w:rsidRPr="00C70B38">
        <w:rPr>
          <w:rFonts w:ascii="Arial" w:hAnsi="Arial" w:cs="Arial"/>
          <w:sz w:val="24"/>
          <w:szCs w:val="24"/>
          <w:lang w:eastAsia="pl-PL"/>
        </w:rPr>
        <w:t>.202</w:t>
      </w:r>
      <w:r w:rsidR="00BC262E" w:rsidRPr="00C70B38">
        <w:rPr>
          <w:rFonts w:ascii="Arial" w:hAnsi="Arial" w:cs="Arial"/>
          <w:sz w:val="24"/>
          <w:szCs w:val="24"/>
          <w:lang w:eastAsia="pl-PL"/>
        </w:rPr>
        <w:t>3</w:t>
      </w:r>
    </w:p>
    <w:p w14:paraId="6B80B1CE" w14:textId="77777777" w:rsidR="00C70B38" w:rsidRDefault="00305361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>POSTANOWIENIE</w:t>
      </w:r>
    </w:p>
    <w:p w14:paraId="37CB2036" w14:textId="11F47D89" w:rsidR="00585BD3" w:rsidRPr="00C70B38" w:rsidRDefault="00305361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 xml:space="preserve">Komisja do spraw reprywatyzacji nieruchomości warszawskich w składzie: </w:t>
      </w:r>
    </w:p>
    <w:p w14:paraId="765750AC" w14:textId="0D7C0768" w:rsidR="00305361" w:rsidRPr="00C70B38" w:rsidRDefault="00305361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>Przewodnicząc</w:t>
      </w:r>
      <w:r w:rsidR="00347D90" w:rsidRPr="00C70B38">
        <w:rPr>
          <w:rFonts w:ascii="Arial" w:hAnsi="Arial" w:cs="Arial"/>
          <w:sz w:val="24"/>
          <w:szCs w:val="24"/>
        </w:rPr>
        <w:t>y</w:t>
      </w:r>
      <w:r w:rsidRPr="00C70B38">
        <w:rPr>
          <w:rFonts w:ascii="Arial" w:hAnsi="Arial" w:cs="Arial"/>
          <w:sz w:val="24"/>
          <w:szCs w:val="24"/>
        </w:rPr>
        <w:t xml:space="preserve"> Komisji: </w:t>
      </w:r>
    </w:p>
    <w:p w14:paraId="58253277" w14:textId="53F66640" w:rsidR="00347D90" w:rsidRPr="00C70B38" w:rsidRDefault="00347D90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 xml:space="preserve">Sebastian Kaleta </w:t>
      </w:r>
    </w:p>
    <w:p w14:paraId="49505A58" w14:textId="20FAFF69" w:rsidR="00305361" w:rsidRPr="00C70B38" w:rsidRDefault="00305361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 xml:space="preserve">Członkowie Komisji: </w:t>
      </w:r>
    </w:p>
    <w:p w14:paraId="229FDF9F" w14:textId="674F91BA" w:rsidR="007344A8" w:rsidRPr="00C70B38" w:rsidRDefault="007344A8" w:rsidP="00C70B3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C70B38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C70B38">
        <w:rPr>
          <w:rFonts w:ascii="Arial" w:hAnsi="Arial" w:cs="Arial"/>
          <w:sz w:val="24"/>
          <w:szCs w:val="24"/>
        </w:rPr>
        <w:t>Klimiuk</w:t>
      </w:r>
      <w:proofErr w:type="spellEnd"/>
      <w:r w:rsidRPr="00C70B38">
        <w:rPr>
          <w:rFonts w:ascii="Arial" w:hAnsi="Arial" w:cs="Arial"/>
          <w:sz w:val="24"/>
          <w:szCs w:val="24"/>
        </w:rPr>
        <w:t xml:space="preserve">, Łukasz Kondratko, Paweł Lisiecki, Jan Mosiński, Bartłomiej Opaliński, Sławomir Potapowicz, </w:t>
      </w:r>
    </w:p>
    <w:p w14:paraId="65A6739C" w14:textId="3872D037" w:rsidR="00CA719D" w:rsidRPr="00C70B38" w:rsidRDefault="00305361" w:rsidP="00C70B38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>po rozpoznaniu w dniu</w:t>
      </w:r>
      <w:r w:rsidR="002A3C2F" w:rsidRPr="00C70B38">
        <w:rPr>
          <w:rFonts w:ascii="Arial" w:hAnsi="Arial" w:cs="Arial"/>
          <w:sz w:val="24"/>
          <w:szCs w:val="24"/>
        </w:rPr>
        <w:t xml:space="preserve"> </w:t>
      </w:r>
      <w:r w:rsidR="00CA719D" w:rsidRPr="00C70B38">
        <w:rPr>
          <w:rFonts w:ascii="Arial" w:hAnsi="Arial" w:cs="Arial"/>
          <w:sz w:val="24"/>
          <w:szCs w:val="24"/>
        </w:rPr>
        <w:t>11 stycznia</w:t>
      </w:r>
      <w:r w:rsidR="000C35BF" w:rsidRPr="00C70B38">
        <w:rPr>
          <w:rFonts w:ascii="Arial" w:hAnsi="Arial" w:cs="Arial"/>
          <w:sz w:val="24"/>
          <w:szCs w:val="24"/>
        </w:rPr>
        <w:t xml:space="preserve"> </w:t>
      </w:r>
      <w:r w:rsidR="00454E7C" w:rsidRPr="00C70B38">
        <w:rPr>
          <w:rFonts w:ascii="Arial" w:hAnsi="Arial" w:cs="Arial"/>
          <w:sz w:val="24"/>
          <w:szCs w:val="24"/>
        </w:rPr>
        <w:t>202</w:t>
      </w:r>
      <w:r w:rsidR="00CA719D" w:rsidRPr="00C70B38">
        <w:rPr>
          <w:rFonts w:ascii="Arial" w:hAnsi="Arial" w:cs="Arial"/>
          <w:sz w:val="24"/>
          <w:szCs w:val="24"/>
        </w:rPr>
        <w:t>3</w:t>
      </w:r>
      <w:r w:rsidRPr="00C70B38">
        <w:rPr>
          <w:rFonts w:ascii="Arial" w:hAnsi="Arial" w:cs="Arial"/>
          <w:sz w:val="24"/>
          <w:szCs w:val="24"/>
        </w:rPr>
        <w:t xml:space="preserve"> r. na posiedzeniu niejawnym</w:t>
      </w:r>
      <w:r w:rsidR="001F179B" w:rsidRPr="00C70B38">
        <w:rPr>
          <w:rFonts w:ascii="Arial" w:hAnsi="Arial" w:cs="Arial"/>
          <w:sz w:val="24"/>
          <w:szCs w:val="24"/>
        </w:rPr>
        <w:t xml:space="preserve">, </w:t>
      </w:r>
      <w:r w:rsidR="00D81E65" w:rsidRPr="00C70B38">
        <w:rPr>
          <w:rFonts w:ascii="Arial" w:hAnsi="Arial" w:cs="Arial"/>
          <w:sz w:val="24"/>
          <w:szCs w:val="24"/>
        </w:rPr>
        <w:t xml:space="preserve">sprawy w </w:t>
      </w:r>
      <w:bookmarkStart w:id="0" w:name="_Hlk67649618"/>
      <w:r w:rsidR="00577FD1" w:rsidRPr="00C70B38">
        <w:rPr>
          <w:rFonts w:ascii="Arial" w:hAnsi="Arial" w:cs="Arial"/>
          <w:sz w:val="24"/>
          <w:szCs w:val="24"/>
        </w:rPr>
        <w:t xml:space="preserve">przedmiocie </w:t>
      </w:r>
      <w:r w:rsidR="00577FD1" w:rsidRPr="00C70B38">
        <w:rPr>
          <w:rFonts w:ascii="Arial" w:eastAsiaTheme="minorHAnsi" w:hAnsi="Arial" w:cs="Arial"/>
          <w:sz w:val="24"/>
          <w:szCs w:val="24"/>
          <w:lang w:eastAsia="en-US"/>
        </w:rPr>
        <w:t xml:space="preserve">decyzji </w:t>
      </w:r>
      <w:r w:rsidR="00454E7C" w:rsidRPr="00C70B38">
        <w:rPr>
          <w:rFonts w:ascii="Arial" w:hAnsi="Arial" w:cs="Arial"/>
          <w:sz w:val="24"/>
          <w:szCs w:val="24"/>
        </w:rPr>
        <w:t xml:space="preserve">Prezydenta m.st. Warszawy </w:t>
      </w:r>
      <w:bookmarkStart w:id="1" w:name="_Hlk67647642"/>
      <w:r w:rsidR="00454E7C" w:rsidRPr="00C70B38">
        <w:rPr>
          <w:rFonts w:ascii="Arial" w:hAnsi="Arial" w:cs="Arial"/>
          <w:sz w:val="24"/>
          <w:szCs w:val="24"/>
        </w:rPr>
        <w:t xml:space="preserve">z dnia </w:t>
      </w:r>
      <w:bookmarkEnd w:id="1"/>
      <w:r w:rsidR="00CA719D" w:rsidRPr="00C70B38">
        <w:rPr>
          <w:rFonts w:ascii="Arial" w:hAnsi="Arial" w:cs="Arial"/>
          <w:sz w:val="24"/>
          <w:szCs w:val="24"/>
        </w:rPr>
        <w:t>z 16 marca 2015 r. nr 1</w:t>
      </w:r>
      <w:r w:rsidR="007E7E30" w:rsidRPr="00C70B38">
        <w:rPr>
          <w:rFonts w:ascii="Arial" w:hAnsi="Arial" w:cs="Arial"/>
          <w:sz w:val="24"/>
          <w:szCs w:val="24"/>
        </w:rPr>
        <w:t>29</w:t>
      </w:r>
      <w:r w:rsidR="00CA719D" w:rsidRPr="00C70B38">
        <w:rPr>
          <w:rFonts w:ascii="Arial" w:hAnsi="Arial" w:cs="Arial"/>
          <w:sz w:val="24"/>
          <w:szCs w:val="24"/>
        </w:rPr>
        <w:t>/GK/DW/2015</w:t>
      </w:r>
      <w:r w:rsidR="001F179B" w:rsidRPr="00C70B38">
        <w:rPr>
          <w:rFonts w:ascii="Arial" w:hAnsi="Arial" w:cs="Arial"/>
          <w:sz w:val="24"/>
          <w:szCs w:val="24"/>
        </w:rPr>
        <w:t>,</w:t>
      </w:r>
    </w:p>
    <w:p w14:paraId="3FDB647F" w14:textId="2077C5E6" w:rsidR="00454E7C" w:rsidRPr="00C70B38" w:rsidRDefault="00DD16F8" w:rsidP="00C70B38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70B38">
        <w:rPr>
          <w:rFonts w:ascii="Arial" w:hAnsi="Arial" w:cs="Arial"/>
          <w:sz w:val="24"/>
          <w:szCs w:val="24"/>
        </w:rPr>
        <w:t>z udziałem stron: Miasta Stołecznego Warszawy, Prokuratora Regionalnego w</w:t>
      </w:r>
      <w:r w:rsidR="000C35BF" w:rsidRPr="00C70B38">
        <w:rPr>
          <w:rFonts w:ascii="Arial" w:hAnsi="Arial" w:cs="Arial"/>
          <w:sz w:val="24"/>
          <w:szCs w:val="24"/>
        </w:rPr>
        <w:t xml:space="preserve"> Warszawie</w:t>
      </w:r>
      <w:r w:rsidRPr="00C70B38">
        <w:rPr>
          <w:rFonts w:ascii="Arial" w:hAnsi="Arial" w:cs="Arial"/>
          <w:sz w:val="24"/>
          <w:szCs w:val="24"/>
        </w:rPr>
        <w:t>,</w:t>
      </w:r>
      <w:bookmarkStart w:id="2" w:name="_Hlk67647447"/>
      <w:r w:rsidRPr="00C70B38">
        <w:rPr>
          <w:rFonts w:ascii="Arial" w:hAnsi="Arial" w:cs="Arial"/>
          <w:sz w:val="24"/>
          <w:szCs w:val="24"/>
        </w:rPr>
        <w:t xml:space="preserve"> </w:t>
      </w:r>
      <w:bookmarkEnd w:id="2"/>
      <w:r w:rsidR="00CA719D" w:rsidRPr="00C70B38">
        <w:rPr>
          <w:rFonts w:ascii="Arial" w:hAnsi="Arial" w:cs="Arial"/>
          <w:sz w:val="24"/>
          <w:szCs w:val="24"/>
        </w:rPr>
        <w:t>M P</w:t>
      </w:r>
      <w:r w:rsidR="00454E7C" w:rsidRPr="00C70B38">
        <w:rPr>
          <w:rFonts w:ascii="Arial" w:hAnsi="Arial" w:cs="Arial"/>
          <w:sz w:val="24"/>
          <w:szCs w:val="24"/>
        </w:rPr>
        <w:t xml:space="preserve">, </w:t>
      </w:r>
    </w:p>
    <w:bookmarkEnd w:id="0"/>
    <w:p w14:paraId="18E63D68" w14:textId="77777777" w:rsidR="00C70B38" w:rsidRDefault="00D81E65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lastRenderedPageBreak/>
        <w:t>na podstawie art. 11 ust. 2 ustawy z dnia 9 marca 2017 r. o szczególnych zasadach usuwania skutków prawnych decyzji reprywatyzacyjnych dotyczących nieruchomości warszawskich, wydanych z naruszeniem prawa (Dz.U. z 20</w:t>
      </w:r>
      <w:r w:rsidR="00DD16F8" w:rsidRPr="00C70B38">
        <w:rPr>
          <w:rFonts w:ascii="Arial" w:hAnsi="Arial" w:cs="Arial"/>
          <w:sz w:val="24"/>
          <w:szCs w:val="24"/>
        </w:rPr>
        <w:t xml:space="preserve">21 </w:t>
      </w:r>
      <w:r w:rsidRPr="00C70B38">
        <w:rPr>
          <w:rFonts w:ascii="Arial" w:hAnsi="Arial" w:cs="Arial"/>
          <w:sz w:val="24"/>
          <w:szCs w:val="24"/>
        </w:rPr>
        <w:t>r. poz.</w:t>
      </w:r>
      <w:r w:rsidR="00DD16F8" w:rsidRPr="00C70B38">
        <w:rPr>
          <w:rFonts w:ascii="Arial" w:hAnsi="Arial" w:cs="Arial"/>
          <w:sz w:val="24"/>
          <w:szCs w:val="24"/>
        </w:rPr>
        <w:t>795)</w:t>
      </w:r>
      <w:r w:rsidR="001F179B" w:rsidRPr="00C70B38">
        <w:rPr>
          <w:rFonts w:ascii="Arial" w:hAnsi="Arial" w:cs="Arial"/>
          <w:sz w:val="24"/>
          <w:szCs w:val="24"/>
        </w:rPr>
        <w:t xml:space="preserve">, </w:t>
      </w:r>
    </w:p>
    <w:p w14:paraId="62A46B13" w14:textId="74E1E39F" w:rsidR="00CA719D" w:rsidRPr="00C70B38" w:rsidRDefault="00D81E65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>postanawia:</w:t>
      </w:r>
    </w:p>
    <w:p w14:paraId="381B10AF" w14:textId="77777777" w:rsidR="00C70B38" w:rsidRDefault="00D81E65" w:rsidP="00C70B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 xml:space="preserve">zwrócić się do Społecznej Rady z wnioskiem o wydanie opinii </w:t>
      </w:r>
      <w:r w:rsidR="00886FB0" w:rsidRPr="00C70B38">
        <w:rPr>
          <w:rFonts w:ascii="Arial" w:hAnsi="Arial" w:cs="Arial"/>
          <w:sz w:val="24"/>
          <w:szCs w:val="24"/>
        </w:rPr>
        <w:t xml:space="preserve">w </w:t>
      </w:r>
      <w:r w:rsidR="00577FD1" w:rsidRPr="00C70B38">
        <w:rPr>
          <w:rFonts w:ascii="Arial" w:hAnsi="Arial" w:cs="Arial"/>
          <w:sz w:val="24"/>
          <w:szCs w:val="24"/>
        </w:rPr>
        <w:t xml:space="preserve">przedmiocie </w:t>
      </w:r>
      <w:r w:rsidR="00577FD1" w:rsidRPr="00C70B38">
        <w:rPr>
          <w:rFonts w:ascii="Arial" w:eastAsiaTheme="minorHAnsi" w:hAnsi="Arial" w:cs="Arial"/>
          <w:sz w:val="24"/>
          <w:szCs w:val="24"/>
          <w:lang w:eastAsia="en-US"/>
        </w:rPr>
        <w:t>decyzji Prezydenta m.st. Warszawy</w:t>
      </w:r>
      <w:r w:rsidR="00454E7C" w:rsidRPr="00C70B38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="00577FD1" w:rsidRPr="00C70B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E7E30" w:rsidRPr="00C70B38">
        <w:rPr>
          <w:rFonts w:ascii="Arial" w:hAnsi="Arial" w:cs="Arial"/>
          <w:sz w:val="24"/>
          <w:szCs w:val="24"/>
        </w:rPr>
        <w:t>16 marca 2015 r. nr 129/GK/DW/2015</w:t>
      </w:r>
      <w:r w:rsidR="001F179B" w:rsidRPr="00C70B38">
        <w:rPr>
          <w:rFonts w:ascii="Arial" w:hAnsi="Arial" w:cs="Arial"/>
          <w:sz w:val="24"/>
          <w:szCs w:val="24"/>
        </w:rPr>
        <w:t>.</w:t>
      </w:r>
    </w:p>
    <w:p w14:paraId="12A56B72" w14:textId="77777777" w:rsidR="00C70B38" w:rsidRDefault="00776CAD" w:rsidP="00C70B3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C70B38">
        <w:rPr>
          <w:rFonts w:ascii="Arial" w:hAnsi="Arial" w:cs="Arial"/>
          <w:sz w:val="24"/>
          <w:szCs w:val="24"/>
        </w:rPr>
        <w:t>Przewodnicząc</w:t>
      </w:r>
      <w:r w:rsidR="00347D90" w:rsidRPr="00C70B38">
        <w:rPr>
          <w:rFonts w:ascii="Arial" w:hAnsi="Arial" w:cs="Arial"/>
          <w:sz w:val="24"/>
          <w:szCs w:val="24"/>
        </w:rPr>
        <w:t>y</w:t>
      </w:r>
      <w:r w:rsidRPr="00C70B38">
        <w:rPr>
          <w:rFonts w:ascii="Arial" w:hAnsi="Arial" w:cs="Arial"/>
          <w:sz w:val="24"/>
          <w:szCs w:val="24"/>
        </w:rPr>
        <w:t xml:space="preserve"> Komisji</w:t>
      </w:r>
      <w:r w:rsidRPr="00C70B38">
        <w:rPr>
          <w:rFonts w:ascii="Arial" w:hAnsi="Arial" w:cs="Arial"/>
          <w:sz w:val="24"/>
          <w:szCs w:val="24"/>
        </w:rPr>
        <w:tab/>
      </w:r>
      <w:r w:rsidRPr="00C70B38">
        <w:rPr>
          <w:rFonts w:ascii="Arial" w:hAnsi="Arial" w:cs="Arial"/>
          <w:sz w:val="24"/>
          <w:szCs w:val="24"/>
        </w:rPr>
        <w:tab/>
      </w:r>
      <w:r w:rsidRPr="00C70B38">
        <w:rPr>
          <w:rFonts w:ascii="Arial" w:hAnsi="Arial" w:cs="Arial"/>
          <w:sz w:val="24"/>
          <w:szCs w:val="24"/>
        </w:rPr>
        <w:tab/>
      </w:r>
      <w:r w:rsidRPr="00C70B38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  <w:r w:rsidR="00347D90" w:rsidRPr="00C70B38">
        <w:rPr>
          <w:rFonts w:ascii="Arial" w:hAnsi="Arial" w:cs="Arial"/>
          <w:sz w:val="24"/>
          <w:szCs w:val="24"/>
        </w:rPr>
        <w:t xml:space="preserve">Sebastian Kaleta </w:t>
      </w:r>
    </w:p>
    <w:p w14:paraId="6C1BFDB4" w14:textId="66923919" w:rsidR="00305361" w:rsidRPr="00C70B38" w:rsidRDefault="00305361" w:rsidP="00C70B3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C70B38">
        <w:rPr>
          <w:rFonts w:ascii="Arial" w:hAnsi="Arial" w:cs="Arial"/>
          <w:sz w:val="24"/>
          <w:szCs w:val="24"/>
        </w:rPr>
        <w:t>Pouczenie:</w:t>
      </w:r>
    </w:p>
    <w:p w14:paraId="08E0E4FF" w14:textId="7CEAEB9E" w:rsidR="00305361" w:rsidRPr="00C70B38" w:rsidRDefault="00305361" w:rsidP="00C70B38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C70B38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="00776CAD" w:rsidRPr="00C70B38">
        <w:rPr>
          <w:rFonts w:ascii="Arial" w:eastAsia="Times New Roman" w:hAnsi="Arial" w:cs="Arial"/>
          <w:sz w:val="24"/>
          <w:szCs w:val="24"/>
          <w:lang w:eastAsia="zh-CN"/>
        </w:rPr>
        <w:t>Dz.U. z 20</w:t>
      </w:r>
      <w:r w:rsidR="00D930A1" w:rsidRPr="00C70B38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="00776CAD" w:rsidRPr="00C70B38">
        <w:rPr>
          <w:rFonts w:ascii="Arial" w:eastAsia="Times New Roman" w:hAnsi="Arial" w:cs="Arial"/>
          <w:sz w:val="24"/>
          <w:szCs w:val="24"/>
          <w:lang w:eastAsia="zh-CN"/>
        </w:rPr>
        <w:t>r. poz.</w:t>
      </w:r>
      <w:r w:rsidR="00D930A1" w:rsidRPr="00C70B38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C70B38">
        <w:rPr>
          <w:rFonts w:ascii="Arial" w:hAnsi="Arial" w:cs="Arial"/>
          <w:sz w:val="24"/>
          <w:szCs w:val="24"/>
        </w:rPr>
        <w:t>, dalej</w:t>
      </w:r>
      <w:r w:rsidR="00776CAD" w:rsidRPr="00C70B38">
        <w:rPr>
          <w:rFonts w:ascii="Arial" w:hAnsi="Arial" w:cs="Arial"/>
          <w:sz w:val="24"/>
          <w:szCs w:val="24"/>
        </w:rPr>
        <w:t xml:space="preserve"> </w:t>
      </w:r>
      <w:r w:rsidRPr="00C70B38">
        <w:rPr>
          <w:rFonts w:ascii="Arial" w:hAnsi="Arial" w:cs="Arial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C70B38" w:rsidRDefault="00305361" w:rsidP="00C70B38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70B38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C70B38" w:rsidSect="00117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1430" w14:textId="77777777" w:rsidR="00B23865" w:rsidRDefault="00B23865">
      <w:pPr>
        <w:spacing w:after="0" w:line="240" w:lineRule="auto"/>
      </w:pPr>
      <w:r>
        <w:separator/>
      </w:r>
    </w:p>
  </w:endnote>
  <w:endnote w:type="continuationSeparator" w:id="0">
    <w:p w14:paraId="7645D789" w14:textId="77777777" w:rsidR="00B23865" w:rsidRDefault="00B2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4E79" w14:textId="77777777" w:rsidR="00522C8A" w:rsidRDefault="00522C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4C04" w14:textId="77777777" w:rsidR="00522C8A" w:rsidRDefault="00522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B7B9" w14:textId="77777777" w:rsidR="00522C8A" w:rsidRDefault="00522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B10A" w14:textId="77777777" w:rsidR="00B23865" w:rsidRDefault="00B23865">
      <w:pPr>
        <w:spacing w:after="0" w:line="240" w:lineRule="auto"/>
      </w:pPr>
      <w:r>
        <w:separator/>
      </w:r>
    </w:p>
  </w:footnote>
  <w:footnote w:type="continuationSeparator" w:id="0">
    <w:p w14:paraId="39013749" w14:textId="77777777" w:rsidR="00B23865" w:rsidRDefault="00B2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C8A5" w14:textId="77777777" w:rsidR="00522C8A" w:rsidRDefault="00522C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1E5F" w14:textId="77777777" w:rsidR="00522C8A" w:rsidRDefault="00522C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17FC6DEC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F267C"/>
    <w:multiLevelType w:val="hybridMultilevel"/>
    <w:tmpl w:val="7E0067E6"/>
    <w:lvl w:ilvl="0" w:tplc="8EFAA0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22E54"/>
    <w:rsid w:val="000A1623"/>
    <w:rsid w:val="000B78A1"/>
    <w:rsid w:val="000C35BF"/>
    <w:rsid w:val="0011360E"/>
    <w:rsid w:val="00131637"/>
    <w:rsid w:val="00147778"/>
    <w:rsid w:val="001B7B29"/>
    <w:rsid w:val="001E4916"/>
    <w:rsid w:val="001E5C7E"/>
    <w:rsid w:val="001E6297"/>
    <w:rsid w:val="001F179B"/>
    <w:rsid w:val="00204580"/>
    <w:rsid w:val="00236067"/>
    <w:rsid w:val="00257E17"/>
    <w:rsid w:val="002862C1"/>
    <w:rsid w:val="002A3C2F"/>
    <w:rsid w:val="002C36A8"/>
    <w:rsid w:val="00305361"/>
    <w:rsid w:val="00347D90"/>
    <w:rsid w:val="0041378D"/>
    <w:rsid w:val="00423DCE"/>
    <w:rsid w:val="00446086"/>
    <w:rsid w:val="00454E7C"/>
    <w:rsid w:val="004702C9"/>
    <w:rsid w:val="004741B7"/>
    <w:rsid w:val="004E6882"/>
    <w:rsid w:val="00522C8A"/>
    <w:rsid w:val="005348A2"/>
    <w:rsid w:val="00577FD1"/>
    <w:rsid w:val="005859FC"/>
    <w:rsid w:val="00585BD3"/>
    <w:rsid w:val="00592837"/>
    <w:rsid w:val="005C3305"/>
    <w:rsid w:val="0064277C"/>
    <w:rsid w:val="0067290C"/>
    <w:rsid w:val="00683638"/>
    <w:rsid w:val="006A3106"/>
    <w:rsid w:val="006A4FEA"/>
    <w:rsid w:val="006C46A4"/>
    <w:rsid w:val="007344A8"/>
    <w:rsid w:val="00776CAD"/>
    <w:rsid w:val="00793E95"/>
    <w:rsid w:val="007E7E30"/>
    <w:rsid w:val="008001DF"/>
    <w:rsid w:val="00835CBF"/>
    <w:rsid w:val="00886FB0"/>
    <w:rsid w:val="00892571"/>
    <w:rsid w:val="008E0257"/>
    <w:rsid w:val="008E7B08"/>
    <w:rsid w:val="008F00B7"/>
    <w:rsid w:val="00925B44"/>
    <w:rsid w:val="0098066C"/>
    <w:rsid w:val="009872F3"/>
    <w:rsid w:val="00991382"/>
    <w:rsid w:val="009F0ED8"/>
    <w:rsid w:val="00A555FD"/>
    <w:rsid w:val="00A9246A"/>
    <w:rsid w:val="00AB3DEA"/>
    <w:rsid w:val="00AE06A4"/>
    <w:rsid w:val="00B02D99"/>
    <w:rsid w:val="00B031C1"/>
    <w:rsid w:val="00B14528"/>
    <w:rsid w:val="00B23865"/>
    <w:rsid w:val="00B3382F"/>
    <w:rsid w:val="00BC262E"/>
    <w:rsid w:val="00BC2BB6"/>
    <w:rsid w:val="00C70B38"/>
    <w:rsid w:val="00C85361"/>
    <w:rsid w:val="00CA719D"/>
    <w:rsid w:val="00CC6874"/>
    <w:rsid w:val="00CD2DFE"/>
    <w:rsid w:val="00CE68DB"/>
    <w:rsid w:val="00D365D5"/>
    <w:rsid w:val="00D56138"/>
    <w:rsid w:val="00D81E65"/>
    <w:rsid w:val="00D930A1"/>
    <w:rsid w:val="00DB2DD3"/>
    <w:rsid w:val="00DC01A4"/>
    <w:rsid w:val="00DD16F8"/>
    <w:rsid w:val="00DE1049"/>
    <w:rsid w:val="00DF28A7"/>
    <w:rsid w:val="00E153A5"/>
    <w:rsid w:val="00E243AD"/>
    <w:rsid w:val="00EE282D"/>
    <w:rsid w:val="00F35947"/>
    <w:rsid w:val="00F5388B"/>
    <w:rsid w:val="00F6603D"/>
    <w:rsid w:val="00F67DFC"/>
    <w:rsid w:val="00FE28E7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Poprawka">
    <w:name w:val="Revision"/>
    <w:hidden/>
    <w:uiPriority w:val="99"/>
    <w:semiHidden/>
    <w:rsid w:val="0011360E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2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8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1.23 Postanowienie o zwróceniu się do Społecznej Rady o opinię [ogłoszono w BIP 26.01.2023 r.] wersja cyfrowa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1.23 Postanowienie o zwróceniu się do Społecznej Rady o opinię [ogłoszono w BIP 26.01.2023 r.] wersja cyfrowa</dc:title>
  <dc:subject/>
  <dc:creator/>
  <cp:keywords/>
  <dc:description/>
  <cp:lastModifiedBy>Rzewińska Dorota  (DPA)</cp:lastModifiedBy>
  <cp:revision>15</cp:revision>
  <dcterms:created xsi:type="dcterms:W3CDTF">2023-01-25T10:13:00Z</dcterms:created>
  <dcterms:modified xsi:type="dcterms:W3CDTF">2023-01-26T12:29:00Z</dcterms:modified>
</cp:coreProperties>
</file>