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082E" w14:textId="5C9A81EE" w:rsidR="0056237B" w:rsidRPr="006101E4" w:rsidRDefault="00AB06B4" w:rsidP="00B97B2B">
      <w:pPr>
        <w:spacing w:after="0"/>
        <w:ind w:left="5670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 xml:space="preserve">Załącznik nr </w:t>
      </w:r>
      <w:r w:rsidR="00FB3466" w:rsidRPr="006101E4">
        <w:rPr>
          <w:rFonts w:ascii="Arial" w:hAnsi="Arial" w:cs="Arial"/>
          <w:sz w:val="24"/>
          <w:szCs w:val="24"/>
        </w:rPr>
        <w:t>1</w:t>
      </w:r>
      <w:r w:rsidR="002F72EF" w:rsidRPr="006101E4">
        <w:rPr>
          <w:rFonts w:ascii="Arial" w:hAnsi="Arial" w:cs="Arial"/>
          <w:sz w:val="24"/>
          <w:szCs w:val="24"/>
        </w:rPr>
        <w:t>B</w:t>
      </w:r>
      <w:r w:rsidR="00BB03F1" w:rsidRPr="006101E4">
        <w:rPr>
          <w:rFonts w:ascii="Arial" w:hAnsi="Arial" w:cs="Arial"/>
          <w:sz w:val="24"/>
          <w:szCs w:val="24"/>
        </w:rPr>
        <w:br/>
        <w:t xml:space="preserve">do </w:t>
      </w:r>
      <w:r w:rsidR="00FB3466" w:rsidRPr="006101E4">
        <w:rPr>
          <w:rFonts w:ascii="Arial" w:hAnsi="Arial" w:cs="Arial"/>
          <w:sz w:val="24"/>
          <w:szCs w:val="24"/>
        </w:rPr>
        <w:t xml:space="preserve">umowy </w:t>
      </w:r>
      <w:r w:rsidR="006101E4" w:rsidRPr="006101E4">
        <w:rPr>
          <w:rFonts w:ascii="Arial" w:hAnsi="Arial" w:cs="Arial"/>
          <w:sz w:val="24"/>
          <w:szCs w:val="24"/>
        </w:rPr>
        <w:t>ZG</w:t>
      </w:r>
      <w:r w:rsidR="00FB3466" w:rsidRPr="006101E4">
        <w:rPr>
          <w:rFonts w:ascii="Arial" w:hAnsi="Arial" w:cs="Arial"/>
          <w:sz w:val="24"/>
          <w:szCs w:val="24"/>
        </w:rPr>
        <w:t>.271</w:t>
      </w:r>
      <w:r w:rsidR="006101E4" w:rsidRPr="006101E4">
        <w:rPr>
          <w:rFonts w:ascii="Arial" w:hAnsi="Arial" w:cs="Arial"/>
          <w:sz w:val="24"/>
          <w:szCs w:val="24"/>
        </w:rPr>
        <w:t>.</w:t>
      </w:r>
      <w:r w:rsidR="00507E6C">
        <w:rPr>
          <w:rFonts w:ascii="Arial" w:hAnsi="Arial" w:cs="Arial"/>
          <w:sz w:val="24"/>
          <w:szCs w:val="24"/>
        </w:rPr>
        <w:t>2</w:t>
      </w:r>
      <w:r w:rsidR="00FB3466" w:rsidRPr="006101E4">
        <w:rPr>
          <w:rFonts w:ascii="Arial" w:hAnsi="Arial" w:cs="Arial"/>
          <w:sz w:val="24"/>
          <w:szCs w:val="24"/>
        </w:rPr>
        <w:t>.202</w:t>
      </w:r>
      <w:r w:rsidR="00017B19" w:rsidRPr="006101E4">
        <w:rPr>
          <w:rFonts w:ascii="Arial" w:hAnsi="Arial" w:cs="Arial"/>
          <w:sz w:val="24"/>
          <w:szCs w:val="24"/>
        </w:rPr>
        <w:t>2</w:t>
      </w:r>
      <w:r w:rsidR="006101E4" w:rsidRPr="006101E4">
        <w:rPr>
          <w:rFonts w:ascii="Arial" w:hAnsi="Arial" w:cs="Arial"/>
          <w:sz w:val="24"/>
          <w:szCs w:val="24"/>
        </w:rPr>
        <w:t>.ŁC</w:t>
      </w:r>
    </w:p>
    <w:p w14:paraId="7B56BAC7" w14:textId="77777777" w:rsidR="00AB06B4" w:rsidRPr="006101E4" w:rsidRDefault="00AB06B4" w:rsidP="00B97B2B">
      <w:pPr>
        <w:spacing w:after="0"/>
        <w:rPr>
          <w:rFonts w:ascii="Arial" w:hAnsi="Arial" w:cs="Arial"/>
          <w:sz w:val="24"/>
          <w:szCs w:val="24"/>
        </w:rPr>
      </w:pPr>
    </w:p>
    <w:p w14:paraId="49485DFA" w14:textId="77777777" w:rsidR="00AB06B4" w:rsidRPr="006101E4" w:rsidRDefault="00AB06B4" w:rsidP="00B97B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01E4">
        <w:rPr>
          <w:rFonts w:ascii="Arial" w:hAnsi="Arial" w:cs="Arial"/>
          <w:b/>
          <w:sz w:val="24"/>
          <w:szCs w:val="24"/>
        </w:rPr>
        <w:t>Instrukcja obserwatora przeciwpożarowego punktu obserwacyjnego</w:t>
      </w:r>
    </w:p>
    <w:p w14:paraId="784A190F" w14:textId="77777777" w:rsidR="00AB06B4" w:rsidRPr="006101E4" w:rsidRDefault="00AB06B4" w:rsidP="00B97B2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DB03B1A" w14:textId="77777777" w:rsidR="00B443B5" w:rsidRPr="006101E4" w:rsidRDefault="00AB06B4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 xml:space="preserve">Podstawowym obowiązkiem obserwatora jest uważne obserwowanie obszarów leśnych będących w zasięgu widoczności oraz niezwłoczne informowanie o każdym zauważonym dymie lub płomieniach wydobywających się z lasu lub w jego pobliżu. </w:t>
      </w:r>
    </w:p>
    <w:p w14:paraId="7CD82896" w14:textId="77777777" w:rsidR="00AB06B4" w:rsidRPr="006101E4" w:rsidRDefault="00AB06B4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101E4">
        <w:rPr>
          <w:rFonts w:ascii="Arial" w:hAnsi="Arial" w:cs="Arial"/>
          <w:color w:val="000000" w:themeColor="text1"/>
          <w:sz w:val="24"/>
          <w:szCs w:val="24"/>
        </w:rPr>
        <w:t>Pracą obserwatora kieruje pełnomocnik nadleśniczego, który m. in ustala czas jego pracy.</w:t>
      </w:r>
    </w:p>
    <w:p w14:paraId="0B9A0206" w14:textId="77777777" w:rsidR="00AB06B4" w:rsidRPr="006101E4" w:rsidRDefault="00AC55F9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101E4">
        <w:rPr>
          <w:rFonts w:ascii="Arial" w:hAnsi="Arial" w:cs="Arial"/>
          <w:color w:val="000000" w:themeColor="text1"/>
          <w:sz w:val="24"/>
          <w:szCs w:val="24"/>
        </w:rPr>
        <w:t xml:space="preserve">Obserwator ma obowiązek codziennie zgłaszać do pełnomocnika nadleśniczego rozpoczęcie pracy. Zakończenie pracy może nastąpić wyłącznie na polecenie pełnomocnika nadleśniczego. Ewentualna przerwa </w:t>
      </w:r>
      <w:r w:rsidRPr="006101E4">
        <w:rPr>
          <w:rFonts w:ascii="Arial" w:hAnsi="Arial" w:cs="Arial"/>
          <w:color w:val="000000" w:themeColor="text1"/>
          <w:sz w:val="24"/>
          <w:szCs w:val="24"/>
        </w:rPr>
        <w:br/>
        <w:t>w obserwacji  może nastąpić tylko za zgodą pełnomocnika nadleśniczego.</w:t>
      </w:r>
    </w:p>
    <w:p w14:paraId="2E4C59A7" w14:textId="77777777" w:rsidR="00AC55F9" w:rsidRPr="006101E4" w:rsidRDefault="00AC55F9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Obserwator powinien znać obserwowany teren, jego topografię i umieć posługiwać się mapą.</w:t>
      </w:r>
    </w:p>
    <w:p w14:paraId="42181B5B" w14:textId="77777777" w:rsidR="00AC55F9" w:rsidRPr="006101E4" w:rsidRDefault="00AC55F9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W wypadku zauważenia dymu (ognia) w lesie lub w jego pobliżu obserwator ma obowiązek:</w:t>
      </w:r>
    </w:p>
    <w:p w14:paraId="31DE5B09" w14:textId="77777777" w:rsidR="00AC55F9" w:rsidRPr="006101E4" w:rsidRDefault="00AC55F9" w:rsidP="00B97B2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zaobserwować, z którego miejsca dym się wydobywa;</w:t>
      </w:r>
    </w:p>
    <w:p w14:paraId="3A572E1A" w14:textId="77777777" w:rsidR="00AC55F9" w:rsidRPr="006101E4" w:rsidRDefault="00AC55F9" w:rsidP="00B97B2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 xml:space="preserve">określić azymut tego miejsca za pomocą układu pomiarowego </w:t>
      </w:r>
      <w:r w:rsidRPr="006101E4">
        <w:rPr>
          <w:rFonts w:ascii="Arial" w:hAnsi="Arial" w:cs="Arial"/>
          <w:sz w:val="24"/>
          <w:szCs w:val="24"/>
        </w:rPr>
        <w:br/>
        <w:t>aparatury TV;</w:t>
      </w:r>
    </w:p>
    <w:p w14:paraId="3D908060" w14:textId="77777777" w:rsidR="00AC55F9" w:rsidRPr="006101E4" w:rsidRDefault="00AC55F9" w:rsidP="00B97B2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ocenić przybliżone jego położenie w terenie (odległość, punkty orientacyjne itp.);</w:t>
      </w:r>
    </w:p>
    <w:p w14:paraId="6B99B00C" w14:textId="77777777" w:rsidR="00AC55F9" w:rsidRPr="006101E4" w:rsidRDefault="00AC55F9" w:rsidP="00B97B2B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przekazać informację do pełnomocnika nadleśniczego.</w:t>
      </w:r>
    </w:p>
    <w:p w14:paraId="0203C003" w14:textId="77777777" w:rsidR="00AC55F9" w:rsidRPr="006101E4" w:rsidRDefault="00AC55F9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Informacja powinna zawierać:</w:t>
      </w:r>
    </w:p>
    <w:p w14:paraId="64E9EC1C" w14:textId="77777777" w:rsidR="00B443B5" w:rsidRPr="006101E4" w:rsidRDefault="00B443B5" w:rsidP="00B97B2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własny kryptonim;</w:t>
      </w:r>
    </w:p>
    <w:p w14:paraId="7D13D0C7" w14:textId="77777777" w:rsidR="00AC55F9" w:rsidRPr="006101E4" w:rsidRDefault="00147B5E" w:rsidP="00B97B2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co zaobserwowano i kiedy;</w:t>
      </w:r>
    </w:p>
    <w:p w14:paraId="7C3D54A1" w14:textId="77777777" w:rsidR="00147B5E" w:rsidRPr="006101E4" w:rsidRDefault="00147B5E" w:rsidP="00B97B2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odczytany azymut (kąt) pożaru;</w:t>
      </w:r>
    </w:p>
    <w:p w14:paraId="57E4ABE2" w14:textId="77777777" w:rsidR="00147B5E" w:rsidRPr="006101E4" w:rsidRDefault="00147B5E" w:rsidP="00B97B2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przybliżone miejsce powstania pożaru;</w:t>
      </w:r>
    </w:p>
    <w:p w14:paraId="7AA2DFA1" w14:textId="77777777" w:rsidR="00147B5E" w:rsidRPr="006101E4" w:rsidRDefault="00147B5E" w:rsidP="00B97B2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 xml:space="preserve">wielkość zauważonego dymu, jego kolor i tendencje rozwojowe </w:t>
      </w:r>
      <w:r w:rsidRPr="006101E4">
        <w:rPr>
          <w:rFonts w:ascii="Arial" w:hAnsi="Arial" w:cs="Arial"/>
          <w:sz w:val="24"/>
          <w:szCs w:val="24"/>
        </w:rPr>
        <w:br/>
        <w:t>(rośnie – maleje);</w:t>
      </w:r>
    </w:p>
    <w:p w14:paraId="556A1E38" w14:textId="77777777" w:rsidR="00147B5E" w:rsidRPr="006101E4" w:rsidRDefault="00147B5E" w:rsidP="00B97B2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inne ewentualne uwagi.</w:t>
      </w:r>
    </w:p>
    <w:p w14:paraId="63163890" w14:textId="77777777" w:rsidR="00147B5E" w:rsidRPr="006101E4" w:rsidRDefault="00147B5E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Wszystkie przekazane dane pełnomocnikowi nadleśniczego dyspozytor musi zanotować w dzienniku pracy obserwatora.</w:t>
      </w:r>
    </w:p>
    <w:p w14:paraId="6684CD91" w14:textId="77777777" w:rsidR="00147B5E" w:rsidRPr="006101E4" w:rsidRDefault="00147B5E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 xml:space="preserve">Po przekazanej informacji obserwator nadal powinien obserwować pożar </w:t>
      </w:r>
      <w:r w:rsidRPr="006101E4">
        <w:rPr>
          <w:rFonts w:ascii="Arial" w:hAnsi="Arial" w:cs="Arial"/>
          <w:sz w:val="24"/>
          <w:szCs w:val="24"/>
        </w:rPr>
        <w:br/>
        <w:t>i zgłaszać do pełnomocnika nadleśniczego wszelkie zauważone zmiany, odnotowując je także w dzienniku pracy obserwatora.</w:t>
      </w:r>
    </w:p>
    <w:p w14:paraId="0FCF2B0A" w14:textId="77777777" w:rsidR="00147B5E" w:rsidRPr="006101E4" w:rsidRDefault="00147B5E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 xml:space="preserve">Obserwator ma obowiązek dbania o sprawność powierzonego sprzętu, </w:t>
      </w:r>
      <w:r w:rsidRPr="006101E4">
        <w:rPr>
          <w:rFonts w:ascii="Arial" w:hAnsi="Arial" w:cs="Arial"/>
          <w:sz w:val="24"/>
          <w:szCs w:val="24"/>
        </w:rPr>
        <w:br/>
        <w:t xml:space="preserve">stan punktu obserwacyjnego, jego czystość i zabezpieczenie oraz zgłaszanie </w:t>
      </w:r>
      <w:r w:rsidRPr="006101E4">
        <w:rPr>
          <w:rFonts w:ascii="Arial" w:hAnsi="Arial" w:cs="Arial"/>
          <w:sz w:val="24"/>
          <w:szCs w:val="24"/>
        </w:rPr>
        <w:br/>
        <w:t>do nadleśnictwa wszystkich zauważonych usterek.</w:t>
      </w:r>
    </w:p>
    <w:p w14:paraId="19B2DFAC" w14:textId="77777777" w:rsidR="00147B5E" w:rsidRPr="006101E4" w:rsidRDefault="00147B5E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 xml:space="preserve"> Obserwator powinien zabezpieczyć punkt obserwacyjny</w:t>
      </w:r>
      <w:r w:rsidR="008442BC" w:rsidRPr="006101E4">
        <w:rPr>
          <w:rFonts w:ascii="Arial" w:hAnsi="Arial" w:cs="Arial"/>
          <w:sz w:val="24"/>
          <w:szCs w:val="24"/>
        </w:rPr>
        <w:t xml:space="preserve"> przed dostępem osób postronnych zarówno w czasie pracy jak i p</w:t>
      </w:r>
      <w:r w:rsidR="00E56830" w:rsidRPr="006101E4">
        <w:rPr>
          <w:rFonts w:ascii="Arial" w:hAnsi="Arial" w:cs="Arial"/>
          <w:sz w:val="24"/>
          <w:szCs w:val="24"/>
        </w:rPr>
        <w:t xml:space="preserve">o jej zakończeniu, w sposób </w:t>
      </w:r>
      <w:r w:rsidR="00E56830" w:rsidRPr="006101E4">
        <w:rPr>
          <w:rFonts w:ascii="Arial" w:hAnsi="Arial" w:cs="Arial"/>
          <w:sz w:val="24"/>
          <w:szCs w:val="24"/>
        </w:rPr>
        <w:lastRenderedPageBreak/>
        <w:t>u</w:t>
      </w:r>
      <w:r w:rsidR="008442BC" w:rsidRPr="006101E4">
        <w:rPr>
          <w:rFonts w:ascii="Arial" w:hAnsi="Arial" w:cs="Arial"/>
          <w:sz w:val="24"/>
          <w:szCs w:val="24"/>
        </w:rPr>
        <w:t xml:space="preserve">możliwiający otwarcie z zewnątrz </w:t>
      </w:r>
      <w:r w:rsidR="00E56830" w:rsidRPr="006101E4">
        <w:rPr>
          <w:rFonts w:ascii="Arial" w:hAnsi="Arial" w:cs="Arial"/>
          <w:sz w:val="24"/>
          <w:szCs w:val="24"/>
        </w:rPr>
        <w:t>przez osoby upoważnione. Zabrania się wpuszczania do punktu obserwacyjnego osób postronnych.</w:t>
      </w:r>
    </w:p>
    <w:p w14:paraId="7E3B966F" w14:textId="77777777" w:rsidR="00E56830" w:rsidRPr="006101E4" w:rsidRDefault="00E56830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 xml:space="preserve"> W przypadku zbliżania się burzy obserwator powinien wyłączyć wszelkie </w:t>
      </w:r>
      <w:r w:rsidRPr="006101E4">
        <w:rPr>
          <w:rFonts w:ascii="Arial" w:hAnsi="Arial" w:cs="Arial"/>
          <w:color w:val="000000" w:themeColor="text1"/>
          <w:sz w:val="24"/>
          <w:szCs w:val="24"/>
        </w:rPr>
        <w:t>urządzenia, zgłaszając ten fakt pełnomocnikowi nadleśniczego.</w:t>
      </w:r>
    </w:p>
    <w:p w14:paraId="4F070F11" w14:textId="77777777" w:rsidR="00E56830" w:rsidRPr="006101E4" w:rsidRDefault="00E56830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101E4">
        <w:rPr>
          <w:rFonts w:ascii="Arial" w:hAnsi="Arial" w:cs="Arial"/>
          <w:color w:val="000000" w:themeColor="text1"/>
          <w:sz w:val="24"/>
          <w:szCs w:val="24"/>
        </w:rPr>
        <w:t xml:space="preserve">Do obowiązków obserwatora należy ładowanie akumulatorów radiotelefonów </w:t>
      </w:r>
      <w:r w:rsidRPr="006101E4">
        <w:rPr>
          <w:rFonts w:ascii="Arial" w:hAnsi="Arial" w:cs="Arial"/>
          <w:color w:val="000000" w:themeColor="text1"/>
          <w:sz w:val="24"/>
          <w:szCs w:val="24"/>
        </w:rPr>
        <w:br/>
        <w:t>i telefonu.</w:t>
      </w:r>
    </w:p>
    <w:p w14:paraId="5CD9EAFF" w14:textId="77777777" w:rsidR="00E56830" w:rsidRPr="006101E4" w:rsidRDefault="00E56830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Obserwator obsługujący aparaturę telewizyjną, kończąc pracę, wyłącza wszystkie urządzenia zgodnie z instrukcją obsługi tych urządzeń.</w:t>
      </w:r>
    </w:p>
    <w:p w14:paraId="2F192117" w14:textId="77777777" w:rsidR="00E56830" w:rsidRPr="006101E4" w:rsidRDefault="00E56830" w:rsidP="00B97B2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101E4">
        <w:rPr>
          <w:rFonts w:ascii="Arial" w:hAnsi="Arial" w:cs="Arial"/>
          <w:sz w:val="24"/>
          <w:szCs w:val="24"/>
        </w:rPr>
        <w:t>Obserwator ma obowiązek przestrzegać przepisów BHP.</w:t>
      </w:r>
    </w:p>
    <w:p w14:paraId="72172AC5" w14:textId="77777777" w:rsidR="00AB06B4" w:rsidRPr="006101E4" w:rsidRDefault="00AB06B4" w:rsidP="00B97B2B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DD0C957" w14:textId="77777777" w:rsidR="00AB06B4" w:rsidRPr="006101E4" w:rsidRDefault="00AB06B4" w:rsidP="00B97B2B">
      <w:pPr>
        <w:spacing w:after="0"/>
        <w:rPr>
          <w:rFonts w:ascii="Arial" w:hAnsi="Arial" w:cs="Arial"/>
          <w:sz w:val="24"/>
          <w:szCs w:val="24"/>
        </w:rPr>
      </w:pPr>
    </w:p>
    <w:sectPr w:rsidR="00AB06B4" w:rsidRPr="00610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F43C4"/>
    <w:multiLevelType w:val="hybridMultilevel"/>
    <w:tmpl w:val="A492E9F6"/>
    <w:lvl w:ilvl="0" w:tplc="BE1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7D2D71"/>
    <w:multiLevelType w:val="hybridMultilevel"/>
    <w:tmpl w:val="8F20597E"/>
    <w:lvl w:ilvl="0" w:tplc="8466D7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0021A"/>
    <w:multiLevelType w:val="hybridMultilevel"/>
    <w:tmpl w:val="B2585C5A"/>
    <w:lvl w:ilvl="0" w:tplc="4C26D8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B4"/>
    <w:rsid w:val="00017B19"/>
    <w:rsid w:val="00147B5E"/>
    <w:rsid w:val="002B44E3"/>
    <w:rsid w:val="002F72EF"/>
    <w:rsid w:val="00352700"/>
    <w:rsid w:val="00507E6C"/>
    <w:rsid w:val="00516383"/>
    <w:rsid w:val="006101E4"/>
    <w:rsid w:val="008442BC"/>
    <w:rsid w:val="009F3742"/>
    <w:rsid w:val="00AB06B4"/>
    <w:rsid w:val="00AC55F9"/>
    <w:rsid w:val="00B443B5"/>
    <w:rsid w:val="00B97B2B"/>
    <w:rsid w:val="00BB03F1"/>
    <w:rsid w:val="00CC52DC"/>
    <w:rsid w:val="00D8494B"/>
    <w:rsid w:val="00D85269"/>
    <w:rsid w:val="00E56830"/>
    <w:rsid w:val="00FB3466"/>
    <w:rsid w:val="00FF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F8754"/>
  <w15:docId w15:val="{D1E72BF7-AC5F-44B7-A257-10D4A46C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0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Sominka</dc:creator>
  <cp:lastModifiedBy>Zenon Niedziałek</cp:lastModifiedBy>
  <cp:revision>4</cp:revision>
  <cp:lastPrinted>2020-02-14T10:33:00Z</cp:lastPrinted>
  <dcterms:created xsi:type="dcterms:W3CDTF">2022-02-14T13:04:00Z</dcterms:created>
  <dcterms:modified xsi:type="dcterms:W3CDTF">2022-02-14T13:09:00Z</dcterms:modified>
</cp:coreProperties>
</file>