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17" w:rsidRDefault="000A0217" w:rsidP="00A15ECD">
      <w:pPr>
        <w:pStyle w:val="Bezodstpw"/>
        <w:rPr>
          <w:rFonts w:ascii="Calibri" w:hAnsi="Calibri" w:cs="Calibri"/>
          <w:sz w:val="24"/>
          <w:szCs w:val="24"/>
        </w:rPr>
      </w:pPr>
    </w:p>
    <w:p w:rsidR="002B7986" w:rsidRDefault="002B7986" w:rsidP="00A15ECD">
      <w:pPr>
        <w:pStyle w:val="Bezodstpw"/>
        <w:rPr>
          <w:rFonts w:ascii="Calibri" w:hAnsi="Calibri" w:cs="Calibri"/>
          <w:sz w:val="24"/>
          <w:szCs w:val="24"/>
        </w:rPr>
      </w:pPr>
    </w:p>
    <w:p w:rsidR="00313CE0" w:rsidRPr="00A20585" w:rsidRDefault="00313CE0" w:rsidP="00A15ECD">
      <w:pPr>
        <w:pStyle w:val="Bezodstpw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502DC9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20585">
        <w:rPr>
          <w:rFonts w:ascii="Calibri" w:hAnsi="Calibri" w:cs="Calibri"/>
          <w:b/>
          <w:sz w:val="24"/>
          <w:szCs w:val="24"/>
          <w:u w:val="single"/>
        </w:rPr>
        <w:t>ZAWIADOMIENIE O PRZETARGU</w:t>
      </w:r>
    </w:p>
    <w:p w:rsidR="00502DC9" w:rsidRPr="00A20585" w:rsidRDefault="00AE6F41" w:rsidP="00502DC9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nr DAG</w:t>
      </w:r>
      <w:r w:rsidR="001E2008">
        <w:rPr>
          <w:rFonts w:ascii="Calibri" w:hAnsi="Calibri" w:cs="Calibri"/>
          <w:b/>
          <w:sz w:val="24"/>
          <w:szCs w:val="24"/>
          <w:u w:val="single"/>
        </w:rPr>
        <w:t>11</w:t>
      </w:r>
      <w:r w:rsidR="00A419C9" w:rsidRPr="00A20585">
        <w:rPr>
          <w:rFonts w:ascii="Calibri" w:hAnsi="Calibri" w:cs="Calibri"/>
          <w:b/>
          <w:sz w:val="24"/>
          <w:szCs w:val="24"/>
          <w:u w:val="single"/>
        </w:rPr>
        <w:t>.683</w:t>
      </w:r>
      <w:r w:rsidR="00226374">
        <w:rPr>
          <w:rFonts w:ascii="Calibri" w:hAnsi="Calibri" w:cs="Calibri"/>
          <w:b/>
          <w:sz w:val="24"/>
          <w:szCs w:val="24"/>
          <w:u w:val="single"/>
        </w:rPr>
        <w:t>8</w:t>
      </w:r>
      <w:r w:rsidR="00A419C9" w:rsidRPr="00A20585">
        <w:rPr>
          <w:rFonts w:ascii="Calibri" w:hAnsi="Calibri" w:cs="Calibri"/>
          <w:b/>
          <w:sz w:val="24"/>
          <w:szCs w:val="24"/>
          <w:u w:val="single"/>
        </w:rPr>
        <w:t>.</w:t>
      </w:r>
      <w:r w:rsidR="009D5DF0">
        <w:rPr>
          <w:rFonts w:ascii="Calibri" w:hAnsi="Calibri" w:cs="Calibri"/>
          <w:b/>
          <w:sz w:val="24"/>
          <w:szCs w:val="24"/>
          <w:u w:val="single"/>
        </w:rPr>
        <w:t>15</w:t>
      </w:r>
      <w:r w:rsidR="00A419C9" w:rsidRPr="00A20585">
        <w:rPr>
          <w:rFonts w:ascii="Calibri" w:hAnsi="Calibri" w:cs="Calibri"/>
          <w:b/>
          <w:sz w:val="24"/>
          <w:szCs w:val="24"/>
          <w:u w:val="single"/>
        </w:rPr>
        <w:t>.20</w:t>
      </w:r>
      <w:r>
        <w:rPr>
          <w:rFonts w:ascii="Calibri" w:hAnsi="Calibri" w:cs="Calibri"/>
          <w:b/>
          <w:sz w:val="24"/>
          <w:szCs w:val="24"/>
          <w:u w:val="single"/>
        </w:rPr>
        <w:t>22</w:t>
      </w:r>
      <w:r w:rsidR="007B30EB" w:rsidRPr="00A20585">
        <w:rPr>
          <w:rFonts w:ascii="Calibri" w:hAnsi="Calibri" w:cs="Calibri"/>
          <w:b/>
          <w:sz w:val="24"/>
          <w:szCs w:val="24"/>
          <w:u w:val="single"/>
        </w:rPr>
        <w:t xml:space="preserve"> z </w:t>
      </w:r>
      <w:r w:rsidR="00706D2B">
        <w:rPr>
          <w:rFonts w:ascii="Calibri" w:hAnsi="Calibri" w:cs="Calibri"/>
          <w:b/>
          <w:sz w:val="24"/>
          <w:szCs w:val="24"/>
          <w:u w:val="single"/>
        </w:rPr>
        <w:t xml:space="preserve">dnia </w:t>
      </w:r>
      <w:r w:rsidR="00AC0BFC">
        <w:rPr>
          <w:rFonts w:ascii="Calibri" w:hAnsi="Calibri" w:cs="Calibri"/>
          <w:b/>
          <w:sz w:val="24"/>
          <w:szCs w:val="24"/>
          <w:u w:val="single"/>
        </w:rPr>
        <w:t>9</w:t>
      </w:r>
      <w:r w:rsidR="00706D2B">
        <w:rPr>
          <w:rFonts w:ascii="Calibri" w:hAnsi="Calibri" w:cs="Calibri"/>
          <w:b/>
          <w:sz w:val="24"/>
          <w:szCs w:val="24"/>
          <w:u w:val="single"/>
        </w:rPr>
        <w:t xml:space="preserve"> listopada</w:t>
      </w:r>
      <w:r w:rsidR="00E57BD1" w:rsidRPr="00A20585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</w:rPr>
        <w:t>2022</w:t>
      </w:r>
      <w:r w:rsidR="00502DC9" w:rsidRPr="00A20585">
        <w:rPr>
          <w:rFonts w:ascii="Calibri" w:hAnsi="Calibri" w:cs="Calibri"/>
          <w:b/>
          <w:sz w:val="24"/>
          <w:szCs w:val="24"/>
          <w:u w:val="single"/>
        </w:rPr>
        <w:t xml:space="preserve"> r</w:t>
      </w:r>
      <w:r w:rsidR="00B91078">
        <w:rPr>
          <w:rFonts w:ascii="Calibri" w:hAnsi="Calibri" w:cs="Calibri"/>
          <w:b/>
          <w:sz w:val="24"/>
          <w:szCs w:val="24"/>
          <w:u w:val="single"/>
        </w:rPr>
        <w:t>oku</w:t>
      </w:r>
    </w:p>
    <w:p w:rsidR="00502DC9" w:rsidRDefault="00502DC9" w:rsidP="00F74E40">
      <w:pPr>
        <w:pStyle w:val="Bezodstpw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1E2008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Minister Finansów </w:t>
      </w:r>
      <w:r w:rsidR="00502DC9" w:rsidRPr="00A20585">
        <w:rPr>
          <w:rFonts w:ascii="Calibri" w:hAnsi="Calibri" w:cs="Calibri"/>
          <w:sz w:val="24"/>
          <w:szCs w:val="24"/>
        </w:rPr>
        <w:t>działając na podstawie art. 33 ust. 2 usta</w:t>
      </w:r>
      <w:r w:rsidR="00E60FD4" w:rsidRPr="00A20585">
        <w:rPr>
          <w:rFonts w:ascii="Calibri" w:hAnsi="Calibri" w:cs="Calibri"/>
          <w:sz w:val="24"/>
          <w:szCs w:val="24"/>
        </w:rPr>
        <w:t xml:space="preserve">wy z dnia 19 listopada 2009 r. </w:t>
      </w:r>
      <w:r w:rsidR="00502DC9" w:rsidRPr="00A20585">
        <w:rPr>
          <w:rFonts w:ascii="Calibri" w:hAnsi="Calibri" w:cs="Calibri"/>
          <w:sz w:val="24"/>
          <w:szCs w:val="24"/>
        </w:rPr>
        <w:t>o grach hazardowych</w:t>
      </w:r>
      <w:r w:rsidR="00F3005B" w:rsidRPr="00A20585">
        <w:rPr>
          <w:rFonts w:ascii="Calibri" w:hAnsi="Calibri" w:cs="Calibri"/>
          <w:sz w:val="24"/>
          <w:szCs w:val="24"/>
        </w:rPr>
        <w:t xml:space="preserve"> (D</w:t>
      </w:r>
      <w:r w:rsidR="00D97279">
        <w:rPr>
          <w:rFonts w:ascii="Calibri" w:hAnsi="Calibri" w:cs="Calibri"/>
          <w:sz w:val="24"/>
          <w:szCs w:val="24"/>
        </w:rPr>
        <w:t>z. U. z 2022</w:t>
      </w:r>
      <w:r w:rsidR="00F943C9">
        <w:rPr>
          <w:rFonts w:ascii="Calibri" w:hAnsi="Calibri" w:cs="Calibri"/>
          <w:sz w:val="24"/>
          <w:szCs w:val="24"/>
        </w:rPr>
        <w:t xml:space="preserve"> r. poz. 888</w:t>
      </w:r>
      <w:r w:rsidR="00F3005B" w:rsidRPr="00A20585">
        <w:rPr>
          <w:rFonts w:ascii="Calibri" w:hAnsi="Calibri" w:cs="Calibri"/>
          <w:sz w:val="24"/>
          <w:szCs w:val="24"/>
        </w:rPr>
        <w:t>)</w:t>
      </w:r>
      <w:r w:rsidR="00502DC9" w:rsidRPr="00A20585">
        <w:rPr>
          <w:rFonts w:ascii="Calibri" w:hAnsi="Calibri" w:cs="Calibri"/>
          <w:sz w:val="24"/>
          <w:szCs w:val="24"/>
        </w:rPr>
        <w:t xml:space="preserve"> w związku z § </w:t>
      </w:r>
      <w:r w:rsidR="00D461FB">
        <w:rPr>
          <w:rFonts w:ascii="Calibri" w:hAnsi="Calibri" w:cs="Calibri"/>
          <w:sz w:val="24"/>
          <w:szCs w:val="24"/>
        </w:rPr>
        <w:t>1</w:t>
      </w:r>
      <w:r w:rsidR="00502DC9" w:rsidRPr="00A20585">
        <w:rPr>
          <w:rFonts w:ascii="Calibri" w:hAnsi="Calibri" w:cs="Calibri"/>
          <w:sz w:val="24"/>
          <w:szCs w:val="24"/>
        </w:rPr>
        <w:t xml:space="preserve"> i § </w:t>
      </w:r>
      <w:r w:rsidR="00D461FB">
        <w:rPr>
          <w:rFonts w:ascii="Calibri" w:hAnsi="Calibri" w:cs="Calibri"/>
          <w:sz w:val="24"/>
          <w:szCs w:val="24"/>
        </w:rPr>
        <w:t>5</w:t>
      </w:r>
      <w:r w:rsidR="00502DC9" w:rsidRPr="00A20585">
        <w:rPr>
          <w:rFonts w:ascii="Calibri" w:hAnsi="Calibri" w:cs="Calibri"/>
          <w:sz w:val="24"/>
          <w:szCs w:val="24"/>
        </w:rPr>
        <w:t xml:space="preserve"> rozporządzenia Ministra Finansów z dnia 27 sierpnia 2010 r. w sprawie szczegółowych warunków przeprowadzenia przetargu dla podmiotów ubiegających się o udzielenie koncesji na prowadzenie kasyna gry lub zezwolenia na prowadzenie salonu gry bingo pieniężne (Dz. U. z 2013 r. poz. 1156) 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502DC9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OGŁASZA</w:t>
      </w:r>
    </w:p>
    <w:p w:rsidR="00502DC9" w:rsidRPr="00A20585" w:rsidRDefault="00502DC9" w:rsidP="00502DC9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PRZETARG NA PROWADZENIE KASYNA GRY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B91078" w:rsidRDefault="00502DC9" w:rsidP="0052735C">
      <w:pPr>
        <w:pStyle w:val="Bezodstpw"/>
        <w:numPr>
          <w:ilvl w:val="0"/>
          <w:numId w:val="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078">
        <w:rPr>
          <w:rFonts w:ascii="Calibri" w:hAnsi="Calibri" w:cs="Calibri"/>
          <w:sz w:val="24"/>
          <w:szCs w:val="24"/>
        </w:rPr>
        <w:t xml:space="preserve">Przedmiotem przetargu jest udzielenie </w:t>
      </w:r>
      <w:r w:rsidR="006110A5" w:rsidRPr="006110A5">
        <w:rPr>
          <w:rFonts w:ascii="Calibri" w:hAnsi="Calibri" w:cs="Calibri"/>
          <w:sz w:val="24"/>
          <w:szCs w:val="24"/>
        </w:rPr>
        <w:t xml:space="preserve">jednej </w:t>
      </w:r>
      <w:r w:rsidRPr="006110A5">
        <w:rPr>
          <w:rFonts w:ascii="Calibri" w:hAnsi="Calibri" w:cs="Calibri"/>
          <w:sz w:val="24"/>
          <w:szCs w:val="24"/>
        </w:rPr>
        <w:t>koncesji</w:t>
      </w:r>
      <w:r w:rsidRPr="00B91078">
        <w:rPr>
          <w:rFonts w:ascii="Calibri" w:hAnsi="Calibri" w:cs="Calibri"/>
          <w:sz w:val="24"/>
          <w:szCs w:val="24"/>
        </w:rPr>
        <w:t xml:space="preserve"> na prowadzenie </w:t>
      </w:r>
      <w:r w:rsidR="009A39D1" w:rsidRPr="00B91078">
        <w:rPr>
          <w:rFonts w:ascii="Calibri" w:hAnsi="Calibri" w:cs="Calibri"/>
          <w:sz w:val="24"/>
          <w:szCs w:val="24"/>
        </w:rPr>
        <w:t>kasyn</w:t>
      </w:r>
      <w:r w:rsidR="00CB0478">
        <w:rPr>
          <w:rFonts w:ascii="Calibri" w:hAnsi="Calibri" w:cs="Calibri"/>
          <w:sz w:val="24"/>
          <w:szCs w:val="24"/>
        </w:rPr>
        <w:t>a</w:t>
      </w:r>
      <w:r w:rsidRPr="00B91078">
        <w:rPr>
          <w:rFonts w:ascii="Calibri" w:hAnsi="Calibri" w:cs="Calibri"/>
          <w:sz w:val="24"/>
          <w:szCs w:val="24"/>
        </w:rPr>
        <w:t xml:space="preserve"> gry </w:t>
      </w:r>
      <w:r w:rsidR="00E16952" w:rsidRPr="00B91078">
        <w:rPr>
          <w:rFonts w:ascii="Calibri" w:hAnsi="Calibri" w:cs="Calibri"/>
          <w:sz w:val="24"/>
          <w:szCs w:val="24"/>
        </w:rPr>
        <w:br/>
      </w:r>
      <w:r w:rsidRPr="00B91078">
        <w:rPr>
          <w:rFonts w:ascii="Calibri" w:hAnsi="Calibri" w:cs="Calibri"/>
          <w:b/>
          <w:sz w:val="24"/>
          <w:szCs w:val="24"/>
        </w:rPr>
        <w:t xml:space="preserve">w województwie </w:t>
      </w:r>
      <w:r w:rsidR="00872A56">
        <w:rPr>
          <w:rFonts w:ascii="Calibri" w:hAnsi="Calibri" w:cs="Calibri"/>
          <w:b/>
          <w:sz w:val="24"/>
          <w:szCs w:val="24"/>
        </w:rPr>
        <w:t>podlaskim</w:t>
      </w:r>
      <w:r w:rsidR="007B30EB" w:rsidRPr="00B91078">
        <w:rPr>
          <w:rFonts w:ascii="Calibri" w:hAnsi="Calibri" w:cs="Calibri"/>
          <w:sz w:val="24"/>
          <w:szCs w:val="24"/>
        </w:rPr>
        <w:t>.</w:t>
      </w:r>
    </w:p>
    <w:p w:rsidR="00502DC9" w:rsidRPr="00A20585" w:rsidRDefault="00502DC9" w:rsidP="0052735C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52735C">
      <w:pPr>
        <w:pStyle w:val="Bezodstpw"/>
        <w:numPr>
          <w:ilvl w:val="0"/>
          <w:numId w:val="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Wymagana treść ofert: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0F1B5F">
      <w:pPr>
        <w:pStyle w:val="Bezodstpw"/>
        <w:numPr>
          <w:ilvl w:val="0"/>
          <w:numId w:val="2"/>
        </w:numPr>
        <w:ind w:left="426" w:hanging="437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 xml:space="preserve">dokumenty określone w art. 35 ustawy z dnia 19 listopada 2009 r. o </w:t>
      </w:r>
      <w:r w:rsidR="00E16952" w:rsidRPr="00A20585">
        <w:rPr>
          <w:rFonts w:ascii="Calibri" w:hAnsi="Calibri" w:cs="Calibri"/>
          <w:sz w:val="24"/>
          <w:szCs w:val="24"/>
        </w:rPr>
        <w:t xml:space="preserve">grach hazardowych </w:t>
      </w:r>
      <w:r w:rsidR="00D97279">
        <w:rPr>
          <w:rFonts w:ascii="Calibri" w:hAnsi="Calibri" w:cs="Calibri"/>
          <w:sz w:val="24"/>
          <w:szCs w:val="24"/>
        </w:rPr>
        <w:t>(Dz. U. z 2022 r. poz. 888</w:t>
      </w:r>
      <w:r w:rsidR="00F3005B" w:rsidRPr="00A20585">
        <w:rPr>
          <w:rFonts w:ascii="Calibri" w:hAnsi="Calibri" w:cs="Calibri"/>
          <w:sz w:val="24"/>
          <w:szCs w:val="24"/>
        </w:rPr>
        <w:t>)</w:t>
      </w:r>
      <w:r w:rsidRPr="00A20585">
        <w:rPr>
          <w:rFonts w:ascii="Calibri" w:hAnsi="Calibri" w:cs="Calibri"/>
          <w:sz w:val="24"/>
          <w:szCs w:val="24"/>
        </w:rPr>
        <w:t>,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BD1F35" w:rsidP="000F1B5F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</w:r>
      <w:r w:rsidR="00502DC9" w:rsidRPr="00A20585">
        <w:rPr>
          <w:rFonts w:ascii="Calibri" w:hAnsi="Calibri" w:cs="Calibri"/>
          <w:sz w:val="24"/>
          <w:szCs w:val="24"/>
        </w:rPr>
        <w:t xml:space="preserve">informacje i dokumenty zawierające dane konieczne do oceny ofert przetargowych według kryteriów i sposobu oceny ofert przetargowych, wskazanych w ww. rozporządzeniu Ministra Finansów z dnia 27 sierpnia 2010 r. oraz w załączniku </w:t>
      </w:r>
      <w:r w:rsidR="005164A7">
        <w:rPr>
          <w:rFonts w:ascii="Calibri" w:hAnsi="Calibri" w:cs="Calibri"/>
          <w:sz w:val="24"/>
          <w:szCs w:val="24"/>
        </w:rPr>
        <w:br/>
      </w:r>
      <w:r w:rsidR="00502DC9" w:rsidRPr="00A20585">
        <w:rPr>
          <w:rFonts w:ascii="Calibri" w:hAnsi="Calibri" w:cs="Calibri"/>
          <w:sz w:val="24"/>
          <w:szCs w:val="24"/>
        </w:rPr>
        <w:t xml:space="preserve">do niniejszego zawiadomienia, 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0F1B5F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III.</w:t>
      </w:r>
      <w:r w:rsidRPr="00A20585">
        <w:rPr>
          <w:rFonts w:ascii="Calibri" w:hAnsi="Calibri" w:cs="Calibri"/>
          <w:sz w:val="24"/>
          <w:szCs w:val="24"/>
        </w:rPr>
        <w:tab/>
        <w:t>oświadczenia dotyczące zadeklarowania uzyskania określonej podstawy opodatkowania podatkiem od gier.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091215" w:rsidRPr="00A20585" w:rsidRDefault="00502DC9" w:rsidP="00091215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Dokumenty, o których mowa w pkt I-III winny być składan</w:t>
      </w:r>
      <w:r w:rsidR="00BD1F35" w:rsidRPr="00A20585">
        <w:rPr>
          <w:rFonts w:ascii="Calibri" w:hAnsi="Calibri" w:cs="Calibri"/>
          <w:sz w:val="24"/>
          <w:szCs w:val="24"/>
        </w:rPr>
        <w:t xml:space="preserve">e w oryginale lub poświadczone </w:t>
      </w:r>
      <w:r w:rsidR="003C38BA" w:rsidRPr="00A20585"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za zgodność z oryginałem </w:t>
      </w:r>
      <w:r w:rsidR="00091215">
        <w:rPr>
          <w:rFonts w:ascii="Calibri" w:hAnsi="Calibri" w:cs="Calibri"/>
          <w:sz w:val="24"/>
          <w:szCs w:val="24"/>
        </w:rPr>
        <w:t xml:space="preserve">przez </w:t>
      </w:r>
      <w:r w:rsidRPr="00A20585">
        <w:rPr>
          <w:rFonts w:ascii="Calibri" w:hAnsi="Calibri" w:cs="Calibri"/>
          <w:sz w:val="24"/>
          <w:szCs w:val="24"/>
        </w:rPr>
        <w:t>notari</w:t>
      </w:r>
      <w:r w:rsidR="00091215">
        <w:rPr>
          <w:rFonts w:ascii="Calibri" w:hAnsi="Calibri" w:cs="Calibri"/>
          <w:sz w:val="24"/>
          <w:szCs w:val="24"/>
        </w:rPr>
        <w:t>usza,</w:t>
      </w:r>
      <w:r w:rsidRPr="00A20585">
        <w:rPr>
          <w:rFonts w:ascii="Calibri" w:hAnsi="Calibri" w:cs="Calibri"/>
          <w:sz w:val="24"/>
          <w:szCs w:val="24"/>
        </w:rPr>
        <w:t xml:space="preserve"> adwokata</w:t>
      </w:r>
      <w:r w:rsidR="00091215">
        <w:rPr>
          <w:rFonts w:ascii="Calibri" w:hAnsi="Calibri" w:cs="Calibri"/>
          <w:sz w:val="24"/>
          <w:szCs w:val="24"/>
        </w:rPr>
        <w:t>, radcę prawnego</w:t>
      </w:r>
      <w:r w:rsidR="00091215" w:rsidRPr="00091215">
        <w:rPr>
          <w:rFonts w:ascii="Calibri" w:hAnsi="Calibri" w:cs="Calibri"/>
          <w:sz w:val="24"/>
          <w:szCs w:val="24"/>
        </w:rPr>
        <w:t xml:space="preserve"> </w:t>
      </w:r>
      <w:r w:rsidR="00091215">
        <w:rPr>
          <w:rFonts w:ascii="Calibri" w:hAnsi="Calibri" w:cs="Calibri"/>
          <w:sz w:val="24"/>
          <w:szCs w:val="24"/>
        </w:rPr>
        <w:t>lub doradcę podatkowego</w:t>
      </w:r>
      <w:r w:rsidR="00091215" w:rsidRPr="00A20585">
        <w:rPr>
          <w:rFonts w:ascii="Calibri" w:hAnsi="Calibri" w:cs="Calibri"/>
          <w:sz w:val="24"/>
          <w:szCs w:val="24"/>
        </w:rPr>
        <w:t>.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2735C" w:rsidRPr="00A20585" w:rsidRDefault="00502DC9" w:rsidP="0052735C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 xml:space="preserve">Oferty winny być spięte </w:t>
      </w:r>
      <w:r w:rsidR="0052735C" w:rsidRPr="00A20585">
        <w:rPr>
          <w:rFonts w:ascii="Calibri" w:hAnsi="Calibri" w:cs="Calibri"/>
          <w:sz w:val="24"/>
          <w:szCs w:val="24"/>
        </w:rPr>
        <w:t>i zawierać ponumerowane strony.</w:t>
      </w:r>
    </w:p>
    <w:p w:rsidR="0052735C" w:rsidRPr="00A20585" w:rsidRDefault="0052735C" w:rsidP="0052735C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0720A5" w:rsidRDefault="00502DC9" w:rsidP="000720A5">
      <w:pPr>
        <w:pStyle w:val="Bezodstpw"/>
        <w:numPr>
          <w:ilvl w:val="0"/>
          <w:numId w:val="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 xml:space="preserve">Podmioty zainteresowane przetargiem składają swoją ofertę w formie pisemnej, </w:t>
      </w:r>
      <w:r w:rsidR="0052735C" w:rsidRPr="00C6207A">
        <w:rPr>
          <w:rFonts w:ascii="Calibri" w:hAnsi="Calibri" w:cs="Calibri"/>
          <w:sz w:val="24"/>
          <w:szCs w:val="24"/>
        </w:rPr>
        <w:br/>
      </w:r>
      <w:r w:rsidRPr="00C6207A">
        <w:rPr>
          <w:rFonts w:ascii="Calibri" w:hAnsi="Calibri" w:cs="Calibri"/>
          <w:sz w:val="24"/>
          <w:szCs w:val="24"/>
        </w:rPr>
        <w:t xml:space="preserve">w zalakowanej lub zaplombowanej kopercie zawierającej dane identyfikujące oferenta, </w:t>
      </w:r>
      <w:r w:rsidR="00F74E40" w:rsidRPr="00C6207A">
        <w:rPr>
          <w:rFonts w:ascii="Calibri" w:hAnsi="Calibri" w:cs="Calibri"/>
          <w:sz w:val="24"/>
          <w:szCs w:val="24"/>
        </w:rPr>
        <w:br/>
      </w:r>
      <w:r w:rsidRPr="00CF31CA">
        <w:rPr>
          <w:rFonts w:ascii="Calibri" w:hAnsi="Calibri" w:cs="Calibri"/>
          <w:sz w:val="24"/>
          <w:szCs w:val="24"/>
        </w:rPr>
        <w:t>w</w:t>
      </w:r>
      <w:r w:rsidR="00F74E40" w:rsidRPr="00CF31CA">
        <w:rPr>
          <w:rFonts w:ascii="Calibri" w:hAnsi="Calibri" w:cs="Calibri"/>
          <w:sz w:val="24"/>
          <w:szCs w:val="24"/>
        </w:rPr>
        <w:t xml:space="preserve"> </w:t>
      </w:r>
      <w:r w:rsidRPr="00CF31CA">
        <w:rPr>
          <w:rFonts w:ascii="Calibri" w:hAnsi="Calibri" w:cs="Calibri"/>
          <w:sz w:val="24"/>
          <w:szCs w:val="24"/>
        </w:rPr>
        <w:t>siedzibie Ministerstwa Finansów: Warszawa, ul</w:t>
      </w:r>
      <w:r w:rsidR="00A2370E" w:rsidRPr="00CF31CA">
        <w:rPr>
          <w:rFonts w:ascii="Calibri" w:hAnsi="Calibri" w:cs="Calibri"/>
          <w:sz w:val="24"/>
          <w:szCs w:val="24"/>
        </w:rPr>
        <w:t>ica Świętokrzyska 12</w:t>
      </w:r>
      <w:r w:rsidRPr="00CF31CA">
        <w:rPr>
          <w:rFonts w:ascii="Calibri" w:hAnsi="Calibri" w:cs="Calibri"/>
          <w:sz w:val="24"/>
          <w:szCs w:val="24"/>
        </w:rPr>
        <w:t xml:space="preserve">, </w:t>
      </w:r>
      <w:r w:rsidR="00E023ED" w:rsidRPr="00CF31CA">
        <w:rPr>
          <w:rFonts w:ascii="Calibri" w:hAnsi="Calibri" w:cs="Calibri"/>
          <w:sz w:val="24"/>
          <w:szCs w:val="24"/>
        </w:rPr>
        <w:t>w biurze podawczym na parterze budynku</w:t>
      </w:r>
      <w:r w:rsidR="00C6207A" w:rsidRPr="00CF31CA">
        <w:rPr>
          <w:rFonts w:ascii="Calibri" w:hAnsi="Calibri" w:cs="Calibri"/>
          <w:sz w:val="24"/>
          <w:szCs w:val="24"/>
        </w:rPr>
        <w:t>,</w:t>
      </w:r>
      <w:r w:rsidR="00E023ED" w:rsidRPr="00CF31CA">
        <w:rPr>
          <w:rFonts w:ascii="Calibri" w:hAnsi="Calibri" w:cs="Calibri"/>
          <w:sz w:val="24"/>
          <w:szCs w:val="24"/>
        </w:rPr>
        <w:t xml:space="preserve"> </w:t>
      </w:r>
      <w:r w:rsidRPr="00C6207A">
        <w:rPr>
          <w:rFonts w:ascii="Calibri" w:hAnsi="Calibri" w:cs="Calibri"/>
          <w:b/>
          <w:sz w:val="24"/>
          <w:szCs w:val="24"/>
        </w:rPr>
        <w:t>w</w:t>
      </w:r>
      <w:r w:rsidR="00F74E40" w:rsidRPr="00C6207A">
        <w:rPr>
          <w:rFonts w:ascii="Calibri" w:hAnsi="Calibri" w:cs="Calibri"/>
          <w:b/>
          <w:sz w:val="24"/>
          <w:szCs w:val="24"/>
        </w:rPr>
        <w:t xml:space="preserve"> </w:t>
      </w:r>
      <w:r w:rsidRPr="00C6207A">
        <w:rPr>
          <w:rFonts w:ascii="Calibri" w:hAnsi="Calibri" w:cs="Calibri"/>
          <w:b/>
          <w:sz w:val="24"/>
          <w:szCs w:val="24"/>
        </w:rPr>
        <w:t xml:space="preserve">terminie do dnia </w:t>
      </w:r>
      <w:r w:rsidR="00706D2B">
        <w:rPr>
          <w:rFonts w:ascii="Calibri" w:hAnsi="Calibri" w:cs="Calibri"/>
          <w:b/>
          <w:sz w:val="24"/>
          <w:szCs w:val="24"/>
        </w:rPr>
        <w:t xml:space="preserve">6 grudnia </w:t>
      </w:r>
      <w:r w:rsidR="0059134E">
        <w:rPr>
          <w:rFonts w:ascii="Calibri" w:hAnsi="Calibri" w:cs="Calibri"/>
          <w:b/>
          <w:sz w:val="24"/>
          <w:szCs w:val="24"/>
        </w:rPr>
        <w:t>2022</w:t>
      </w:r>
      <w:r w:rsidR="000720A5" w:rsidRPr="00C6207A">
        <w:rPr>
          <w:rFonts w:ascii="Calibri" w:hAnsi="Calibri" w:cs="Calibri"/>
          <w:b/>
          <w:sz w:val="24"/>
          <w:szCs w:val="24"/>
        </w:rPr>
        <w:t xml:space="preserve"> r.</w:t>
      </w:r>
      <w:r w:rsidRPr="00C6207A">
        <w:rPr>
          <w:rFonts w:ascii="Calibri" w:hAnsi="Calibri" w:cs="Calibri"/>
          <w:b/>
          <w:sz w:val="24"/>
          <w:szCs w:val="24"/>
        </w:rPr>
        <w:t xml:space="preserve"> do godz. 14.30</w:t>
      </w:r>
      <w:r w:rsidRPr="00C6207A">
        <w:rPr>
          <w:rFonts w:ascii="Calibri" w:hAnsi="Calibri" w:cs="Calibri"/>
          <w:sz w:val="24"/>
          <w:szCs w:val="24"/>
        </w:rPr>
        <w:t xml:space="preserve">. Oznaczenie oferty powinno zawierać nazwę podmiotu, </w:t>
      </w:r>
      <w:r w:rsidR="0052735C" w:rsidRPr="00C6207A">
        <w:rPr>
          <w:rFonts w:ascii="Calibri" w:hAnsi="Calibri" w:cs="Calibri"/>
          <w:sz w:val="24"/>
          <w:szCs w:val="24"/>
        </w:rPr>
        <w:t>siedzibę i przedmiot przetargu.</w:t>
      </w:r>
    </w:p>
    <w:p w:rsidR="00C6207A" w:rsidRPr="00C6207A" w:rsidRDefault="00C6207A" w:rsidP="00C6207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091215" w:rsidRDefault="00502DC9" w:rsidP="00E324C5">
      <w:pPr>
        <w:pStyle w:val="Bezodstpw"/>
        <w:numPr>
          <w:ilvl w:val="0"/>
          <w:numId w:val="3"/>
        </w:num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>Rozpoczęcie przetargu i otwarcie ofert nastąpi w siedzibie Ministe</w:t>
      </w:r>
      <w:r w:rsidR="0052735C" w:rsidRPr="00C6207A">
        <w:rPr>
          <w:rFonts w:ascii="Calibri" w:hAnsi="Calibri" w:cs="Calibri"/>
          <w:sz w:val="24"/>
          <w:szCs w:val="24"/>
        </w:rPr>
        <w:t>rstwa Finansów</w:t>
      </w:r>
      <w:r w:rsidR="0052735C" w:rsidRPr="00A20585">
        <w:rPr>
          <w:rFonts w:ascii="Calibri" w:hAnsi="Calibri" w:cs="Calibri"/>
          <w:sz w:val="24"/>
          <w:szCs w:val="24"/>
        </w:rPr>
        <w:t xml:space="preserve"> </w:t>
      </w:r>
      <w:r w:rsidR="00E324C5" w:rsidRPr="00A20585">
        <w:rPr>
          <w:rFonts w:ascii="Calibri" w:hAnsi="Calibri" w:cs="Calibri"/>
          <w:sz w:val="24"/>
          <w:szCs w:val="24"/>
        </w:rPr>
        <w:br/>
      </w:r>
      <w:r w:rsidR="0052735C" w:rsidRPr="00091215">
        <w:rPr>
          <w:rFonts w:ascii="Calibri" w:hAnsi="Calibri" w:cs="Calibri"/>
          <w:b/>
          <w:sz w:val="24"/>
          <w:szCs w:val="24"/>
        </w:rPr>
        <w:t xml:space="preserve">w </w:t>
      </w:r>
      <w:r w:rsidRPr="00091215">
        <w:rPr>
          <w:rFonts w:ascii="Calibri" w:hAnsi="Calibri" w:cs="Calibri"/>
          <w:b/>
          <w:sz w:val="24"/>
          <w:szCs w:val="24"/>
        </w:rPr>
        <w:t xml:space="preserve">dniu </w:t>
      </w:r>
      <w:r w:rsidR="00706D2B">
        <w:rPr>
          <w:rFonts w:ascii="Calibri" w:hAnsi="Calibri" w:cs="Calibri"/>
          <w:b/>
          <w:sz w:val="24"/>
          <w:szCs w:val="24"/>
        </w:rPr>
        <w:t xml:space="preserve">7 grudnia </w:t>
      </w:r>
      <w:r w:rsidR="00B4421A" w:rsidRPr="00091215">
        <w:rPr>
          <w:rFonts w:ascii="Calibri" w:hAnsi="Calibri" w:cs="Calibri"/>
          <w:b/>
          <w:sz w:val="24"/>
          <w:szCs w:val="24"/>
        </w:rPr>
        <w:t xml:space="preserve"> </w:t>
      </w:r>
      <w:r w:rsidR="000F26F6" w:rsidRPr="00091215">
        <w:rPr>
          <w:rFonts w:ascii="Calibri" w:hAnsi="Calibri" w:cs="Calibri"/>
          <w:b/>
          <w:sz w:val="24"/>
          <w:szCs w:val="24"/>
        </w:rPr>
        <w:t>20</w:t>
      </w:r>
      <w:r w:rsidR="00B9394D" w:rsidRPr="00091215">
        <w:rPr>
          <w:rFonts w:ascii="Calibri" w:hAnsi="Calibri" w:cs="Calibri"/>
          <w:b/>
          <w:sz w:val="24"/>
          <w:szCs w:val="24"/>
        </w:rPr>
        <w:t>22</w:t>
      </w:r>
      <w:r w:rsidRPr="00091215">
        <w:rPr>
          <w:rFonts w:ascii="Calibri" w:hAnsi="Calibri" w:cs="Calibri"/>
          <w:b/>
          <w:sz w:val="24"/>
          <w:szCs w:val="24"/>
        </w:rPr>
        <w:t xml:space="preserve"> r. o godzinie 10.00.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0F1B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5.</w:t>
      </w:r>
      <w:r w:rsidRPr="00A20585">
        <w:rPr>
          <w:rFonts w:ascii="Calibri" w:hAnsi="Calibri" w:cs="Calibri"/>
          <w:sz w:val="24"/>
          <w:szCs w:val="24"/>
        </w:rPr>
        <w:tab/>
        <w:t>Komisja przetargowa będzie rozpatrywała wyłącznie dokumentację zawartą w ofercie, przekazaną w zalakowanej lub zaplombowanej kopercie, złożoną zgodnie z pkt 3.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0F1B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lastRenderedPageBreak/>
        <w:t>6.</w:t>
      </w:r>
      <w:r w:rsidRPr="00A20585">
        <w:rPr>
          <w:rFonts w:ascii="Calibri" w:hAnsi="Calibri" w:cs="Calibri"/>
          <w:sz w:val="24"/>
          <w:szCs w:val="24"/>
        </w:rPr>
        <w:tab/>
        <w:t>Przy ocenianiu ofert będą brane pod uwagę: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0F1B5F" w:rsidP="000F1B5F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I.</w:t>
      </w:r>
      <w:r w:rsidR="00502DC9" w:rsidRPr="00A20585">
        <w:rPr>
          <w:rFonts w:ascii="Calibri" w:hAnsi="Calibri" w:cs="Calibri"/>
          <w:sz w:val="24"/>
          <w:szCs w:val="24"/>
        </w:rPr>
        <w:tab/>
        <w:t>spełnienie warunków określonych w ustawie o grach hazardowych,</w:t>
      </w:r>
    </w:p>
    <w:p w:rsidR="00502DC9" w:rsidRPr="00A20585" w:rsidRDefault="00502DC9" w:rsidP="000F1B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0F1B5F" w:rsidP="000F1B5F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</w:r>
      <w:r w:rsidR="00502DC9" w:rsidRPr="00A20585">
        <w:rPr>
          <w:rFonts w:ascii="Calibri" w:hAnsi="Calibri" w:cs="Calibri"/>
          <w:sz w:val="24"/>
          <w:szCs w:val="24"/>
        </w:rPr>
        <w:t>kryteria do oceny ofert określone w ww. rozporząd</w:t>
      </w:r>
      <w:r w:rsidRPr="00A20585">
        <w:rPr>
          <w:rFonts w:ascii="Calibri" w:hAnsi="Calibri" w:cs="Calibri"/>
          <w:sz w:val="24"/>
          <w:szCs w:val="24"/>
        </w:rPr>
        <w:t xml:space="preserve">zeniu Ministra Finansów z dnia </w:t>
      </w:r>
      <w:r w:rsidRPr="00A20585">
        <w:rPr>
          <w:rFonts w:ascii="Calibri" w:hAnsi="Calibri" w:cs="Calibri"/>
          <w:sz w:val="24"/>
          <w:szCs w:val="24"/>
        </w:rPr>
        <w:br/>
      </w:r>
      <w:r w:rsidR="00502DC9" w:rsidRPr="00A20585">
        <w:rPr>
          <w:rFonts w:ascii="Calibri" w:hAnsi="Calibri" w:cs="Calibri"/>
          <w:sz w:val="24"/>
          <w:szCs w:val="24"/>
        </w:rPr>
        <w:t>27 sierpnia 2010 r. oraz w załączniku do niniejszego zawiadomienia o przetargu.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0F1B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7.</w:t>
      </w:r>
      <w:r w:rsidRPr="00A20585">
        <w:rPr>
          <w:rFonts w:ascii="Calibri" w:hAnsi="Calibri" w:cs="Calibri"/>
          <w:sz w:val="24"/>
          <w:szCs w:val="24"/>
        </w:rPr>
        <w:tab/>
        <w:t>Zgodnie z § 6 ust. 2 pkt 1 i ust. 3 pkt 1 lit. a i b ww. rozporządzenia, komisja przetargowa odrzuca oferty złożone po wyznaczonym terminie oraz nies</w:t>
      </w:r>
      <w:r w:rsidR="000F1B5F" w:rsidRPr="00A20585">
        <w:rPr>
          <w:rFonts w:ascii="Calibri" w:hAnsi="Calibri" w:cs="Calibri"/>
          <w:sz w:val="24"/>
          <w:szCs w:val="24"/>
        </w:rPr>
        <w:t xml:space="preserve">pełniające wymagań określonych </w:t>
      </w:r>
      <w:r w:rsidRPr="00A20585">
        <w:rPr>
          <w:rFonts w:ascii="Calibri" w:hAnsi="Calibri" w:cs="Calibri"/>
          <w:sz w:val="24"/>
          <w:szCs w:val="24"/>
        </w:rPr>
        <w:t xml:space="preserve">w przepisach ustawy o grach hazardowych lub niespełniające wymagań dotyczących treści ofert określonych w rozporządzeniu oraz zawiadomieniu o przetargu. 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0F1B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8.</w:t>
      </w:r>
      <w:r w:rsidRPr="00A20585">
        <w:rPr>
          <w:rFonts w:ascii="Calibri" w:hAnsi="Calibri" w:cs="Calibri"/>
          <w:sz w:val="24"/>
          <w:szCs w:val="24"/>
        </w:rPr>
        <w:tab/>
        <w:t xml:space="preserve">Stosownie do § 6 ust. 3 pkt 2 ww. rozporządzenia, komisja przetargowa dokonuje oceny ofert i ich uszeregowania, umieszczając na pierwszym miejscu ofertę, która uzyskała największą liczbę punktów. </w:t>
      </w:r>
    </w:p>
    <w:p w:rsidR="00502DC9" w:rsidRPr="00A20585" w:rsidRDefault="00502DC9" w:rsidP="00502DC9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02DC9" w:rsidRPr="00A20585" w:rsidRDefault="00502DC9" w:rsidP="000F1B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9.</w:t>
      </w:r>
      <w:r w:rsidRPr="00A20585">
        <w:rPr>
          <w:rFonts w:ascii="Calibri" w:hAnsi="Calibri" w:cs="Calibri"/>
          <w:sz w:val="24"/>
          <w:szCs w:val="24"/>
        </w:rPr>
        <w:tab/>
        <w:t>Przekazanie protokołu ministrowi właściwemu do spraw finansów publicznych kończy postępowanie przetargowe.</w:t>
      </w:r>
    </w:p>
    <w:p w:rsidR="00502DC9" w:rsidRPr="00A20585" w:rsidRDefault="00502DC9" w:rsidP="000F1B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6110A5" w:rsidRDefault="00502DC9" w:rsidP="006110A5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10.</w:t>
      </w:r>
      <w:r w:rsidR="00E27E77">
        <w:rPr>
          <w:rFonts w:ascii="Calibri" w:hAnsi="Calibri" w:cs="Calibri"/>
          <w:sz w:val="24"/>
          <w:szCs w:val="24"/>
        </w:rPr>
        <w:t xml:space="preserve"> </w:t>
      </w:r>
      <w:r w:rsidRPr="00A20585">
        <w:rPr>
          <w:rFonts w:ascii="Calibri" w:hAnsi="Calibri" w:cs="Calibri"/>
          <w:sz w:val="24"/>
          <w:szCs w:val="24"/>
        </w:rPr>
        <w:t xml:space="preserve">Rozstrzygnięcie przetargu i ogłoszenie wyników przetargu nastąpi w terminie 3 dni roboczych po przekazaniu ministrowi właściwemu do spraw </w:t>
      </w:r>
      <w:r w:rsidR="000F1B5F" w:rsidRPr="00A20585">
        <w:rPr>
          <w:rFonts w:ascii="Calibri" w:hAnsi="Calibri" w:cs="Calibri"/>
          <w:sz w:val="24"/>
          <w:szCs w:val="24"/>
        </w:rPr>
        <w:t xml:space="preserve">finansów publicznych protokołu </w:t>
      </w:r>
      <w:r w:rsidRPr="00A20585">
        <w:rPr>
          <w:rFonts w:ascii="Calibri" w:hAnsi="Calibri" w:cs="Calibri"/>
          <w:sz w:val="24"/>
          <w:szCs w:val="24"/>
        </w:rPr>
        <w:t>z przetargu, poprzez umieszczenie informacji w Bi</w:t>
      </w:r>
      <w:r w:rsidR="000F1B5F" w:rsidRPr="00A20585">
        <w:rPr>
          <w:rFonts w:ascii="Calibri" w:hAnsi="Calibri" w:cs="Calibri"/>
          <w:sz w:val="24"/>
          <w:szCs w:val="24"/>
        </w:rPr>
        <w:t xml:space="preserve">uletynie Informacji Publicznej </w:t>
      </w:r>
      <w:r w:rsidRPr="00A20585">
        <w:rPr>
          <w:rFonts w:ascii="Calibri" w:hAnsi="Calibri" w:cs="Calibri"/>
          <w:sz w:val="24"/>
          <w:szCs w:val="24"/>
        </w:rPr>
        <w:t>na stronie podmiotowej ministra.</w:t>
      </w:r>
    </w:p>
    <w:p w:rsidR="006110A5" w:rsidRDefault="006110A5" w:rsidP="006110A5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6110A5" w:rsidRPr="00993D5F" w:rsidRDefault="006110A5" w:rsidP="006110A5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  <w:u w:val="single"/>
        </w:rPr>
      </w:pPr>
      <w:r w:rsidRPr="006110A5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993D5F">
        <w:rPr>
          <w:rFonts w:ascii="Calibri" w:hAnsi="Calibri" w:cs="Calibri"/>
          <w:sz w:val="24"/>
          <w:szCs w:val="24"/>
          <w:u w:val="single"/>
        </w:rPr>
        <w:t>Załącznik:</w:t>
      </w:r>
    </w:p>
    <w:p w:rsidR="006110A5" w:rsidRDefault="006110A5" w:rsidP="006110A5">
      <w:pPr>
        <w:pStyle w:val="Bezodstpw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Kryteria i sposób oceny ofert przetargowych.</w:t>
      </w:r>
    </w:p>
    <w:p w:rsidR="006110A5" w:rsidRPr="00993D5F" w:rsidRDefault="006110A5" w:rsidP="006110A5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4059C7" w:rsidRPr="004059C7" w:rsidRDefault="004059C7" w:rsidP="004059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bookmarkStart w:id="0" w:name="_GoBack"/>
      <w:bookmarkEnd w:id="0"/>
      <w:r w:rsidRPr="004059C7">
        <w:rPr>
          <w:rFonts w:ascii="Calibri" w:eastAsia="Calibri" w:hAnsi="Calibri" w:cs="Calibri"/>
        </w:rPr>
        <w:t>Z upoważnienia</w:t>
      </w:r>
    </w:p>
    <w:p w:rsidR="004059C7" w:rsidRPr="004059C7" w:rsidRDefault="004059C7" w:rsidP="004059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  <w:t xml:space="preserve">            Ministra Finansów</w:t>
      </w:r>
    </w:p>
    <w:p w:rsidR="004059C7" w:rsidRPr="004059C7" w:rsidRDefault="004059C7" w:rsidP="004059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</w:p>
    <w:p w:rsidR="004059C7" w:rsidRPr="004059C7" w:rsidRDefault="004059C7" w:rsidP="004059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</w:r>
      <w:r w:rsidRPr="004059C7">
        <w:rPr>
          <w:rFonts w:ascii="Calibri" w:eastAsia="Calibri" w:hAnsi="Calibri" w:cs="Calibri"/>
        </w:rPr>
        <w:tab/>
        <w:t>Sekretarz Stanu</w:t>
      </w:r>
    </w:p>
    <w:p w:rsidR="004059C7" w:rsidRPr="004059C7" w:rsidRDefault="004059C7" w:rsidP="004059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bCs/>
        </w:rPr>
      </w:pPr>
      <w:r w:rsidRPr="004059C7">
        <w:rPr>
          <w:rFonts w:ascii="Calibri" w:eastAsia="Calibri" w:hAnsi="Calibri" w:cs="Calibri"/>
          <w:b/>
          <w:bCs/>
        </w:rPr>
        <w:tab/>
      </w:r>
      <w:r w:rsidRPr="004059C7">
        <w:rPr>
          <w:rFonts w:ascii="Calibri" w:eastAsia="Calibri" w:hAnsi="Calibri" w:cs="Calibri"/>
          <w:b/>
          <w:bCs/>
        </w:rPr>
        <w:tab/>
      </w:r>
      <w:r w:rsidRPr="004059C7">
        <w:rPr>
          <w:rFonts w:ascii="Calibri" w:eastAsia="Calibri" w:hAnsi="Calibri" w:cs="Calibri"/>
          <w:b/>
          <w:bCs/>
        </w:rPr>
        <w:tab/>
      </w:r>
      <w:r w:rsidRPr="004059C7">
        <w:rPr>
          <w:rFonts w:ascii="Calibri" w:eastAsia="Calibri" w:hAnsi="Calibri" w:cs="Calibri"/>
          <w:b/>
          <w:bCs/>
        </w:rPr>
        <w:tab/>
      </w:r>
      <w:r w:rsidRPr="004059C7">
        <w:rPr>
          <w:rFonts w:ascii="Calibri" w:eastAsia="Calibri" w:hAnsi="Calibri" w:cs="Calibri"/>
          <w:b/>
          <w:bCs/>
        </w:rPr>
        <w:tab/>
      </w:r>
      <w:r w:rsidRPr="004059C7">
        <w:rPr>
          <w:rFonts w:ascii="Calibri" w:eastAsia="Calibri" w:hAnsi="Calibri" w:cs="Calibri"/>
          <w:b/>
          <w:bCs/>
        </w:rPr>
        <w:tab/>
      </w:r>
      <w:r w:rsidRPr="004059C7">
        <w:rPr>
          <w:rFonts w:ascii="Calibri" w:eastAsia="Calibri" w:hAnsi="Calibri" w:cs="Calibri"/>
          <w:b/>
          <w:bCs/>
        </w:rPr>
        <w:tab/>
      </w:r>
      <w:r w:rsidRPr="004059C7">
        <w:rPr>
          <w:rFonts w:ascii="Calibri" w:eastAsia="Calibri" w:hAnsi="Calibri" w:cs="Calibri"/>
          <w:b/>
          <w:bCs/>
        </w:rPr>
        <w:tab/>
      </w:r>
      <w:r w:rsidRPr="004059C7">
        <w:rPr>
          <w:rFonts w:ascii="Calibri" w:eastAsia="Calibri" w:hAnsi="Calibri" w:cs="Calibri"/>
          <w:b/>
          <w:bCs/>
        </w:rPr>
        <w:tab/>
        <w:t xml:space="preserve">   Artur Soboń</w:t>
      </w:r>
    </w:p>
    <w:p w:rsidR="006110A5" w:rsidRPr="007B6354" w:rsidRDefault="006110A5" w:rsidP="006110A5">
      <w:pPr>
        <w:spacing w:before="120" w:after="0"/>
        <w:rPr>
          <w:rFonts w:eastAsia="Times New Roman" w:cstheme="minorHAnsi"/>
          <w:sz w:val="24"/>
          <w:szCs w:val="24"/>
          <w:lang w:eastAsia="pl-PL"/>
        </w:rPr>
      </w:pPr>
    </w:p>
    <w:p w:rsidR="00E053DE" w:rsidRDefault="00E53F42" w:rsidP="002C5A5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:rsidR="006110A5" w:rsidRDefault="006110A5" w:rsidP="002C5A5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:rsidR="006110A5" w:rsidRDefault="006110A5" w:rsidP="002C5A5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:rsidR="006110A5" w:rsidRDefault="006110A5" w:rsidP="002C5A5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:rsidR="006110A5" w:rsidRPr="00A20585" w:rsidRDefault="006110A5" w:rsidP="002C5A5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</w:p>
    <w:sectPr w:rsidR="006110A5" w:rsidRPr="00A20585" w:rsidSect="000A0217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F42" w:rsidRDefault="00E53F42" w:rsidP="00974496">
      <w:pPr>
        <w:spacing w:after="0" w:line="240" w:lineRule="auto"/>
      </w:pPr>
      <w:r>
        <w:separator/>
      </w:r>
    </w:p>
  </w:endnote>
  <w:endnote w:type="continuationSeparator" w:id="0">
    <w:p w:rsidR="00E53F42" w:rsidRDefault="00E53F42" w:rsidP="0097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F42" w:rsidRDefault="00E53F42" w:rsidP="00974496">
      <w:pPr>
        <w:spacing w:after="0" w:line="240" w:lineRule="auto"/>
      </w:pPr>
      <w:r>
        <w:separator/>
      </w:r>
    </w:p>
  </w:footnote>
  <w:footnote w:type="continuationSeparator" w:id="0">
    <w:p w:rsidR="00E53F42" w:rsidRDefault="00E53F42" w:rsidP="0097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D67B6"/>
    <w:multiLevelType w:val="hybridMultilevel"/>
    <w:tmpl w:val="DF5A4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0349F"/>
    <w:multiLevelType w:val="hybridMultilevel"/>
    <w:tmpl w:val="6218B470"/>
    <w:lvl w:ilvl="0" w:tplc="CDB06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02DA"/>
    <w:multiLevelType w:val="hybridMultilevel"/>
    <w:tmpl w:val="ADFE7BCE"/>
    <w:lvl w:ilvl="0" w:tplc="FC2CB6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F055E8"/>
    <w:multiLevelType w:val="hybridMultilevel"/>
    <w:tmpl w:val="00ECC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860A6"/>
    <w:multiLevelType w:val="hybridMultilevel"/>
    <w:tmpl w:val="FEFCB4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C9"/>
    <w:rsid w:val="00031963"/>
    <w:rsid w:val="000671D0"/>
    <w:rsid w:val="000720A5"/>
    <w:rsid w:val="00091215"/>
    <w:rsid w:val="000A0217"/>
    <w:rsid w:val="000D5E61"/>
    <w:rsid w:val="000F1B5F"/>
    <w:rsid w:val="000F2515"/>
    <w:rsid w:val="000F26F6"/>
    <w:rsid w:val="001274A1"/>
    <w:rsid w:val="001303B8"/>
    <w:rsid w:val="00146589"/>
    <w:rsid w:val="00150A7B"/>
    <w:rsid w:val="0016021E"/>
    <w:rsid w:val="001E2008"/>
    <w:rsid w:val="00221B6D"/>
    <w:rsid w:val="00224523"/>
    <w:rsid w:val="00226374"/>
    <w:rsid w:val="00236D6B"/>
    <w:rsid w:val="00253614"/>
    <w:rsid w:val="00284E6A"/>
    <w:rsid w:val="002931C5"/>
    <w:rsid w:val="002B7986"/>
    <w:rsid w:val="002C5A50"/>
    <w:rsid w:val="002F1D9D"/>
    <w:rsid w:val="00313CE0"/>
    <w:rsid w:val="003B6DB2"/>
    <w:rsid w:val="003C38BA"/>
    <w:rsid w:val="003F07A8"/>
    <w:rsid w:val="004059C7"/>
    <w:rsid w:val="00420CCF"/>
    <w:rsid w:val="0043691F"/>
    <w:rsid w:val="00461E26"/>
    <w:rsid w:val="00502DC9"/>
    <w:rsid w:val="005164A7"/>
    <w:rsid w:val="0052735C"/>
    <w:rsid w:val="00540322"/>
    <w:rsid w:val="0059134E"/>
    <w:rsid w:val="005A5270"/>
    <w:rsid w:val="006110A5"/>
    <w:rsid w:val="00616A52"/>
    <w:rsid w:val="0067204B"/>
    <w:rsid w:val="00680275"/>
    <w:rsid w:val="00680560"/>
    <w:rsid w:val="006E5C32"/>
    <w:rsid w:val="00706D2B"/>
    <w:rsid w:val="00752313"/>
    <w:rsid w:val="00756962"/>
    <w:rsid w:val="00766EE4"/>
    <w:rsid w:val="007B30EB"/>
    <w:rsid w:val="007B3115"/>
    <w:rsid w:val="007B7580"/>
    <w:rsid w:val="008453A9"/>
    <w:rsid w:val="00846EFE"/>
    <w:rsid w:val="00872A56"/>
    <w:rsid w:val="00876073"/>
    <w:rsid w:val="00880873"/>
    <w:rsid w:val="00895C5E"/>
    <w:rsid w:val="008C7918"/>
    <w:rsid w:val="008E2C69"/>
    <w:rsid w:val="00912307"/>
    <w:rsid w:val="0091596C"/>
    <w:rsid w:val="00957F0E"/>
    <w:rsid w:val="00974496"/>
    <w:rsid w:val="009747C7"/>
    <w:rsid w:val="009A39D1"/>
    <w:rsid w:val="009D5DF0"/>
    <w:rsid w:val="00A06119"/>
    <w:rsid w:val="00A15ECD"/>
    <w:rsid w:val="00A20585"/>
    <w:rsid w:val="00A2370E"/>
    <w:rsid w:val="00A3753A"/>
    <w:rsid w:val="00A419C9"/>
    <w:rsid w:val="00A503EC"/>
    <w:rsid w:val="00AC0BFC"/>
    <w:rsid w:val="00AC405C"/>
    <w:rsid w:val="00AE1FEC"/>
    <w:rsid w:val="00AE6622"/>
    <w:rsid w:val="00AE6F41"/>
    <w:rsid w:val="00B27A28"/>
    <w:rsid w:val="00B4421A"/>
    <w:rsid w:val="00B91078"/>
    <w:rsid w:val="00B91139"/>
    <w:rsid w:val="00B9394D"/>
    <w:rsid w:val="00BB1DF8"/>
    <w:rsid w:val="00BD1F35"/>
    <w:rsid w:val="00BD31B5"/>
    <w:rsid w:val="00BF214A"/>
    <w:rsid w:val="00C01B31"/>
    <w:rsid w:val="00C30D83"/>
    <w:rsid w:val="00C34974"/>
    <w:rsid w:val="00C6207A"/>
    <w:rsid w:val="00C70E05"/>
    <w:rsid w:val="00C77E2B"/>
    <w:rsid w:val="00C926BF"/>
    <w:rsid w:val="00CB0478"/>
    <w:rsid w:val="00CF31CA"/>
    <w:rsid w:val="00D2574B"/>
    <w:rsid w:val="00D461FB"/>
    <w:rsid w:val="00D97279"/>
    <w:rsid w:val="00DA306E"/>
    <w:rsid w:val="00E023ED"/>
    <w:rsid w:val="00E16952"/>
    <w:rsid w:val="00E23E2D"/>
    <w:rsid w:val="00E27E77"/>
    <w:rsid w:val="00E324C5"/>
    <w:rsid w:val="00E53F42"/>
    <w:rsid w:val="00E57BD1"/>
    <w:rsid w:val="00E60FD4"/>
    <w:rsid w:val="00E759CA"/>
    <w:rsid w:val="00EB2928"/>
    <w:rsid w:val="00F3005B"/>
    <w:rsid w:val="00F303B8"/>
    <w:rsid w:val="00F30A1E"/>
    <w:rsid w:val="00F74E40"/>
    <w:rsid w:val="00F943C9"/>
    <w:rsid w:val="00FA05BE"/>
    <w:rsid w:val="00FB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83EE86-151B-446D-AB20-0C0C3D31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2D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3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A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110A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5F3F-046D-4B2E-8DA8-5A19E48D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Polski Marek</dc:creator>
  <cp:lastModifiedBy>Polski Marek</cp:lastModifiedBy>
  <cp:revision>4</cp:revision>
  <cp:lastPrinted>2022-07-12T07:17:00Z</cp:lastPrinted>
  <dcterms:created xsi:type="dcterms:W3CDTF">2022-11-09T08:39:00Z</dcterms:created>
  <dcterms:modified xsi:type="dcterms:W3CDTF">2022-11-09T08:41:00Z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MF\fqqn;Woszczyk Irmina 2</vt:lpwstr>
  </property>
  <property fmtid="{D5CDD505-2E9C-101B-9397-08002B2CF9AE}" pid="4" name="MFClassificationDate">
    <vt:lpwstr>2022-07-11T11:40:33.8466948+02:00</vt:lpwstr>
  </property>
  <property fmtid="{D5CDD505-2E9C-101B-9397-08002B2CF9AE}" pid="5" name="MFClassifiedBySID">
    <vt:lpwstr>MF\S-1-5-21-1525952054-1005573771-2909822258-153066</vt:lpwstr>
  </property>
  <property fmtid="{D5CDD505-2E9C-101B-9397-08002B2CF9AE}" pid="6" name="MFGRNItemId">
    <vt:lpwstr>GRN-4103a52f-6fdc-41e2-a806-48e40afb73eb</vt:lpwstr>
  </property>
  <property fmtid="{D5CDD505-2E9C-101B-9397-08002B2CF9AE}" pid="7" name="MFHash">
    <vt:lpwstr>jzB+7oOnUEzrvdOdMbm85f3WkfNJtghp65rzfo9GjmM=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