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AD5" w:rsidRDefault="008727E6" w:rsidP="0084325D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Informacja o nieodpłatnym przekazaniu składników majątku</w:t>
      </w:r>
      <w:r w:rsidR="003933FE">
        <w:rPr>
          <w:rFonts w:ascii="Times New Roman" w:hAnsi="Times New Roman" w:cs="Times New Roman"/>
          <w:sz w:val="24"/>
          <w:szCs w:val="24"/>
        </w:rPr>
        <w:t xml:space="preserve"> innej jednostce lub jednostce samorządu terytorialnego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E4DFE">
        <w:rPr>
          <w:rFonts w:ascii="Times New Roman" w:hAnsi="Times New Roman" w:cs="Times New Roman"/>
          <w:sz w:val="24"/>
          <w:szCs w:val="24"/>
        </w:rPr>
        <w:t>oraz darowiz</w:t>
      </w:r>
      <w:r w:rsidRPr="008727E6">
        <w:rPr>
          <w:rFonts w:ascii="Times New Roman" w:hAnsi="Times New Roman" w:cs="Times New Roman"/>
          <w:sz w:val="24"/>
          <w:szCs w:val="24"/>
        </w:rPr>
        <w:t>n</w:t>
      </w:r>
      <w:r w:rsidR="00CE0A17">
        <w:rPr>
          <w:rFonts w:ascii="Times New Roman" w:hAnsi="Times New Roman" w:cs="Times New Roman"/>
          <w:sz w:val="24"/>
          <w:szCs w:val="24"/>
        </w:rPr>
        <w:t>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147B">
        <w:rPr>
          <w:rFonts w:ascii="Times New Roman" w:hAnsi="Times New Roman" w:cs="Times New Roman"/>
          <w:sz w:val="24"/>
          <w:szCs w:val="24"/>
        </w:rPr>
        <w:t>na rzecz instytucji</w:t>
      </w:r>
      <w:r w:rsidR="00CE40B1">
        <w:rPr>
          <w:rFonts w:ascii="Times New Roman" w:hAnsi="Times New Roman" w:cs="Times New Roman"/>
          <w:sz w:val="24"/>
          <w:szCs w:val="24"/>
        </w:rPr>
        <w:t xml:space="preserve"> kultury, publicznych szkół wyż</w:t>
      </w:r>
      <w:r w:rsidR="0048147B">
        <w:rPr>
          <w:rFonts w:ascii="Times New Roman" w:hAnsi="Times New Roman" w:cs="Times New Roman"/>
          <w:sz w:val="24"/>
          <w:szCs w:val="24"/>
        </w:rPr>
        <w:t>szych, jednostek organizacyjnych, o których mowa w art. 2 ustawy z dnia 14 grudnia 2016 r.</w:t>
      </w:r>
      <w:r w:rsidR="0084325D">
        <w:rPr>
          <w:rFonts w:ascii="Times New Roman" w:hAnsi="Times New Roman" w:cs="Times New Roman"/>
          <w:sz w:val="24"/>
          <w:szCs w:val="24"/>
        </w:rPr>
        <w:t xml:space="preserve">  </w:t>
      </w:r>
      <w:r w:rsidR="002526D6">
        <w:rPr>
          <w:rFonts w:ascii="Times New Roman" w:hAnsi="Times New Roman" w:cs="Times New Roman"/>
          <w:sz w:val="24"/>
          <w:szCs w:val="24"/>
        </w:rPr>
        <w:t>- Prawo</w:t>
      </w:r>
      <w:r w:rsidR="0084325D">
        <w:rPr>
          <w:rFonts w:ascii="Times New Roman" w:hAnsi="Times New Roman" w:cs="Times New Roman"/>
          <w:sz w:val="24"/>
          <w:szCs w:val="24"/>
        </w:rPr>
        <w:t xml:space="preserve"> oświato</w:t>
      </w:r>
      <w:r w:rsidR="002526D6">
        <w:rPr>
          <w:rFonts w:ascii="Times New Roman" w:hAnsi="Times New Roman" w:cs="Times New Roman"/>
          <w:sz w:val="24"/>
          <w:szCs w:val="24"/>
        </w:rPr>
        <w:t>we</w:t>
      </w:r>
      <w:r w:rsidR="0004017D">
        <w:rPr>
          <w:rFonts w:ascii="Times New Roman" w:hAnsi="Times New Roman" w:cs="Times New Roman"/>
          <w:sz w:val="24"/>
          <w:szCs w:val="24"/>
        </w:rPr>
        <w:t xml:space="preserve"> (Dz. U. z 2017 r</w:t>
      </w:r>
      <w:r w:rsidR="0084325D">
        <w:rPr>
          <w:rFonts w:ascii="Times New Roman" w:hAnsi="Times New Roman" w:cs="Times New Roman"/>
          <w:sz w:val="24"/>
          <w:szCs w:val="24"/>
        </w:rPr>
        <w:t>.</w:t>
      </w:r>
      <w:r w:rsidR="0004017D">
        <w:rPr>
          <w:rFonts w:ascii="Times New Roman" w:hAnsi="Times New Roman" w:cs="Times New Roman"/>
          <w:sz w:val="24"/>
          <w:szCs w:val="24"/>
        </w:rPr>
        <w:t xml:space="preserve"> poz</w:t>
      </w:r>
      <w:r w:rsidR="0084325D">
        <w:rPr>
          <w:rFonts w:ascii="Times New Roman" w:hAnsi="Times New Roman" w:cs="Times New Roman"/>
          <w:sz w:val="24"/>
          <w:szCs w:val="24"/>
        </w:rPr>
        <w:t xml:space="preserve">. 59), niebędących </w:t>
      </w:r>
      <w:r w:rsidR="008570F3">
        <w:rPr>
          <w:rFonts w:ascii="Times New Roman" w:hAnsi="Times New Roman" w:cs="Times New Roman"/>
          <w:sz w:val="24"/>
          <w:szCs w:val="24"/>
        </w:rPr>
        <w:t>państwowymi jednostkami budżetowymi,</w:t>
      </w:r>
      <w:r w:rsidR="0004017D">
        <w:rPr>
          <w:rFonts w:ascii="Times New Roman" w:hAnsi="Times New Roman" w:cs="Times New Roman"/>
          <w:sz w:val="24"/>
          <w:szCs w:val="24"/>
        </w:rPr>
        <w:t xml:space="preserve"> oraz fundacji i organizacji poż</w:t>
      </w:r>
      <w:r w:rsidR="008570F3">
        <w:rPr>
          <w:rFonts w:ascii="Times New Roman" w:hAnsi="Times New Roman" w:cs="Times New Roman"/>
          <w:sz w:val="24"/>
          <w:szCs w:val="24"/>
        </w:rPr>
        <w:t>ytku publicznego, które prowadzą działalność charytatywną, opiekuńczą, kulturalną, leczniczą, oświatową, naukową, badawczo-rozwojową, wychowawczą, sportową lub turystyczną</w:t>
      </w:r>
      <w:r w:rsidR="0004017D">
        <w:rPr>
          <w:rFonts w:ascii="Times New Roman" w:hAnsi="Times New Roman" w:cs="Times New Roman"/>
          <w:sz w:val="24"/>
          <w:szCs w:val="24"/>
        </w:rPr>
        <w:t>, z przeznaczeniem na realizację celów statutowych.</w:t>
      </w:r>
    </w:p>
    <w:p w:rsidR="00CE0A17" w:rsidRDefault="00CE0A17" w:rsidP="0084325D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4923" w:type="pct"/>
        <w:tblLook w:val="04A0" w:firstRow="1" w:lastRow="0" w:firstColumn="1" w:lastColumn="0" w:noHBand="0" w:noVBand="1"/>
      </w:tblPr>
      <w:tblGrid>
        <w:gridCol w:w="686"/>
        <w:gridCol w:w="5376"/>
        <w:gridCol w:w="4536"/>
        <w:gridCol w:w="1700"/>
        <w:gridCol w:w="1703"/>
      </w:tblGrid>
      <w:tr w:rsidR="009C4455" w:rsidTr="00CE0A17">
        <w:tc>
          <w:tcPr>
            <w:tcW w:w="245" w:type="pct"/>
            <w:tcBorders>
              <w:bottom w:val="single" w:sz="4" w:space="0" w:color="auto"/>
            </w:tcBorders>
            <w:vAlign w:val="center"/>
          </w:tcPr>
          <w:p w:rsidR="009C4455" w:rsidRPr="00CE0A17" w:rsidRDefault="009C4455" w:rsidP="00C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1920" w:type="pct"/>
            <w:tcBorders>
              <w:bottom w:val="single" w:sz="4" w:space="0" w:color="auto"/>
            </w:tcBorders>
            <w:vAlign w:val="center"/>
          </w:tcPr>
          <w:p w:rsidR="009C4455" w:rsidRPr="00CE0A17" w:rsidRDefault="009C4455" w:rsidP="00C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>Nazwa jednostki</w:t>
            </w:r>
          </w:p>
        </w:tc>
        <w:tc>
          <w:tcPr>
            <w:tcW w:w="1620" w:type="pct"/>
            <w:tcBorders>
              <w:bottom w:val="single" w:sz="4" w:space="0" w:color="auto"/>
            </w:tcBorders>
            <w:vAlign w:val="center"/>
          </w:tcPr>
          <w:p w:rsidR="009C4455" w:rsidRPr="00CE0A17" w:rsidRDefault="009C4455" w:rsidP="00C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>Nazwa przedmiotu</w:t>
            </w:r>
          </w:p>
        </w:tc>
        <w:tc>
          <w:tcPr>
            <w:tcW w:w="607" w:type="pct"/>
            <w:tcBorders>
              <w:bottom w:val="single" w:sz="4" w:space="0" w:color="auto"/>
            </w:tcBorders>
            <w:vAlign w:val="center"/>
          </w:tcPr>
          <w:p w:rsidR="009C4455" w:rsidRPr="00CE0A17" w:rsidRDefault="009C4455" w:rsidP="00C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>Wartość</w:t>
            </w:r>
            <w:r w:rsidR="00BA47E9"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początkowa</w:t>
            </w:r>
          </w:p>
        </w:tc>
        <w:tc>
          <w:tcPr>
            <w:tcW w:w="608" w:type="pct"/>
            <w:tcBorders>
              <w:bottom w:val="single" w:sz="4" w:space="0" w:color="auto"/>
            </w:tcBorders>
            <w:vAlign w:val="center"/>
          </w:tcPr>
          <w:p w:rsidR="009C4455" w:rsidRPr="00CE0A17" w:rsidRDefault="009C4455" w:rsidP="00CE0A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A17">
              <w:rPr>
                <w:rFonts w:ascii="Times New Roman" w:hAnsi="Times New Roman" w:cs="Times New Roman"/>
                <w:b/>
                <w:sz w:val="24"/>
                <w:szCs w:val="24"/>
              </w:rPr>
              <w:t>Umorzenie</w:t>
            </w:r>
          </w:p>
        </w:tc>
      </w:tr>
      <w:tr w:rsidR="009C4455" w:rsidTr="00CE0A17">
        <w:trPr>
          <w:trHeight w:val="380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9C4455" w:rsidRPr="009C4455" w:rsidRDefault="009C4455" w:rsidP="009C44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455">
              <w:rPr>
                <w:rFonts w:ascii="Times New Roman" w:hAnsi="Times New Roman" w:cs="Times New Roman"/>
                <w:b/>
                <w:sz w:val="24"/>
                <w:szCs w:val="24"/>
              </w:rPr>
              <w:t>Rok 2017 - przekazania</w:t>
            </w:r>
          </w:p>
        </w:tc>
      </w:tr>
      <w:tr w:rsidR="009C4455" w:rsidTr="00CE0A17">
        <w:trPr>
          <w:trHeight w:val="414"/>
        </w:trPr>
        <w:tc>
          <w:tcPr>
            <w:tcW w:w="245" w:type="pct"/>
          </w:tcPr>
          <w:p w:rsidR="009C4455" w:rsidRDefault="009C4455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pct"/>
          </w:tcPr>
          <w:p w:rsidR="009C4455" w:rsidRDefault="009C4455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Zakład Obsługi Przejść Granicznych w Korczowej</w:t>
            </w:r>
          </w:p>
        </w:tc>
        <w:tc>
          <w:tcPr>
            <w:tcW w:w="1620" w:type="pct"/>
          </w:tcPr>
          <w:p w:rsidR="009C4455" w:rsidRDefault="009C4455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</w:tc>
        <w:tc>
          <w:tcPr>
            <w:tcW w:w="607" w:type="pct"/>
          </w:tcPr>
          <w:p w:rsidR="009C4455" w:rsidRDefault="009C4455" w:rsidP="003A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13 003,22</w:t>
            </w:r>
          </w:p>
        </w:tc>
        <w:tc>
          <w:tcPr>
            <w:tcW w:w="608" w:type="pct"/>
          </w:tcPr>
          <w:p w:rsidR="009C4455" w:rsidRDefault="009C4455" w:rsidP="00EB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3AE">
              <w:rPr>
                <w:rFonts w:ascii="Times New Roman" w:hAnsi="Times New Roman" w:cs="Times New Roman"/>
                <w:sz w:val="24"/>
                <w:szCs w:val="24"/>
              </w:rPr>
              <w:t>13 003,22</w:t>
            </w:r>
          </w:p>
        </w:tc>
      </w:tr>
      <w:tr w:rsidR="009C4455" w:rsidTr="003A46C1">
        <w:tc>
          <w:tcPr>
            <w:tcW w:w="245" w:type="pct"/>
          </w:tcPr>
          <w:p w:rsidR="009C4455" w:rsidRDefault="009C4455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pct"/>
          </w:tcPr>
          <w:p w:rsidR="009C4455" w:rsidRDefault="009C4455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Wojewódzka Policji w Rzeszowie</w:t>
            </w:r>
          </w:p>
        </w:tc>
        <w:tc>
          <w:tcPr>
            <w:tcW w:w="1620" w:type="pct"/>
          </w:tcPr>
          <w:p w:rsidR="003A46C1" w:rsidRDefault="009C4455" w:rsidP="003A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Zestawy komputerowe</w:t>
            </w:r>
            <w:r w:rsidR="003A46C1">
              <w:rPr>
                <w:rFonts w:ascii="Times New Roman" w:hAnsi="Times New Roman" w:cs="Times New Roman"/>
                <w:sz w:val="24"/>
                <w:szCs w:val="24"/>
              </w:rPr>
              <w:t xml:space="preserve"> stacjonarne</w:t>
            </w:r>
          </w:p>
          <w:p w:rsidR="009C4455" w:rsidRDefault="003A46C1" w:rsidP="003A4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notebooki</w:t>
            </w:r>
          </w:p>
        </w:tc>
        <w:tc>
          <w:tcPr>
            <w:tcW w:w="607" w:type="pct"/>
          </w:tcPr>
          <w:p w:rsidR="009C4455" w:rsidRDefault="003A46C1" w:rsidP="003A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56 154,85</w:t>
            </w:r>
          </w:p>
        </w:tc>
        <w:tc>
          <w:tcPr>
            <w:tcW w:w="608" w:type="pct"/>
          </w:tcPr>
          <w:p w:rsidR="009C4455" w:rsidRDefault="003A46C1" w:rsidP="00EB77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46C1">
              <w:rPr>
                <w:rFonts w:ascii="Times New Roman" w:hAnsi="Times New Roman" w:cs="Times New Roman"/>
                <w:sz w:val="24"/>
                <w:szCs w:val="24"/>
              </w:rPr>
              <w:t>56 154,85</w:t>
            </w:r>
          </w:p>
        </w:tc>
      </w:tr>
      <w:tr w:rsidR="00272D9A" w:rsidTr="003A46C1">
        <w:tc>
          <w:tcPr>
            <w:tcW w:w="245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Szkoła Podstawowa im. św. Królowej Jadwigi </w:t>
            </w:r>
          </w:p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Maćkówce</w:t>
            </w:r>
          </w:p>
        </w:tc>
        <w:tc>
          <w:tcPr>
            <w:tcW w:w="1620" w:type="pct"/>
          </w:tcPr>
          <w:p w:rsidR="00272D9A" w:rsidRPr="00272D9A" w:rsidRDefault="00272D9A" w:rsidP="002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9A">
              <w:rPr>
                <w:rFonts w:ascii="Times New Roman" w:hAnsi="Times New Roman" w:cs="Times New Roman"/>
                <w:sz w:val="24"/>
                <w:szCs w:val="24"/>
              </w:rPr>
              <w:t>Zestawy komputerowe stacjonarne</w:t>
            </w:r>
          </w:p>
          <w:p w:rsidR="00272D9A" w:rsidRDefault="00272D9A" w:rsidP="002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9A">
              <w:rPr>
                <w:rFonts w:ascii="Times New Roman" w:hAnsi="Times New Roman" w:cs="Times New Roman"/>
                <w:sz w:val="24"/>
                <w:szCs w:val="24"/>
              </w:rPr>
              <w:t xml:space="preserve"> i notebooki</w:t>
            </w:r>
          </w:p>
        </w:tc>
        <w:tc>
          <w:tcPr>
            <w:tcW w:w="607" w:type="pct"/>
          </w:tcPr>
          <w:p w:rsidR="00272D9A" w:rsidRDefault="00272D9A" w:rsidP="003A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56 479,36</w:t>
            </w:r>
          </w:p>
        </w:tc>
        <w:tc>
          <w:tcPr>
            <w:tcW w:w="608" w:type="pct"/>
          </w:tcPr>
          <w:p w:rsidR="00272D9A" w:rsidRDefault="00272D9A" w:rsidP="009B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56 479,36</w:t>
            </w:r>
          </w:p>
        </w:tc>
      </w:tr>
      <w:tr w:rsidR="00272D9A" w:rsidTr="00CE0A17">
        <w:trPr>
          <w:trHeight w:val="390"/>
        </w:trPr>
        <w:tc>
          <w:tcPr>
            <w:tcW w:w="245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0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Podstawowa Nr 2 w Rzeszowie</w:t>
            </w:r>
          </w:p>
        </w:tc>
        <w:tc>
          <w:tcPr>
            <w:tcW w:w="1620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Notebook</w:t>
            </w:r>
          </w:p>
        </w:tc>
        <w:tc>
          <w:tcPr>
            <w:tcW w:w="607" w:type="pct"/>
          </w:tcPr>
          <w:p w:rsidR="00272D9A" w:rsidRDefault="00272D9A" w:rsidP="003A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3 539,99</w:t>
            </w:r>
          </w:p>
        </w:tc>
        <w:tc>
          <w:tcPr>
            <w:tcW w:w="608" w:type="pct"/>
          </w:tcPr>
          <w:p w:rsidR="00272D9A" w:rsidRDefault="00272D9A" w:rsidP="009B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3 539,99</w:t>
            </w:r>
          </w:p>
        </w:tc>
      </w:tr>
      <w:tr w:rsidR="00272D9A" w:rsidTr="003A46C1">
        <w:tc>
          <w:tcPr>
            <w:tcW w:w="245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20" w:type="pct"/>
          </w:tcPr>
          <w:p w:rsidR="00272D9A" w:rsidRDefault="00272D9A" w:rsidP="008432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Zespół Szkół im. Wincentego Witosa w Zarzeczu</w:t>
            </w:r>
          </w:p>
        </w:tc>
        <w:tc>
          <w:tcPr>
            <w:tcW w:w="1620" w:type="pct"/>
          </w:tcPr>
          <w:p w:rsidR="00272D9A" w:rsidRPr="00272D9A" w:rsidRDefault="00272D9A" w:rsidP="002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9A">
              <w:rPr>
                <w:rFonts w:ascii="Times New Roman" w:hAnsi="Times New Roman" w:cs="Times New Roman"/>
                <w:sz w:val="24"/>
                <w:szCs w:val="24"/>
              </w:rPr>
              <w:t>Zestawy komputerowe stacjonarne</w:t>
            </w:r>
          </w:p>
          <w:p w:rsidR="00272D9A" w:rsidRDefault="00272D9A" w:rsidP="00272D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2D9A">
              <w:rPr>
                <w:rFonts w:ascii="Times New Roman" w:hAnsi="Times New Roman" w:cs="Times New Roman"/>
                <w:sz w:val="24"/>
                <w:szCs w:val="24"/>
              </w:rPr>
              <w:t xml:space="preserve"> i notebooki</w:t>
            </w:r>
          </w:p>
        </w:tc>
        <w:tc>
          <w:tcPr>
            <w:tcW w:w="607" w:type="pct"/>
          </w:tcPr>
          <w:p w:rsidR="00272D9A" w:rsidRDefault="00272D9A" w:rsidP="003A46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43 649,19</w:t>
            </w:r>
          </w:p>
        </w:tc>
        <w:tc>
          <w:tcPr>
            <w:tcW w:w="608" w:type="pct"/>
          </w:tcPr>
          <w:p w:rsidR="00272D9A" w:rsidRDefault="00272D9A" w:rsidP="009B46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43 649,19</w:t>
            </w:r>
          </w:p>
        </w:tc>
      </w:tr>
      <w:tr w:rsidR="00CE40B1" w:rsidTr="00CE40B1">
        <w:trPr>
          <w:trHeight w:val="322"/>
        </w:trPr>
        <w:tc>
          <w:tcPr>
            <w:tcW w:w="5000" w:type="pct"/>
            <w:gridSpan w:val="5"/>
          </w:tcPr>
          <w:p w:rsidR="00CE40B1" w:rsidRPr="00CE40B1" w:rsidRDefault="005234D5" w:rsidP="00CE40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Rok 2018 - darowizna</w:t>
            </w:r>
          </w:p>
        </w:tc>
      </w:tr>
      <w:tr w:rsidR="00CE40B1" w:rsidTr="003A46C1">
        <w:tc>
          <w:tcPr>
            <w:tcW w:w="245" w:type="pct"/>
          </w:tcPr>
          <w:p w:rsidR="00CE40B1" w:rsidRDefault="00CE40B1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pct"/>
          </w:tcPr>
          <w:p w:rsidR="00CE40B1" w:rsidRDefault="00CE40B1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Fundacja Pomocy Młodzieży im. Jana Pawła II „WZRASTANIE”</w:t>
            </w:r>
          </w:p>
        </w:tc>
        <w:tc>
          <w:tcPr>
            <w:tcW w:w="1620" w:type="pct"/>
          </w:tcPr>
          <w:p w:rsidR="00CE40B1" w:rsidRPr="00272D9A" w:rsidRDefault="00CE40B1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osobowy Skoda Superb 2,8</w:t>
            </w:r>
          </w:p>
        </w:tc>
        <w:tc>
          <w:tcPr>
            <w:tcW w:w="607" w:type="pct"/>
          </w:tcPr>
          <w:p w:rsidR="00CE40B1" w:rsidRDefault="00CE40B1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108 000,00</w:t>
            </w:r>
          </w:p>
        </w:tc>
        <w:tc>
          <w:tcPr>
            <w:tcW w:w="608" w:type="pct"/>
          </w:tcPr>
          <w:p w:rsidR="00CE40B1" w:rsidRDefault="00CE40B1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108 000,00</w:t>
            </w:r>
          </w:p>
        </w:tc>
      </w:tr>
      <w:tr w:rsidR="008D4C07" w:rsidTr="008D4C07">
        <w:tc>
          <w:tcPr>
            <w:tcW w:w="5000" w:type="pct"/>
            <w:gridSpan w:val="5"/>
          </w:tcPr>
          <w:p w:rsidR="008D4C07" w:rsidRPr="008D4C07" w:rsidRDefault="008D4C07" w:rsidP="00E6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4C07">
              <w:rPr>
                <w:rFonts w:ascii="Times New Roman" w:hAnsi="Times New Roman" w:cs="Times New Roman"/>
                <w:b/>
                <w:sz w:val="24"/>
                <w:szCs w:val="24"/>
              </w:rPr>
              <w:t>Rok 2018 - przekazania</w:t>
            </w:r>
          </w:p>
        </w:tc>
      </w:tr>
      <w:tr w:rsidR="00267B83" w:rsidTr="003A46C1">
        <w:tc>
          <w:tcPr>
            <w:tcW w:w="245" w:type="pct"/>
          </w:tcPr>
          <w:p w:rsidR="00267B83" w:rsidRDefault="008D4C07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67B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20" w:type="pct"/>
          </w:tcPr>
          <w:p w:rsidR="00267B83" w:rsidRDefault="00267B83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Wojewódzka Formacja Obrony Cywilnej – Drużyna Ratownictwa i Poszukiwania Górskiego przy Grupie Bieszczadzkiej GOPR</w:t>
            </w:r>
          </w:p>
        </w:tc>
        <w:tc>
          <w:tcPr>
            <w:tcW w:w="1620" w:type="pct"/>
          </w:tcPr>
          <w:p w:rsidR="00267B83" w:rsidRDefault="00267B83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terenowy Land Rover 110</w:t>
            </w:r>
          </w:p>
        </w:tc>
        <w:tc>
          <w:tcPr>
            <w:tcW w:w="607" w:type="pct"/>
          </w:tcPr>
          <w:p w:rsidR="00267B83" w:rsidRDefault="00267B83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94 001,94</w:t>
            </w:r>
          </w:p>
        </w:tc>
        <w:tc>
          <w:tcPr>
            <w:tcW w:w="608" w:type="pct"/>
          </w:tcPr>
          <w:p w:rsidR="00267B83" w:rsidRDefault="00267B83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94 001,94</w:t>
            </w:r>
          </w:p>
        </w:tc>
      </w:tr>
      <w:tr w:rsidR="002B12B4" w:rsidTr="003A46C1">
        <w:tc>
          <w:tcPr>
            <w:tcW w:w="245" w:type="pct"/>
          </w:tcPr>
          <w:p w:rsidR="002B12B4" w:rsidRDefault="002B12B4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pct"/>
          </w:tcPr>
          <w:p w:rsidR="002B12B4" w:rsidRDefault="002B12B4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Wojewódzka Stacja Sanitarno-Epidemiologiczna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w Rzeszowie</w:t>
            </w:r>
          </w:p>
        </w:tc>
        <w:tc>
          <w:tcPr>
            <w:tcW w:w="1620" w:type="pct"/>
          </w:tcPr>
          <w:p w:rsidR="002B12B4" w:rsidRDefault="002B12B4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Monitory LCD 19” – 50 szt.</w:t>
            </w:r>
          </w:p>
        </w:tc>
        <w:tc>
          <w:tcPr>
            <w:tcW w:w="607" w:type="pct"/>
          </w:tcPr>
          <w:p w:rsidR="002B12B4" w:rsidRDefault="002B12B4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36 720,07</w:t>
            </w:r>
          </w:p>
        </w:tc>
        <w:tc>
          <w:tcPr>
            <w:tcW w:w="608" w:type="pct"/>
          </w:tcPr>
          <w:p w:rsidR="002B12B4" w:rsidRDefault="002B12B4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36 720,07</w:t>
            </w:r>
          </w:p>
        </w:tc>
      </w:tr>
      <w:tr w:rsidR="00F36FFB" w:rsidTr="003A46C1">
        <w:tc>
          <w:tcPr>
            <w:tcW w:w="245" w:type="pct"/>
          </w:tcPr>
          <w:p w:rsidR="00F36FFB" w:rsidRDefault="00F36FFB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pct"/>
          </w:tcPr>
          <w:p w:rsidR="00F36FFB" w:rsidRDefault="00F36FFB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Komenda Wojewódzka Państwowej Straży Pożarnej w Rzeszowie</w:t>
            </w:r>
          </w:p>
        </w:tc>
        <w:tc>
          <w:tcPr>
            <w:tcW w:w="1620" w:type="pct"/>
          </w:tcPr>
          <w:p w:rsidR="00F36FFB" w:rsidRDefault="00F36FFB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Klimatyzator ścienny – 2 szt., szafa serwerowa, rejestrator rozmów telefonicznych</w:t>
            </w:r>
          </w:p>
        </w:tc>
        <w:tc>
          <w:tcPr>
            <w:tcW w:w="607" w:type="pct"/>
          </w:tcPr>
          <w:p w:rsidR="00F36FFB" w:rsidRDefault="00F36FFB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FB" w:rsidRDefault="00F36FFB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64 402,80</w:t>
            </w:r>
          </w:p>
        </w:tc>
        <w:tc>
          <w:tcPr>
            <w:tcW w:w="608" w:type="pct"/>
          </w:tcPr>
          <w:p w:rsidR="00F36FFB" w:rsidRDefault="00F36FFB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FFB" w:rsidRDefault="00F36FFB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64 402,80</w:t>
            </w:r>
          </w:p>
        </w:tc>
      </w:tr>
      <w:tr w:rsidR="0045348E" w:rsidTr="003A46C1">
        <w:tc>
          <w:tcPr>
            <w:tcW w:w="245" w:type="pct"/>
          </w:tcPr>
          <w:p w:rsidR="0045348E" w:rsidRDefault="0045348E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20" w:type="pct"/>
          </w:tcPr>
          <w:p w:rsidR="0045348E" w:rsidRDefault="0045348E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Wojewódzki Podkarpacki Konserwator Zabytków z/s w Przemyślu</w:t>
            </w:r>
          </w:p>
        </w:tc>
        <w:tc>
          <w:tcPr>
            <w:tcW w:w="1620" w:type="pct"/>
          </w:tcPr>
          <w:p w:rsidR="0045348E" w:rsidRDefault="0045348E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Serwer, szafka serwerowa, Zestawy stacjonarne</w:t>
            </w:r>
          </w:p>
        </w:tc>
        <w:tc>
          <w:tcPr>
            <w:tcW w:w="607" w:type="pct"/>
          </w:tcPr>
          <w:p w:rsidR="0045348E" w:rsidRDefault="0045348E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73 101,86</w:t>
            </w:r>
          </w:p>
        </w:tc>
        <w:tc>
          <w:tcPr>
            <w:tcW w:w="608" w:type="pct"/>
          </w:tcPr>
          <w:p w:rsidR="0045348E" w:rsidRDefault="0045348E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73 101,86</w:t>
            </w:r>
          </w:p>
        </w:tc>
      </w:tr>
      <w:tr w:rsidR="00EB74F5" w:rsidTr="00EB74F5">
        <w:tc>
          <w:tcPr>
            <w:tcW w:w="5000" w:type="pct"/>
            <w:gridSpan w:val="5"/>
          </w:tcPr>
          <w:p w:rsidR="00EB74F5" w:rsidRPr="00EB74F5" w:rsidRDefault="00EB74F5" w:rsidP="00E607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Rok 2019</w:t>
            </w:r>
            <w:r w:rsidRPr="00EB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36FFB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EB74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przekazania</w:t>
            </w:r>
          </w:p>
        </w:tc>
      </w:tr>
      <w:tr w:rsidR="00EB74F5" w:rsidTr="003A46C1">
        <w:tc>
          <w:tcPr>
            <w:tcW w:w="245" w:type="pct"/>
          </w:tcPr>
          <w:p w:rsidR="00EB74F5" w:rsidRDefault="00EB74F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20" w:type="pct"/>
          </w:tcPr>
          <w:p w:rsidR="00EB74F5" w:rsidRDefault="00267B83" w:rsidP="0026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Wojewódzka Formacja Obrony Cywilnej </w:t>
            </w:r>
          </w:p>
          <w:p w:rsidR="00267B83" w:rsidRDefault="00267B83" w:rsidP="0026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Tarnobrzeskiej Drużyny Ewakuacji i Ratownictwa</w:t>
            </w:r>
          </w:p>
          <w:p w:rsidR="00267B83" w:rsidRDefault="00267B83" w:rsidP="00267B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Wodnego</w:t>
            </w:r>
            <w:r w:rsidR="006918A5">
              <w:rPr>
                <w:rFonts w:ascii="Times New Roman" w:hAnsi="Times New Roman" w:cs="Times New Roman"/>
                <w:sz w:val="24"/>
                <w:szCs w:val="24"/>
              </w:rPr>
              <w:t xml:space="preserve"> przy WOPR w Tarnobrzegu</w:t>
            </w:r>
          </w:p>
        </w:tc>
        <w:tc>
          <w:tcPr>
            <w:tcW w:w="1620" w:type="pct"/>
          </w:tcPr>
          <w:p w:rsidR="00EB74F5" w:rsidRDefault="006918A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terenowy Land Rover 110 Tdi</w:t>
            </w:r>
          </w:p>
        </w:tc>
        <w:tc>
          <w:tcPr>
            <w:tcW w:w="607" w:type="pct"/>
          </w:tcPr>
          <w:p w:rsidR="00EB74F5" w:rsidRDefault="006918A5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94 166,64</w:t>
            </w:r>
          </w:p>
        </w:tc>
        <w:tc>
          <w:tcPr>
            <w:tcW w:w="608" w:type="pct"/>
          </w:tcPr>
          <w:p w:rsidR="00EB74F5" w:rsidRDefault="006918A5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94 166,64</w:t>
            </w:r>
          </w:p>
        </w:tc>
      </w:tr>
      <w:tr w:rsidR="00EB74F5" w:rsidTr="003A46C1">
        <w:tc>
          <w:tcPr>
            <w:tcW w:w="245" w:type="pct"/>
          </w:tcPr>
          <w:p w:rsidR="00EB74F5" w:rsidRDefault="00EB74F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20" w:type="pct"/>
          </w:tcPr>
          <w:p w:rsidR="00EB74F5" w:rsidRDefault="006918A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Bieszczadzkie Wodne Ochotnicze Pogotowie</w:t>
            </w:r>
          </w:p>
          <w:p w:rsidR="006918A5" w:rsidRDefault="006918A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Ratunkowe z/s w Krośnie</w:t>
            </w:r>
          </w:p>
        </w:tc>
        <w:tc>
          <w:tcPr>
            <w:tcW w:w="1620" w:type="pct"/>
          </w:tcPr>
          <w:p w:rsidR="00EB74F5" w:rsidRDefault="006918A5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terenowy Land Rover 110 Tdi</w:t>
            </w:r>
          </w:p>
        </w:tc>
        <w:tc>
          <w:tcPr>
            <w:tcW w:w="607" w:type="pct"/>
          </w:tcPr>
          <w:p w:rsidR="00EB74F5" w:rsidRDefault="006918A5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94 166,64</w:t>
            </w:r>
          </w:p>
        </w:tc>
        <w:tc>
          <w:tcPr>
            <w:tcW w:w="608" w:type="pct"/>
          </w:tcPr>
          <w:p w:rsidR="00EB74F5" w:rsidRDefault="006918A5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94 166,64</w:t>
            </w:r>
          </w:p>
        </w:tc>
      </w:tr>
      <w:tr w:rsidR="00B864E2" w:rsidTr="003A46C1">
        <w:tc>
          <w:tcPr>
            <w:tcW w:w="245" w:type="pct"/>
          </w:tcPr>
          <w:p w:rsidR="00B864E2" w:rsidRDefault="00B864E2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20" w:type="pct"/>
          </w:tcPr>
          <w:p w:rsidR="00B864E2" w:rsidRDefault="00B864E2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Ochotnicz Straż Pożarna w Wyrębach</w:t>
            </w:r>
          </w:p>
        </w:tc>
        <w:tc>
          <w:tcPr>
            <w:tcW w:w="1620" w:type="pct"/>
          </w:tcPr>
          <w:p w:rsidR="00B864E2" w:rsidRDefault="00B864E2" w:rsidP="00E607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Samochód osobowy Nissan X-TRAIL 2.0</w:t>
            </w:r>
          </w:p>
        </w:tc>
        <w:tc>
          <w:tcPr>
            <w:tcW w:w="607" w:type="pct"/>
          </w:tcPr>
          <w:p w:rsidR="00B864E2" w:rsidRDefault="00B864E2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116 900,00</w:t>
            </w:r>
          </w:p>
        </w:tc>
        <w:tc>
          <w:tcPr>
            <w:tcW w:w="608" w:type="pct"/>
          </w:tcPr>
          <w:p w:rsidR="00B864E2" w:rsidRDefault="00B864E2" w:rsidP="00E607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116 900,00</w:t>
            </w:r>
          </w:p>
        </w:tc>
      </w:tr>
    </w:tbl>
    <w:p w:rsidR="0004017D" w:rsidRDefault="0004017D" w:rsidP="0084325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04017D" w:rsidSect="008D4C07">
      <w:pgSz w:w="16838" w:h="11906" w:orient="landscape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A0F"/>
    <w:rsid w:val="0004017D"/>
    <w:rsid w:val="002526D6"/>
    <w:rsid w:val="00267B83"/>
    <w:rsid w:val="00272D9A"/>
    <w:rsid w:val="002B12B4"/>
    <w:rsid w:val="00361C50"/>
    <w:rsid w:val="003933FE"/>
    <w:rsid w:val="003A46C1"/>
    <w:rsid w:val="00416B6C"/>
    <w:rsid w:val="0045348E"/>
    <w:rsid w:val="0048147B"/>
    <w:rsid w:val="004871F3"/>
    <w:rsid w:val="004F0646"/>
    <w:rsid w:val="005234D5"/>
    <w:rsid w:val="0068208F"/>
    <w:rsid w:val="006918A5"/>
    <w:rsid w:val="006B6627"/>
    <w:rsid w:val="007E4DFE"/>
    <w:rsid w:val="007F0AD7"/>
    <w:rsid w:val="0084325D"/>
    <w:rsid w:val="008570F3"/>
    <w:rsid w:val="00865025"/>
    <w:rsid w:val="008727E6"/>
    <w:rsid w:val="008D4C07"/>
    <w:rsid w:val="009C4455"/>
    <w:rsid w:val="009E2476"/>
    <w:rsid w:val="00AB298F"/>
    <w:rsid w:val="00B46A0F"/>
    <w:rsid w:val="00B864E2"/>
    <w:rsid w:val="00BA47E9"/>
    <w:rsid w:val="00BB03AE"/>
    <w:rsid w:val="00C63D71"/>
    <w:rsid w:val="00C86DAB"/>
    <w:rsid w:val="00CB3AD5"/>
    <w:rsid w:val="00CE0A17"/>
    <w:rsid w:val="00CE40B1"/>
    <w:rsid w:val="00D13701"/>
    <w:rsid w:val="00D21A04"/>
    <w:rsid w:val="00D46347"/>
    <w:rsid w:val="00D830EB"/>
    <w:rsid w:val="00E63A07"/>
    <w:rsid w:val="00EB74F5"/>
    <w:rsid w:val="00EB77D0"/>
    <w:rsid w:val="00F266C7"/>
    <w:rsid w:val="00F36FFB"/>
    <w:rsid w:val="00F54BBA"/>
    <w:rsid w:val="00F6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F0A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Stanisław Rumak</dc:creator>
  <cp:lastModifiedBy>Katarzyna Machowska</cp:lastModifiedBy>
  <cp:revision>2</cp:revision>
  <dcterms:created xsi:type="dcterms:W3CDTF">2021-05-17T10:26:00Z</dcterms:created>
  <dcterms:modified xsi:type="dcterms:W3CDTF">2021-05-17T10:26:00Z</dcterms:modified>
</cp:coreProperties>
</file>