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60" w:rsidRPr="00C84D62" w:rsidRDefault="00352A60" w:rsidP="00815913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C84D62">
        <w:rPr>
          <w:rFonts w:ascii="Arial" w:hAnsi="Arial" w:cs="Arial"/>
          <w:b/>
        </w:rPr>
        <w:t>ZARZĄDZENIE  Nr</w:t>
      </w:r>
      <w:r w:rsidR="003641C2" w:rsidRPr="00C84D62">
        <w:rPr>
          <w:rFonts w:ascii="Arial" w:hAnsi="Arial" w:cs="Arial"/>
          <w:b/>
        </w:rPr>
        <w:t xml:space="preserve"> </w:t>
      </w:r>
      <w:r w:rsidR="004B3F6B">
        <w:rPr>
          <w:rFonts w:ascii="Arial" w:hAnsi="Arial" w:cs="Arial"/>
          <w:b/>
        </w:rPr>
        <w:t>192</w:t>
      </w:r>
      <w:r w:rsidR="00FA26F3" w:rsidRPr="00C84D62">
        <w:rPr>
          <w:rFonts w:ascii="Arial" w:hAnsi="Arial" w:cs="Arial"/>
          <w:b/>
        </w:rPr>
        <w:t>/202</w:t>
      </w:r>
      <w:r w:rsidR="001D4880" w:rsidRPr="00C84D62">
        <w:rPr>
          <w:rFonts w:ascii="Arial" w:hAnsi="Arial" w:cs="Arial"/>
          <w:b/>
        </w:rPr>
        <w:t>3</w:t>
      </w:r>
    </w:p>
    <w:p w:rsidR="00352A60" w:rsidRPr="00C84D62" w:rsidRDefault="00352A60" w:rsidP="00815913">
      <w:pPr>
        <w:spacing w:after="0" w:line="360" w:lineRule="auto"/>
        <w:jc w:val="center"/>
        <w:rPr>
          <w:rFonts w:ascii="Arial" w:hAnsi="Arial" w:cs="Arial"/>
          <w:b/>
        </w:rPr>
      </w:pPr>
      <w:r w:rsidRPr="00C84D62">
        <w:rPr>
          <w:rFonts w:ascii="Arial" w:hAnsi="Arial" w:cs="Arial"/>
          <w:b/>
        </w:rPr>
        <w:t>WOJEWODY PODKARPACKIEGO</w:t>
      </w:r>
    </w:p>
    <w:p w:rsidR="00352A60" w:rsidRPr="00C84D62" w:rsidRDefault="003641C2" w:rsidP="00FA26F3">
      <w:pPr>
        <w:spacing w:after="0" w:line="360" w:lineRule="auto"/>
        <w:jc w:val="center"/>
        <w:rPr>
          <w:rFonts w:ascii="Arial" w:hAnsi="Arial" w:cs="Arial"/>
          <w:b/>
        </w:rPr>
      </w:pPr>
      <w:r w:rsidRPr="00C84D62">
        <w:rPr>
          <w:rFonts w:ascii="Arial" w:hAnsi="Arial" w:cs="Arial"/>
          <w:b/>
        </w:rPr>
        <w:t xml:space="preserve">z dnia </w:t>
      </w:r>
      <w:r w:rsidR="004B3F6B">
        <w:rPr>
          <w:rFonts w:ascii="Arial" w:hAnsi="Arial" w:cs="Arial"/>
          <w:b/>
        </w:rPr>
        <w:t xml:space="preserve">5 </w:t>
      </w:r>
      <w:r w:rsidR="00646365">
        <w:rPr>
          <w:rFonts w:ascii="Arial" w:hAnsi="Arial" w:cs="Arial"/>
          <w:b/>
        </w:rPr>
        <w:t>października</w:t>
      </w:r>
      <w:r w:rsidR="00912317" w:rsidRPr="00C84D62">
        <w:rPr>
          <w:rFonts w:ascii="Arial" w:hAnsi="Arial" w:cs="Arial"/>
          <w:b/>
        </w:rPr>
        <w:t xml:space="preserve"> </w:t>
      </w:r>
      <w:r w:rsidR="00FA26F3" w:rsidRPr="00C84D62">
        <w:rPr>
          <w:rFonts w:ascii="Arial" w:hAnsi="Arial" w:cs="Arial"/>
          <w:b/>
        </w:rPr>
        <w:t>202</w:t>
      </w:r>
      <w:r w:rsidR="001D4880" w:rsidRPr="00C84D62">
        <w:rPr>
          <w:rFonts w:ascii="Arial" w:hAnsi="Arial" w:cs="Arial"/>
          <w:b/>
        </w:rPr>
        <w:t>3</w:t>
      </w:r>
      <w:r w:rsidR="00352A60" w:rsidRPr="00C84D62">
        <w:rPr>
          <w:rFonts w:ascii="Arial" w:hAnsi="Arial" w:cs="Arial"/>
          <w:b/>
        </w:rPr>
        <w:t xml:space="preserve"> r.</w:t>
      </w:r>
    </w:p>
    <w:p w:rsidR="00352A60" w:rsidRPr="00C84D62" w:rsidRDefault="00352A60" w:rsidP="00815913">
      <w:pPr>
        <w:spacing w:after="0" w:line="360" w:lineRule="auto"/>
        <w:jc w:val="center"/>
        <w:rPr>
          <w:rFonts w:ascii="Arial" w:hAnsi="Arial" w:cs="Arial"/>
          <w:b/>
        </w:rPr>
      </w:pPr>
    </w:p>
    <w:p w:rsidR="00352A60" w:rsidRPr="00C84D62" w:rsidRDefault="00352A60" w:rsidP="008B02B0">
      <w:pPr>
        <w:spacing w:after="0" w:line="360" w:lineRule="auto"/>
        <w:jc w:val="both"/>
        <w:rPr>
          <w:rFonts w:ascii="Arial" w:hAnsi="Arial" w:cs="Arial"/>
        </w:rPr>
      </w:pPr>
      <w:r w:rsidRPr="00C84D62">
        <w:rPr>
          <w:rFonts w:ascii="Arial" w:hAnsi="Arial" w:cs="Arial"/>
        </w:rPr>
        <w:t xml:space="preserve">w sprawie </w:t>
      </w:r>
      <w:r w:rsidR="008B02B0" w:rsidRPr="00C84D62">
        <w:rPr>
          <w:rFonts w:ascii="Arial" w:hAnsi="Arial" w:cs="Arial"/>
          <w:color w:val="000000" w:themeColor="text1"/>
        </w:rPr>
        <w:t>ustalenia</w:t>
      </w:r>
      <w:r w:rsidR="008B02B0" w:rsidRPr="00C84D62">
        <w:rPr>
          <w:rFonts w:ascii="Arial" w:hAnsi="Arial" w:cs="Arial"/>
          <w:b/>
        </w:rPr>
        <w:t xml:space="preserve"> </w:t>
      </w:r>
      <w:r w:rsidR="008F6181" w:rsidRPr="00C84D62">
        <w:rPr>
          <w:rFonts w:ascii="Arial" w:hAnsi="Arial" w:cs="Arial"/>
        </w:rPr>
        <w:t>Z</w:t>
      </w:r>
      <w:r w:rsidRPr="00C84D62">
        <w:rPr>
          <w:rFonts w:ascii="Arial" w:hAnsi="Arial" w:cs="Arial"/>
        </w:rPr>
        <w:t xml:space="preserve">asad powoływania </w:t>
      </w:r>
      <w:r w:rsidR="00BE7C5E" w:rsidRPr="00C84D62">
        <w:rPr>
          <w:rFonts w:ascii="Arial" w:hAnsi="Arial" w:cs="Arial"/>
        </w:rPr>
        <w:t xml:space="preserve">i </w:t>
      </w:r>
      <w:r w:rsidRPr="00C84D62">
        <w:rPr>
          <w:rFonts w:ascii="Arial" w:hAnsi="Arial" w:cs="Arial"/>
        </w:rPr>
        <w:t>wynagrad</w:t>
      </w:r>
      <w:r w:rsidR="00306A24" w:rsidRPr="00C84D62">
        <w:rPr>
          <w:rFonts w:ascii="Arial" w:hAnsi="Arial" w:cs="Arial"/>
        </w:rPr>
        <w:t xml:space="preserve">zania rzeczoznawców majątkowych </w:t>
      </w:r>
      <w:r w:rsidR="00DA747B" w:rsidRPr="00C84D62">
        <w:rPr>
          <w:rFonts w:ascii="Arial" w:hAnsi="Arial" w:cs="Arial"/>
        </w:rPr>
        <w:t>pełniących funkcje</w:t>
      </w:r>
      <w:r w:rsidRPr="00C84D62">
        <w:rPr>
          <w:rFonts w:ascii="Arial" w:hAnsi="Arial" w:cs="Arial"/>
          <w:color w:val="FF0000"/>
        </w:rPr>
        <w:t xml:space="preserve"> </w:t>
      </w:r>
      <w:r w:rsidRPr="00C84D62">
        <w:rPr>
          <w:rFonts w:ascii="Arial" w:hAnsi="Arial" w:cs="Arial"/>
        </w:rPr>
        <w:t xml:space="preserve">biegłych w ramach postępowań administracyjnych prowadzonych przez Wojewodę </w:t>
      </w:r>
      <w:r w:rsidR="008B02B0" w:rsidRPr="00C84D62">
        <w:rPr>
          <w:rFonts w:ascii="Arial" w:hAnsi="Arial" w:cs="Arial"/>
        </w:rPr>
        <w:t>P</w:t>
      </w:r>
      <w:r w:rsidRPr="00C84D62">
        <w:rPr>
          <w:rFonts w:ascii="Arial" w:hAnsi="Arial" w:cs="Arial"/>
        </w:rPr>
        <w:t>odkarpackiego</w:t>
      </w:r>
    </w:p>
    <w:p w:rsidR="00352A60" w:rsidRPr="00C84D62" w:rsidRDefault="00352A60" w:rsidP="00815913">
      <w:pPr>
        <w:spacing w:after="0" w:line="360" w:lineRule="auto"/>
        <w:jc w:val="center"/>
        <w:rPr>
          <w:rFonts w:ascii="Arial" w:hAnsi="Arial" w:cs="Arial"/>
          <w:b/>
        </w:rPr>
      </w:pPr>
    </w:p>
    <w:p w:rsidR="00352A60" w:rsidRPr="00C84D62" w:rsidRDefault="00352A60" w:rsidP="00815913">
      <w:pPr>
        <w:spacing w:after="0" w:line="360" w:lineRule="auto"/>
        <w:jc w:val="both"/>
        <w:rPr>
          <w:rFonts w:ascii="Arial" w:hAnsi="Arial" w:cs="Arial"/>
        </w:rPr>
      </w:pPr>
      <w:r w:rsidRPr="00C84D62">
        <w:rPr>
          <w:rFonts w:ascii="Arial" w:hAnsi="Arial" w:cs="Arial"/>
        </w:rPr>
        <w:tab/>
        <w:t>Na podstawie art. 1</w:t>
      </w:r>
      <w:r w:rsidR="00BE7C5E" w:rsidRPr="00C84D62">
        <w:rPr>
          <w:rFonts w:ascii="Arial" w:hAnsi="Arial" w:cs="Arial"/>
        </w:rPr>
        <w:t>3</w:t>
      </w:r>
      <w:r w:rsidRPr="00C84D62">
        <w:rPr>
          <w:rFonts w:ascii="Arial" w:hAnsi="Arial" w:cs="Arial"/>
        </w:rPr>
        <w:t>, w związku z art. 1</w:t>
      </w:r>
      <w:r w:rsidR="00BE7C5E" w:rsidRPr="00C84D62">
        <w:rPr>
          <w:rFonts w:ascii="Arial" w:hAnsi="Arial" w:cs="Arial"/>
        </w:rPr>
        <w:t>7</w:t>
      </w:r>
      <w:r w:rsidRPr="00C84D62">
        <w:rPr>
          <w:rFonts w:ascii="Arial" w:hAnsi="Arial" w:cs="Arial"/>
        </w:rPr>
        <w:t xml:space="preserve"> us</w:t>
      </w:r>
      <w:r w:rsidR="00A13127" w:rsidRPr="00C84D62">
        <w:rPr>
          <w:rFonts w:ascii="Arial" w:hAnsi="Arial" w:cs="Arial"/>
        </w:rPr>
        <w:t>tawy z dnia 23 stycznia 2009 r.</w:t>
      </w:r>
      <w:r w:rsidR="00815913" w:rsidRPr="00C84D62">
        <w:rPr>
          <w:rFonts w:ascii="Arial" w:hAnsi="Arial" w:cs="Arial"/>
        </w:rPr>
        <w:t xml:space="preserve"> </w:t>
      </w:r>
      <w:r w:rsidRPr="00C84D62">
        <w:rPr>
          <w:rFonts w:ascii="Arial" w:hAnsi="Arial" w:cs="Arial"/>
        </w:rPr>
        <w:t xml:space="preserve">o wojewodzie </w:t>
      </w:r>
      <w:r w:rsidR="00A13127" w:rsidRPr="00C84D62">
        <w:rPr>
          <w:rFonts w:ascii="Arial" w:hAnsi="Arial" w:cs="Arial"/>
        </w:rPr>
        <w:t>i </w:t>
      </w:r>
      <w:r w:rsidRPr="00C84D62">
        <w:rPr>
          <w:rFonts w:ascii="Arial" w:hAnsi="Arial" w:cs="Arial"/>
        </w:rPr>
        <w:t xml:space="preserve">administracji rządowej w województwie (Dz. U. z </w:t>
      </w:r>
      <w:r w:rsidR="00D3389D" w:rsidRPr="00C84D62">
        <w:rPr>
          <w:rFonts w:ascii="Arial" w:hAnsi="Arial" w:cs="Arial"/>
        </w:rPr>
        <w:t>20</w:t>
      </w:r>
      <w:r w:rsidR="00C84D62">
        <w:rPr>
          <w:rFonts w:ascii="Arial" w:hAnsi="Arial" w:cs="Arial"/>
        </w:rPr>
        <w:t>23</w:t>
      </w:r>
      <w:r w:rsidRPr="00C84D62">
        <w:rPr>
          <w:rFonts w:ascii="Arial" w:hAnsi="Arial" w:cs="Arial"/>
        </w:rPr>
        <w:t xml:space="preserve"> r., poz. </w:t>
      </w:r>
      <w:r w:rsidR="00C84D62">
        <w:rPr>
          <w:rFonts w:ascii="Arial" w:hAnsi="Arial" w:cs="Arial"/>
        </w:rPr>
        <w:t>190</w:t>
      </w:r>
      <w:r w:rsidR="00DA747B" w:rsidRPr="00C84D62">
        <w:rPr>
          <w:rFonts w:ascii="Arial" w:hAnsi="Arial" w:cs="Arial"/>
        </w:rPr>
        <w:t>)</w:t>
      </w:r>
      <w:r w:rsidR="00D3389D" w:rsidRPr="00C84D62">
        <w:rPr>
          <w:rFonts w:ascii="Arial" w:hAnsi="Arial" w:cs="Arial"/>
        </w:rPr>
        <w:t xml:space="preserve"> </w:t>
      </w:r>
      <w:r w:rsidRPr="00C84D62">
        <w:rPr>
          <w:rFonts w:ascii="Arial" w:hAnsi="Arial" w:cs="Arial"/>
        </w:rPr>
        <w:t>zarządza się, co następuje:</w:t>
      </w:r>
    </w:p>
    <w:p w:rsidR="00352A60" w:rsidRPr="00C84D62" w:rsidRDefault="008B02B0" w:rsidP="00D3389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84D62">
        <w:rPr>
          <w:rFonts w:ascii="Arial" w:hAnsi="Arial" w:cs="Arial"/>
        </w:rPr>
        <w:t xml:space="preserve">§ 1. </w:t>
      </w:r>
      <w:r w:rsidR="00352A60" w:rsidRPr="00C84D62">
        <w:rPr>
          <w:rFonts w:ascii="Arial" w:hAnsi="Arial" w:cs="Arial"/>
        </w:rPr>
        <w:t>W celu zapewnienia sprawnego i wzbudzającego zaufanie do władzy publicznej prowadzenia postępowań administracyjnych</w:t>
      </w:r>
      <w:r w:rsidRPr="00C84D62">
        <w:rPr>
          <w:rFonts w:ascii="Arial" w:hAnsi="Arial" w:cs="Arial"/>
        </w:rPr>
        <w:t>,</w:t>
      </w:r>
      <w:r w:rsidR="00352A60" w:rsidRPr="00C84D62">
        <w:rPr>
          <w:rFonts w:ascii="Arial" w:hAnsi="Arial" w:cs="Arial"/>
        </w:rPr>
        <w:t xml:space="preserve"> dla których niezbędne jest sporządzenie opinii</w:t>
      </w:r>
      <w:r w:rsidRPr="00C84D62">
        <w:rPr>
          <w:rFonts w:ascii="Arial" w:hAnsi="Arial" w:cs="Arial"/>
        </w:rPr>
        <w:t xml:space="preserve"> </w:t>
      </w:r>
      <w:r w:rsidR="00A13127" w:rsidRPr="00C84D62">
        <w:rPr>
          <w:rFonts w:ascii="Arial" w:hAnsi="Arial" w:cs="Arial"/>
        </w:rPr>
        <w:t>o </w:t>
      </w:r>
      <w:r w:rsidR="00D47E95" w:rsidRPr="00C84D62">
        <w:rPr>
          <w:rFonts w:ascii="Arial" w:hAnsi="Arial" w:cs="Arial"/>
        </w:rPr>
        <w:t>wartości nieruchomości,</w:t>
      </w:r>
      <w:r w:rsidR="00352A60" w:rsidRPr="00C84D62">
        <w:rPr>
          <w:rFonts w:ascii="Arial" w:hAnsi="Arial" w:cs="Arial"/>
        </w:rPr>
        <w:t xml:space="preserve"> </w:t>
      </w:r>
      <w:r w:rsidRPr="00C84D62">
        <w:rPr>
          <w:rFonts w:ascii="Arial" w:hAnsi="Arial" w:cs="Arial"/>
        </w:rPr>
        <w:t xml:space="preserve">ustala się </w:t>
      </w:r>
      <w:r w:rsidR="00352A60" w:rsidRPr="00C84D62">
        <w:rPr>
          <w:rFonts w:ascii="Arial" w:hAnsi="Arial" w:cs="Arial"/>
        </w:rPr>
        <w:t xml:space="preserve">Zasady powoływania </w:t>
      </w:r>
      <w:r w:rsidR="00E54C7E" w:rsidRPr="00C84D62">
        <w:rPr>
          <w:rFonts w:ascii="Arial" w:hAnsi="Arial" w:cs="Arial"/>
        </w:rPr>
        <w:t>i</w:t>
      </w:r>
      <w:r w:rsidR="00352A60" w:rsidRPr="00C84D62">
        <w:rPr>
          <w:rFonts w:ascii="Arial" w:hAnsi="Arial" w:cs="Arial"/>
        </w:rPr>
        <w:t xml:space="preserve"> wynagrad</w:t>
      </w:r>
      <w:r w:rsidR="00306A24" w:rsidRPr="00C84D62">
        <w:rPr>
          <w:rFonts w:ascii="Arial" w:hAnsi="Arial" w:cs="Arial"/>
        </w:rPr>
        <w:t xml:space="preserve">zania rzeczoznawców majątkowych </w:t>
      </w:r>
      <w:r w:rsidR="00D2433F" w:rsidRPr="00C84D62">
        <w:rPr>
          <w:rFonts w:ascii="Arial" w:hAnsi="Arial" w:cs="Arial"/>
        </w:rPr>
        <w:t>pełniących funkcje</w:t>
      </w:r>
      <w:r w:rsidR="00306A24" w:rsidRPr="00C84D62">
        <w:rPr>
          <w:rFonts w:ascii="Arial" w:hAnsi="Arial" w:cs="Arial"/>
        </w:rPr>
        <w:t xml:space="preserve"> </w:t>
      </w:r>
      <w:r w:rsidR="00352A60" w:rsidRPr="00C84D62">
        <w:rPr>
          <w:rFonts w:ascii="Arial" w:hAnsi="Arial" w:cs="Arial"/>
        </w:rPr>
        <w:t>biegłych w postępowaniach administracyjnych prowadzonych przez Wojewodę Podkarpackiego</w:t>
      </w:r>
      <w:r w:rsidR="00D2433F" w:rsidRPr="00C84D62">
        <w:rPr>
          <w:rFonts w:ascii="Arial" w:hAnsi="Arial" w:cs="Arial"/>
        </w:rPr>
        <w:t>,</w:t>
      </w:r>
      <w:r w:rsidR="00352A60" w:rsidRPr="00C84D62">
        <w:rPr>
          <w:rFonts w:ascii="Arial" w:hAnsi="Arial" w:cs="Arial"/>
        </w:rPr>
        <w:t xml:space="preserve"> stanowiące załącznik </w:t>
      </w:r>
      <w:r w:rsidRPr="00C84D62">
        <w:rPr>
          <w:rFonts w:ascii="Arial" w:hAnsi="Arial" w:cs="Arial"/>
        </w:rPr>
        <w:t>do niniejszego</w:t>
      </w:r>
      <w:r w:rsidR="00352A60" w:rsidRPr="00C84D62">
        <w:rPr>
          <w:rFonts w:ascii="Arial" w:hAnsi="Arial" w:cs="Arial"/>
        </w:rPr>
        <w:t xml:space="preserve"> zarządzenia.</w:t>
      </w:r>
    </w:p>
    <w:p w:rsidR="00352A60" w:rsidRPr="00C84D62" w:rsidRDefault="008B02B0" w:rsidP="00F8309A">
      <w:pPr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84D62">
        <w:rPr>
          <w:rFonts w:ascii="Arial" w:hAnsi="Arial" w:cs="Arial"/>
        </w:rPr>
        <w:t xml:space="preserve">§ 2. </w:t>
      </w:r>
      <w:r w:rsidR="00352A60" w:rsidRPr="00C84D62">
        <w:rPr>
          <w:rFonts w:ascii="Arial" w:hAnsi="Arial" w:cs="Arial"/>
        </w:rPr>
        <w:t xml:space="preserve">Wykonanie zarządzenia powierza się Dyrektorowi Wydziału Nieruchomości Podkarpackiego Urzędu </w:t>
      </w:r>
      <w:r w:rsidR="00352A60" w:rsidRPr="00C84D62">
        <w:rPr>
          <w:rFonts w:ascii="Arial" w:hAnsi="Arial" w:cs="Arial"/>
          <w:color w:val="000000" w:themeColor="text1"/>
        </w:rPr>
        <w:t>Wojewódzkiego</w:t>
      </w:r>
      <w:r w:rsidR="00815913" w:rsidRPr="00C84D62">
        <w:rPr>
          <w:rFonts w:ascii="Arial" w:hAnsi="Arial" w:cs="Arial"/>
          <w:color w:val="000000" w:themeColor="text1"/>
        </w:rPr>
        <w:t xml:space="preserve"> w Rzeszowie</w:t>
      </w:r>
      <w:r w:rsidR="00352A60" w:rsidRPr="00C84D62">
        <w:rPr>
          <w:rFonts w:ascii="Arial" w:hAnsi="Arial" w:cs="Arial"/>
          <w:color w:val="000000" w:themeColor="text1"/>
        </w:rPr>
        <w:t>.</w:t>
      </w:r>
    </w:p>
    <w:p w:rsidR="00A81DD3" w:rsidRPr="00C84D62" w:rsidRDefault="008B02B0" w:rsidP="00F8309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84D62">
        <w:rPr>
          <w:rFonts w:ascii="Arial" w:hAnsi="Arial" w:cs="Arial"/>
        </w:rPr>
        <w:t xml:space="preserve">§ </w:t>
      </w:r>
      <w:r w:rsidR="00CA3E03" w:rsidRPr="00C84D62">
        <w:rPr>
          <w:rFonts w:ascii="Arial" w:hAnsi="Arial" w:cs="Arial"/>
        </w:rPr>
        <w:t xml:space="preserve"> </w:t>
      </w:r>
      <w:r w:rsidRPr="00C84D62">
        <w:rPr>
          <w:rFonts w:ascii="Arial" w:hAnsi="Arial" w:cs="Arial"/>
        </w:rPr>
        <w:t xml:space="preserve">3. </w:t>
      </w:r>
      <w:r w:rsidR="00A81DD3" w:rsidRPr="00C84D62">
        <w:rPr>
          <w:rFonts w:ascii="Arial" w:hAnsi="Arial" w:cs="Arial"/>
        </w:rPr>
        <w:t xml:space="preserve">Traci moc Zarządzenie </w:t>
      </w:r>
      <w:r w:rsidR="000B5EAD" w:rsidRPr="00C84D62">
        <w:rPr>
          <w:rFonts w:ascii="Arial" w:hAnsi="Arial" w:cs="Arial"/>
        </w:rPr>
        <w:t xml:space="preserve">nr </w:t>
      </w:r>
      <w:r w:rsidR="001D4880" w:rsidRPr="00C84D62">
        <w:rPr>
          <w:rFonts w:ascii="Arial" w:hAnsi="Arial" w:cs="Arial"/>
        </w:rPr>
        <w:t>263</w:t>
      </w:r>
      <w:r w:rsidR="00FA26F3" w:rsidRPr="00C84D62">
        <w:rPr>
          <w:rFonts w:ascii="Arial" w:hAnsi="Arial" w:cs="Arial"/>
        </w:rPr>
        <w:t>/20</w:t>
      </w:r>
      <w:r w:rsidR="009906CE" w:rsidRPr="00C84D62">
        <w:rPr>
          <w:rFonts w:ascii="Arial" w:hAnsi="Arial" w:cs="Arial"/>
        </w:rPr>
        <w:t>2</w:t>
      </w:r>
      <w:r w:rsidR="001D4880" w:rsidRPr="00C84D62">
        <w:rPr>
          <w:rFonts w:ascii="Arial" w:hAnsi="Arial" w:cs="Arial"/>
        </w:rPr>
        <w:t>2</w:t>
      </w:r>
      <w:r w:rsidR="000B5EAD" w:rsidRPr="00C84D62">
        <w:rPr>
          <w:rFonts w:ascii="Arial" w:hAnsi="Arial" w:cs="Arial"/>
        </w:rPr>
        <w:t xml:space="preserve"> </w:t>
      </w:r>
      <w:r w:rsidR="00A81DD3" w:rsidRPr="00C84D62">
        <w:rPr>
          <w:rFonts w:ascii="Arial" w:hAnsi="Arial" w:cs="Arial"/>
        </w:rPr>
        <w:t xml:space="preserve">Wojewody Podkarpackiego z dnia </w:t>
      </w:r>
      <w:r w:rsidR="001D4880" w:rsidRPr="00C84D62">
        <w:rPr>
          <w:rFonts w:ascii="Arial" w:hAnsi="Arial" w:cs="Arial"/>
        </w:rPr>
        <w:t>29</w:t>
      </w:r>
      <w:r w:rsidR="00FA26F3" w:rsidRPr="00C84D62">
        <w:rPr>
          <w:rFonts w:ascii="Arial" w:hAnsi="Arial" w:cs="Arial"/>
        </w:rPr>
        <w:t xml:space="preserve"> </w:t>
      </w:r>
      <w:r w:rsidR="001D4880" w:rsidRPr="00C84D62">
        <w:rPr>
          <w:rFonts w:ascii="Arial" w:hAnsi="Arial" w:cs="Arial"/>
        </w:rPr>
        <w:t>grudnia</w:t>
      </w:r>
      <w:r w:rsidR="00FA26F3" w:rsidRPr="00C84D62">
        <w:rPr>
          <w:rFonts w:ascii="Arial" w:hAnsi="Arial" w:cs="Arial"/>
        </w:rPr>
        <w:t xml:space="preserve"> </w:t>
      </w:r>
      <w:r w:rsidR="00FA26F3" w:rsidRPr="00C84D62">
        <w:rPr>
          <w:rFonts w:ascii="Arial" w:hAnsi="Arial" w:cs="Arial"/>
        </w:rPr>
        <w:br/>
        <w:t>20</w:t>
      </w:r>
      <w:r w:rsidR="009906CE" w:rsidRPr="00C84D62">
        <w:rPr>
          <w:rFonts w:ascii="Arial" w:hAnsi="Arial" w:cs="Arial"/>
        </w:rPr>
        <w:t>2</w:t>
      </w:r>
      <w:r w:rsidR="001D4880" w:rsidRPr="00C84D62">
        <w:rPr>
          <w:rFonts w:ascii="Arial" w:hAnsi="Arial" w:cs="Arial"/>
        </w:rPr>
        <w:t>2</w:t>
      </w:r>
      <w:r w:rsidR="00A81DD3" w:rsidRPr="00C84D62">
        <w:rPr>
          <w:rFonts w:ascii="Arial" w:hAnsi="Arial" w:cs="Arial"/>
        </w:rPr>
        <w:t xml:space="preserve"> r.</w:t>
      </w:r>
      <w:r w:rsidR="000B5EAD" w:rsidRPr="00C84D62">
        <w:rPr>
          <w:rFonts w:ascii="Arial" w:hAnsi="Arial" w:cs="Arial"/>
        </w:rPr>
        <w:t xml:space="preserve"> w sprawie </w:t>
      </w:r>
      <w:r w:rsidR="000B5EAD" w:rsidRPr="00C84D62">
        <w:rPr>
          <w:rFonts w:ascii="Arial" w:hAnsi="Arial" w:cs="Arial"/>
          <w:color w:val="000000" w:themeColor="text1"/>
        </w:rPr>
        <w:t>ustalenia</w:t>
      </w:r>
      <w:r w:rsidR="000B5EAD" w:rsidRPr="00C84D62">
        <w:rPr>
          <w:rFonts w:ascii="Arial" w:hAnsi="Arial" w:cs="Arial"/>
          <w:b/>
        </w:rPr>
        <w:t xml:space="preserve"> </w:t>
      </w:r>
      <w:r w:rsidR="000B5EAD" w:rsidRPr="00C84D62">
        <w:rPr>
          <w:rFonts w:ascii="Arial" w:hAnsi="Arial" w:cs="Arial"/>
        </w:rPr>
        <w:t>Zasad powoływania i wynagradzania rzeczoznawców majątkowych pełniących funkcje</w:t>
      </w:r>
      <w:r w:rsidR="000B5EAD" w:rsidRPr="00C84D62">
        <w:rPr>
          <w:rFonts w:ascii="Arial" w:hAnsi="Arial" w:cs="Arial"/>
          <w:color w:val="FF0000"/>
        </w:rPr>
        <w:t xml:space="preserve"> </w:t>
      </w:r>
      <w:r w:rsidR="000B5EAD" w:rsidRPr="00C84D62">
        <w:rPr>
          <w:rFonts w:ascii="Arial" w:hAnsi="Arial" w:cs="Arial"/>
        </w:rPr>
        <w:t>biegłych w ramach postępowań administracyjnych prowadzonych przez Wojewodę Podkarpackiego.</w:t>
      </w:r>
    </w:p>
    <w:p w:rsidR="00F8309A" w:rsidRPr="00C84D62" w:rsidRDefault="00F8309A" w:rsidP="00F8309A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C84D62">
        <w:rPr>
          <w:rFonts w:ascii="Arial" w:eastAsia="Times New Roman" w:hAnsi="Arial" w:cs="Arial"/>
          <w:lang w:eastAsia="pl-PL"/>
        </w:rPr>
        <w:t xml:space="preserve">§ </w:t>
      </w:r>
      <w:r w:rsidR="00CA3E03" w:rsidRPr="00C84D62">
        <w:rPr>
          <w:rFonts w:ascii="Arial" w:eastAsia="Times New Roman" w:hAnsi="Arial" w:cs="Arial"/>
          <w:lang w:eastAsia="pl-PL"/>
        </w:rPr>
        <w:t xml:space="preserve"> </w:t>
      </w:r>
      <w:r w:rsidRPr="00C84D62">
        <w:rPr>
          <w:rFonts w:ascii="Arial" w:eastAsia="Times New Roman" w:hAnsi="Arial" w:cs="Arial"/>
          <w:lang w:eastAsia="pl-PL"/>
        </w:rPr>
        <w:t xml:space="preserve">4. </w:t>
      </w:r>
      <w:r w:rsidR="00CA3E03" w:rsidRPr="00C84D62">
        <w:rPr>
          <w:rFonts w:ascii="Arial" w:eastAsia="Times New Roman" w:hAnsi="Arial" w:cs="Arial"/>
          <w:lang w:eastAsia="pl-PL"/>
        </w:rPr>
        <w:t xml:space="preserve">  </w:t>
      </w:r>
      <w:r w:rsidRPr="00C84D62">
        <w:rPr>
          <w:rFonts w:ascii="Arial" w:eastAsia="Times New Roman" w:hAnsi="Arial" w:cs="Arial"/>
          <w:lang w:eastAsia="pl-PL"/>
        </w:rPr>
        <w:t>Zarządzenie wchodzi w życie z dniem podpisania.</w:t>
      </w:r>
    </w:p>
    <w:p w:rsidR="00352A60" w:rsidRPr="00C84D62" w:rsidRDefault="00352A60" w:rsidP="00815913">
      <w:pPr>
        <w:spacing w:after="0" w:line="360" w:lineRule="auto"/>
        <w:jc w:val="center"/>
        <w:rPr>
          <w:rFonts w:ascii="Arial" w:hAnsi="Arial" w:cs="Arial"/>
          <w:b/>
        </w:rPr>
      </w:pPr>
    </w:p>
    <w:p w:rsidR="009906CE" w:rsidRPr="00C84D62" w:rsidRDefault="009906CE" w:rsidP="00815913">
      <w:pPr>
        <w:spacing w:after="0" w:line="360" w:lineRule="auto"/>
        <w:jc w:val="center"/>
        <w:rPr>
          <w:rFonts w:ascii="Arial" w:hAnsi="Arial" w:cs="Arial"/>
          <w:b/>
        </w:rPr>
      </w:pPr>
    </w:p>
    <w:p w:rsidR="00286526" w:rsidRPr="00C84D62" w:rsidRDefault="00286526" w:rsidP="00286526">
      <w:pPr>
        <w:spacing w:after="0" w:line="360" w:lineRule="auto"/>
        <w:ind w:left="4963"/>
        <w:jc w:val="center"/>
        <w:rPr>
          <w:rFonts w:ascii="Arial" w:hAnsi="Arial" w:cs="Arial"/>
          <w:b/>
        </w:rPr>
      </w:pPr>
      <w:r w:rsidRPr="00C84D62">
        <w:rPr>
          <w:rFonts w:ascii="Arial" w:hAnsi="Arial" w:cs="Arial"/>
          <w:b/>
        </w:rPr>
        <w:t>WOJEWODA PODKARPACKI</w:t>
      </w:r>
    </w:p>
    <w:p w:rsidR="00286526" w:rsidRPr="00C84D62" w:rsidRDefault="00286526" w:rsidP="00286526">
      <w:pPr>
        <w:tabs>
          <w:tab w:val="center" w:pos="6237"/>
        </w:tabs>
        <w:spacing w:after="0" w:line="240" w:lineRule="auto"/>
        <w:ind w:left="4961"/>
        <w:jc w:val="center"/>
        <w:rPr>
          <w:rFonts w:ascii="Arial" w:hAnsi="Arial" w:cs="Arial"/>
          <w:b/>
        </w:rPr>
      </w:pPr>
      <w:r w:rsidRPr="00C84D62">
        <w:rPr>
          <w:rFonts w:ascii="Arial" w:hAnsi="Arial" w:cs="Arial"/>
          <w:b/>
        </w:rPr>
        <w:t>( - )</w:t>
      </w:r>
    </w:p>
    <w:p w:rsidR="00C84D62" w:rsidRDefault="00286526" w:rsidP="00C84D62">
      <w:pPr>
        <w:spacing w:after="0" w:line="240" w:lineRule="auto"/>
        <w:ind w:left="4961"/>
        <w:jc w:val="center"/>
        <w:rPr>
          <w:rFonts w:ascii="Arial" w:hAnsi="Arial" w:cs="Arial"/>
        </w:rPr>
      </w:pPr>
      <w:r w:rsidRPr="00C84D62">
        <w:rPr>
          <w:rFonts w:ascii="Arial" w:hAnsi="Arial" w:cs="Arial"/>
          <w:b/>
          <w:bCs/>
        </w:rPr>
        <w:t>Ewa Leniart</w:t>
      </w:r>
    </w:p>
    <w:p w:rsidR="00286526" w:rsidRPr="009247CC" w:rsidRDefault="00BD75D7" w:rsidP="00BD75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47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C84D62" w:rsidRPr="009247CC">
        <w:rPr>
          <w:rFonts w:ascii="Arial" w:hAnsi="Arial" w:cs="Arial"/>
          <w:sz w:val="20"/>
          <w:szCs w:val="20"/>
        </w:rPr>
        <w:t xml:space="preserve">(podpisane bezpiecznym podpisem </w:t>
      </w:r>
      <w:r w:rsidR="00286526" w:rsidRPr="009247CC">
        <w:rPr>
          <w:rFonts w:ascii="Arial" w:hAnsi="Arial" w:cs="Arial"/>
          <w:sz w:val="20"/>
          <w:szCs w:val="20"/>
        </w:rPr>
        <w:t>elektronicznym)</w:t>
      </w:r>
    </w:p>
    <w:p w:rsidR="00352A60" w:rsidRPr="009247CC" w:rsidRDefault="00352A60" w:rsidP="00286526">
      <w:pPr>
        <w:spacing w:after="0" w:line="360" w:lineRule="auto"/>
        <w:ind w:left="4963"/>
        <w:jc w:val="center"/>
        <w:rPr>
          <w:rFonts w:ascii="Times New Roman" w:hAnsi="Times New Roman" w:cs="Times New Roman"/>
          <w:sz w:val="20"/>
          <w:szCs w:val="20"/>
        </w:rPr>
      </w:pPr>
    </w:p>
    <w:sectPr w:rsidR="00352A60" w:rsidRPr="009247CC" w:rsidSect="00D338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5A" w:rsidRDefault="003A4A5A" w:rsidP="000B5EAD">
      <w:pPr>
        <w:spacing w:after="0" w:line="240" w:lineRule="auto"/>
      </w:pPr>
      <w:r>
        <w:separator/>
      </w:r>
    </w:p>
  </w:endnote>
  <w:endnote w:type="continuationSeparator" w:id="0">
    <w:p w:rsidR="003A4A5A" w:rsidRDefault="003A4A5A" w:rsidP="000B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5A" w:rsidRDefault="003A4A5A" w:rsidP="000B5EAD">
      <w:pPr>
        <w:spacing w:after="0" w:line="240" w:lineRule="auto"/>
      </w:pPr>
      <w:r>
        <w:separator/>
      </w:r>
    </w:p>
  </w:footnote>
  <w:footnote w:type="continuationSeparator" w:id="0">
    <w:p w:rsidR="003A4A5A" w:rsidRDefault="003A4A5A" w:rsidP="000B5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47"/>
    <w:rsid w:val="000044D4"/>
    <w:rsid w:val="000B5EAD"/>
    <w:rsid w:val="001D4880"/>
    <w:rsid w:val="00223997"/>
    <w:rsid w:val="0026782C"/>
    <w:rsid w:val="00275709"/>
    <w:rsid w:val="00286526"/>
    <w:rsid w:val="002A0F41"/>
    <w:rsid w:val="00306A24"/>
    <w:rsid w:val="0033319D"/>
    <w:rsid w:val="00344E9D"/>
    <w:rsid w:val="00352A60"/>
    <w:rsid w:val="003641C2"/>
    <w:rsid w:val="003A4A5A"/>
    <w:rsid w:val="004A75AF"/>
    <w:rsid w:val="004B3F6B"/>
    <w:rsid w:val="004F6136"/>
    <w:rsid w:val="004F6C71"/>
    <w:rsid w:val="0052608B"/>
    <w:rsid w:val="005A1C6C"/>
    <w:rsid w:val="005A72CC"/>
    <w:rsid w:val="005F358A"/>
    <w:rsid w:val="00601623"/>
    <w:rsid w:val="006263A7"/>
    <w:rsid w:val="00646365"/>
    <w:rsid w:val="007374CA"/>
    <w:rsid w:val="00743689"/>
    <w:rsid w:val="00802A8B"/>
    <w:rsid w:val="00815913"/>
    <w:rsid w:val="008B02B0"/>
    <w:rsid w:val="008F6181"/>
    <w:rsid w:val="008F6447"/>
    <w:rsid w:val="00912317"/>
    <w:rsid w:val="009247CC"/>
    <w:rsid w:val="00984EAE"/>
    <w:rsid w:val="009906CE"/>
    <w:rsid w:val="009A3CAC"/>
    <w:rsid w:val="009D78C9"/>
    <w:rsid w:val="00A13127"/>
    <w:rsid w:val="00A5272E"/>
    <w:rsid w:val="00A65BA3"/>
    <w:rsid w:val="00A81DD3"/>
    <w:rsid w:val="00B23D67"/>
    <w:rsid w:val="00B264C5"/>
    <w:rsid w:val="00B346FD"/>
    <w:rsid w:val="00BD75D7"/>
    <w:rsid w:val="00BE7C5E"/>
    <w:rsid w:val="00C16436"/>
    <w:rsid w:val="00C670BB"/>
    <w:rsid w:val="00C84D62"/>
    <w:rsid w:val="00CA3E03"/>
    <w:rsid w:val="00D2433F"/>
    <w:rsid w:val="00D3389D"/>
    <w:rsid w:val="00D47E95"/>
    <w:rsid w:val="00DA747B"/>
    <w:rsid w:val="00DE3E01"/>
    <w:rsid w:val="00DE5D0F"/>
    <w:rsid w:val="00E02747"/>
    <w:rsid w:val="00E34BAB"/>
    <w:rsid w:val="00E51453"/>
    <w:rsid w:val="00E54C7E"/>
    <w:rsid w:val="00ED7AA2"/>
    <w:rsid w:val="00F42326"/>
    <w:rsid w:val="00F8309A"/>
    <w:rsid w:val="00FA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0DB5B-A9EB-4335-A143-4E90FD23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E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5E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0635-D251-43AF-847F-DAA20DCA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Wojturska</dc:creator>
  <cp:lastModifiedBy>Katarzyna Machowska</cp:lastModifiedBy>
  <cp:revision>2</cp:revision>
  <cp:lastPrinted>2023-09-19T09:55:00Z</cp:lastPrinted>
  <dcterms:created xsi:type="dcterms:W3CDTF">2023-10-06T12:04:00Z</dcterms:created>
  <dcterms:modified xsi:type="dcterms:W3CDTF">2023-10-06T12:04:00Z</dcterms:modified>
</cp:coreProperties>
</file>