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1A2D4" w14:textId="6B6967B7" w:rsidR="00F36A93" w:rsidRPr="00BD588E" w:rsidRDefault="00851AE7" w:rsidP="00BD588E">
      <w:pPr>
        <w:widowControl w:val="0"/>
        <w:overflowPunct w:val="0"/>
        <w:autoSpaceDE w:val="0"/>
        <w:autoSpaceDN w:val="0"/>
        <w:adjustRightInd w:val="0"/>
        <w:jc w:val="center"/>
        <w:textAlignment w:val="baseline"/>
        <w:rPr>
          <w:rFonts w:ascii="Calibri" w:hAnsi="Calibri" w:cs="Calibri"/>
          <w:color w:val="000000"/>
          <w:kern w:val="28"/>
          <w:sz w:val="22"/>
          <w:szCs w:val="22"/>
          <w:lang w:eastAsia="pl-PL"/>
        </w:rPr>
      </w:pPr>
      <w:r>
        <w:rPr>
          <w:rFonts w:asciiTheme="minorHAnsi" w:hAnsiTheme="minorHAnsi" w:cstheme="minorHAnsi"/>
          <w:b/>
          <w:sz w:val="22"/>
          <w:szCs w:val="22"/>
        </w:rPr>
        <w:t>U</w:t>
      </w:r>
      <w:r w:rsidR="008B50A6" w:rsidRPr="00CC4F02">
        <w:rPr>
          <w:rFonts w:asciiTheme="minorHAnsi" w:hAnsiTheme="minorHAnsi" w:cstheme="minorHAnsi"/>
          <w:b/>
          <w:sz w:val="22"/>
          <w:szCs w:val="22"/>
        </w:rPr>
        <w:t>MOW</w:t>
      </w:r>
      <w:r w:rsidR="00A42933">
        <w:rPr>
          <w:rFonts w:asciiTheme="minorHAnsi" w:hAnsiTheme="minorHAnsi" w:cstheme="minorHAnsi"/>
          <w:b/>
          <w:sz w:val="22"/>
          <w:szCs w:val="22"/>
        </w:rPr>
        <w:t xml:space="preserve">A </w:t>
      </w:r>
      <w:r w:rsidR="00502651" w:rsidRPr="00CC4F02">
        <w:rPr>
          <w:rFonts w:asciiTheme="minorHAnsi" w:hAnsiTheme="minorHAnsi" w:cstheme="minorHAnsi"/>
          <w:b/>
          <w:sz w:val="22"/>
          <w:szCs w:val="22"/>
        </w:rPr>
        <w:t xml:space="preserve">nr </w:t>
      </w:r>
      <w:r w:rsidR="00CC4F02" w:rsidRPr="00CC4F02">
        <w:rPr>
          <w:rFonts w:asciiTheme="minorHAnsi" w:hAnsiTheme="minorHAnsi" w:cstheme="minorHAnsi"/>
          <w:b/>
          <w:sz w:val="22"/>
          <w:szCs w:val="22"/>
        </w:rPr>
        <w:t>3041-7. 262</w:t>
      </w:r>
      <w:r w:rsidR="006A6FE4">
        <w:rPr>
          <w:rFonts w:asciiTheme="minorHAnsi" w:hAnsiTheme="minorHAnsi" w:cstheme="minorHAnsi"/>
          <w:b/>
          <w:sz w:val="22"/>
          <w:szCs w:val="22"/>
        </w:rPr>
        <w:t>.129</w:t>
      </w:r>
      <w:r w:rsidR="00CC4F02" w:rsidRPr="00CC4F02">
        <w:rPr>
          <w:rFonts w:asciiTheme="minorHAnsi" w:hAnsiTheme="minorHAnsi" w:cstheme="minorHAnsi"/>
          <w:b/>
          <w:sz w:val="22"/>
          <w:szCs w:val="22"/>
        </w:rPr>
        <w:t>.2024</w:t>
      </w:r>
      <w:r w:rsidR="002A414E" w:rsidRPr="00CC4F02">
        <w:rPr>
          <w:rFonts w:asciiTheme="minorHAnsi" w:hAnsiTheme="minorHAnsi" w:cstheme="minorHAnsi"/>
          <w:b/>
          <w:sz w:val="22"/>
          <w:szCs w:val="22"/>
        </w:rPr>
        <w:t xml:space="preserve">                                                      </w:t>
      </w:r>
      <w:r w:rsidR="0000594D" w:rsidRPr="00CC4F02">
        <w:rPr>
          <w:rFonts w:asciiTheme="minorHAnsi" w:hAnsiTheme="minorHAnsi" w:cstheme="minorHAnsi"/>
          <w:b/>
          <w:sz w:val="22"/>
          <w:szCs w:val="22"/>
        </w:rPr>
        <w:t xml:space="preserve">                                          </w:t>
      </w:r>
      <w:r w:rsidR="00B17B31" w:rsidRPr="00CC4F02">
        <w:rPr>
          <w:rFonts w:asciiTheme="minorHAnsi" w:hAnsiTheme="minorHAnsi" w:cstheme="minorHAnsi"/>
          <w:b/>
          <w:sz w:val="22"/>
          <w:szCs w:val="22"/>
        </w:rPr>
        <w:t xml:space="preserve">             </w:t>
      </w:r>
      <w:r w:rsidR="00F36A93" w:rsidRPr="00CC4F02">
        <w:rPr>
          <w:rFonts w:asciiTheme="minorHAnsi" w:hAnsiTheme="minorHAnsi" w:cstheme="minorHAnsi"/>
          <w:b/>
          <w:sz w:val="22"/>
          <w:szCs w:val="22"/>
        </w:rPr>
        <w:br/>
      </w:r>
      <w:r w:rsidR="00CC4F02" w:rsidRPr="00CC4F02">
        <w:rPr>
          <w:rFonts w:ascii="Calibri" w:hAnsi="Calibri" w:cs="Calibri"/>
          <w:color w:val="000000"/>
          <w:kern w:val="28"/>
          <w:sz w:val="22"/>
          <w:szCs w:val="22"/>
          <w:lang w:eastAsia="pl-PL"/>
        </w:rPr>
        <w:t xml:space="preserve">zawarta w Warszawie w dniu       </w:t>
      </w:r>
      <w:r w:rsidR="002F7BD2">
        <w:rPr>
          <w:rFonts w:ascii="Calibri" w:hAnsi="Calibri" w:cs="Calibri"/>
          <w:color w:val="000000"/>
          <w:kern w:val="28"/>
          <w:sz w:val="22"/>
          <w:szCs w:val="22"/>
          <w:lang w:eastAsia="pl-PL"/>
        </w:rPr>
        <w:t xml:space="preserve">  </w:t>
      </w:r>
      <w:r w:rsidR="00CC4F02" w:rsidRPr="00CC4F02">
        <w:rPr>
          <w:rFonts w:ascii="Calibri" w:hAnsi="Calibri" w:cs="Calibri"/>
          <w:color w:val="000000"/>
          <w:kern w:val="28"/>
          <w:sz w:val="22"/>
          <w:szCs w:val="22"/>
          <w:lang w:eastAsia="pl-PL"/>
        </w:rPr>
        <w:t xml:space="preserve">   </w:t>
      </w:r>
      <w:r w:rsidR="00A637C5">
        <w:rPr>
          <w:rFonts w:ascii="Calibri" w:hAnsi="Calibri" w:cs="Calibri"/>
          <w:color w:val="000000"/>
          <w:kern w:val="28"/>
          <w:sz w:val="22"/>
          <w:szCs w:val="22"/>
          <w:lang w:eastAsia="pl-PL"/>
        </w:rPr>
        <w:t xml:space="preserve"> maja </w:t>
      </w:r>
      <w:r w:rsidR="00CC4F02" w:rsidRPr="00CC4F02">
        <w:rPr>
          <w:rFonts w:ascii="Calibri" w:hAnsi="Calibri" w:cs="Calibri"/>
          <w:color w:val="000000"/>
          <w:kern w:val="28"/>
          <w:sz w:val="22"/>
          <w:szCs w:val="22"/>
          <w:lang w:eastAsia="pl-PL"/>
        </w:rPr>
        <w:t>2024 r .</w:t>
      </w:r>
    </w:p>
    <w:p w14:paraId="31AC7CC5" w14:textId="6E4EA222" w:rsidR="00C06936" w:rsidRPr="00115858" w:rsidRDefault="00115858" w:rsidP="00C06936">
      <w:pPr>
        <w:rPr>
          <w:rFonts w:asciiTheme="minorHAnsi" w:hAnsiTheme="minorHAnsi" w:cstheme="minorHAnsi"/>
          <w:sz w:val="22"/>
          <w:szCs w:val="22"/>
          <w:lang w:val="pl-PL" w:eastAsia="pl-PL"/>
        </w:rPr>
      </w:pPr>
      <w:r w:rsidRPr="00115858">
        <w:rPr>
          <w:rFonts w:asciiTheme="minorHAnsi" w:hAnsiTheme="minorHAnsi" w:cstheme="minorHAnsi"/>
          <w:sz w:val="22"/>
          <w:szCs w:val="22"/>
          <w:lang w:val="pl-PL" w:eastAsia="pl-PL"/>
        </w:rPr>
        <w:t>pomiędzy:</w:t>
      </w:r>
    </w:p>
    <w:p w14:paraId="2BD6ED6F" w14:textId="30622054" w:rsidR="00CC4F02" w:rsidRPr="00CC4F02" w:rsidRDefault="00CC4F02" w:rsidP="00CC4F02">
      <w:pPr>
        <w:widowControl w:val="0"/>
        <w:overflowPunct w:val="0"/>
        <w:autoSpaceDE w:val="0"/>
        <w:autoSpaceDN w:val="0"/>
        <w:adjustRightInd w:val="0"/>
        <w:spacing w:line="276" w:lineRule="auto"/>
        <w:textAlignment w:val="baseline"/>
        <w:rPr>
          <w:rFonts w:ascii="Calibri" w:hAnsi="Calibri" w:cs="Calibri"/>
          <w:color w:val="000000"/>
          <w:sz w:val="22"/>
          <w:szCs w:val="22"/>
          <w:lang w:eastAsia="pl-PL"/>
        </w:rPr>
      </w:pPr>
      <w:r w:rsidRPr="00CC4F02">
        <w:rPr>
          <w:rFonts w:ascii="Calibri" w:hAnsi="Calibri" w:cs="Calibri"/>
          <w:b/>
          <w:color w:val="000000"/>
          <w:sz w:val="22"/>
          <w:szCs w:val="22"/>
          <w:lang w:eastAsia="pl-PL"/>
        </w:rPr>
        <w:t xml:space="preserve">Skarbem Państwa - Prokuraturą Okręgową w Warszawie, </w:t>
      </w:r>
      <w:r w:rsidRPr="00CC4F02">
        <w:rPr>
          <w:rFonts w:ascii="Calibri" w:hAnsi="Calibri" w:cs="Calibri"/>
          <w:b/>
          <w:sz w:val="22"/>
          <w:szCs w:val="22"/>
          <w:lang w:eastAsia="pl-PL"/>
        </w:rPr>
        <w:br/>
      </w:r>
      <w:r w:rsidRPr="00CC4F02">
        <w:rPr>
          <w:rFonts w:ascii="Calibri" w:hAnsi="Calibri" w:cs="Calibri"/>
          <w:color w:val="000000"/>
          <w:sz w:val="22"/>
          <w:szCs w:val="22"/>
          <w:lang w:eastAsia="pl-PL"/>
        </w:rPr>
        <w:t xml:space="preserve">z siedzibą w Warszawie, ul. Chocimska 28, 00-791 Warszawa, NIP: 525 10 08 711, </w:t>
      </w:r>
    </w:p>
    <w:p w14:paraId="30E310C6" w14:textId="36A50874" w:rsidR="003039E5" w:rsidRDefault="00CC4F02" w:rsidP="00CC4F02">
      <w:pPr>
        <w:spacing w:line="276" w:lineRule="auto"/>
        <w:rPr>
          <w:rFonts w:ascii="Calibri" w:hAnsi="Calibri" w:cs="Calibri"/>
          <w:b/>
          <w:color w:val="000000"/>
          <w:sz w:val="22"/>
          <w:szCs w:val="22"/>
          <w:lang w:eastAsia="pl-PL"/>
        </w:rPr>
      </w:pPr>
      <w:r w:rsidRPr="00CC4F02">
        <w:rPr>
          <w:rFonts w:ascii="Calibri" w:hAnsi="Calibri" w:cs="Calibri"/>
          <w:color w:val="000000"/>
          <w:sz w:val="22"/>
          <w:szCs w:val="22"/>
          <w:lang w:eastAsia="pl-PL"/>
        </w:rPr>
        <w:t xml:space="preserve">REGON: 000000247,  </w:t>
      </w:r>
      <w:r w:rsidRPr="00CC4F02">
        <w:rPr>
          <w:rFonts w:ascii="Calibri" w:hAnsi="Calibri" w:cs="Calibri"/>
          <w:color w:val="000000"/>
          <w:sz w:val="22"/>
          <w:szCs w:val="22"/>
          <w:lang w:eastAsia="pl-PL"/>
        </w:rPr>
        <w:br/>
        <w:t>reprezentowaną  przez:</w:t>
      </w:r>
      <w:r w:rsidRPr="00CC4F02">
        <w:rPr>
          <w:rFonts w:ascii="Calibri" w:hAnsi="Calibri" w:cs="Calibri"/>
          <w:sz w:val="22"/>
          <w:szCs w:val="22"/>
          <w:lang w:eastAsia="pl-PL"/>
        </w:rPr>
        <w:br/>
      </w:r>
      <w:r w:rsidR="003039E5">
        <w:rPr>
          <w:rFonts w:ascii="Calibri" w:hAnsi="Calibri" w:cs="Calibri"/>
          <w:b/>
          <w:color w:val="000000"/>
          <w:sz w:val="22"/>
          <w:szCs w:val="22"/>
          <w:lang w:eastAsia="pl-PL"/>
        </w:rPr>
        <w:t>................................................................................................................................</w:t>
      </w:r>
    </w:p>
    <w:p w14:paraId="23559F1F" w14:textId="6328D793" w:rsidR="00CC4F02" w:rsidRPr="00CC4F02" w:rsidRDefault="00CC4F02" w:rsidP="00CC4F02">
      <w:pPr>
        <w:spacing w:line="276" w:lineRule="auto"/>
        <w:rPr>
          <w:rFonts w:ascii="Calibri" w:hAnsi="Calibri" w:cs="Calibri"/>
          <w:color w:val="000000"/>
          <w:sz w:val="22"/>
          <w:szCs w:val="22"/>
          <w:lang w:eastAsia="pl-PL"/>
        </w:rPr>
      </w:pPr>
      <w:r w:rsidRPr="00CC4F02">
        <w:rPr>
          <w:rFonts w:ascii="Calibri" w:hAnsi="Calibri" w:cs="Calibri"/>
          <w:color w:val="000000"/>
          <w:sz w:val="22"/>
          <w:szCs w:val="22"/>
          <w:lang w:eastAsia="pl-PL"/>
        </w:rPr>
        <w:t>zwaną dalej „</w:t>
      </w:r>
      <w:r w:rsidRPr="003039E5">
        <w:rPr>
          <w:rFonts w:ascii="Calibri" w:hAnsi="Calibri" w:cs="Calibri"/>
          <w:b/>
          <w:color w:val="000000"/>
          <w:sz w:val="22"/>
          <w:szCs w:val="22"/>
          <w:lang w:eastAsia="pl-PL"/>
        </w:rPr>
        <w:t>Zamawiającym</w:t>
      </w:r>
      <w:r w:rsidRPr="00CC4F02">
        <w:rPr>
          <w:rFonts w:ascii="Calibri" w:hAnsi="Calibri" w:cs="Calibri"/>
          <w:color w:val="000000"/>
          <w:sz w:val="22"/>
          <w:szCs w:val="22"/>
          <w:lang w:eastAsia="pl-PL"/>
        </w:rPr>
        <w:t>",</w:t>
      </w:r>
    </w:p>
    <w:p w14:paraId="0F0172F1" w14:textId="77777777" w:rsidR="00CC4F02" w:rsidRDefault="00CC4F02" w:rsidP="00CC4F02">
      <w:pPr>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a</w:t>
      </w:r>
    </w:p>
    <w:p w14:paraId="45D2AFBC" w14:textId="77777777" w:rsidR="00CC4F02" w:rsidRPr="00CC4F02" w:rsidRDefault="00CC4F02" w:rsidP="00CC4F02">
      <w:pPr>
        <w:spacing w:line="276" w:lineRule="auto"/>
        <w:rPr>
          <w:rFonts w:asciiTheme="minorHAnsi" w:eastAsia="Times New Roman" w:hAnsiTheme="minorHAnsi" w:cstheme="minorHAnsi"/>
          <w:sz w:val="22"/>
          <w:szCs w:val="22"/>
        </w:rPr>
      </w:pPr>
      <w:r w:rsidRPr="00CC4F02">
        <w:rPr>
          <w:rFonts w:asciiTheme="minorHAnsi" w:eastAsia="Times New Roman" w:hAnsiTheme="minorHAnsi" w:cstheme="minorHAnsi"/>
          <w:sz w:val="22"/>
          <w:szCs w:val="22"/>
        </w:rPr>
        <w:t>.................................................................</w:t>
      </w:r>
    </w:p>
    <w:p w14:paraId="4037F1D9" w14:textId="77777777" w:rsidR="00CC4F02" w:rsidRPr="00CC4F02" w:rsidRDefault="00CC4F02" w:rsidP="00CC4F02">
      <w:pPr>
        <w:spacing w:line="276" w:lineRule="auto"/>
        <w:rPr>
          <w:rFonts w:asciiTheme="minorHAnsi" w:eastAsia="Times New Roman" w:hAnsiTheme="minorHAnsi" w:cstheme="minorHAnsi"/>
          <w:sz w:val="22"/>
          <w:szCs w:val="22"/>
        </w:rPr>
      </w:pPr>
      <w:r w:rsidRPr="00CC4F02">
        <w:rPr>
          <w:rFonts w:asciiTheme="minorHAnsi" w:eastAsia="Times New Roman" w:hAnsiTheme="minorHAnsi" w:cstheme="minorHAnsi"/>
          <w:sz w:val="22"/>
          <w:szCs w:val="22"/>
        </w:rPr>
        <w:t>..................................................................</w:t>
      </w:r>
    </w:p>
    <w:p w14:paraId="4D483846" w14:textId="317D0DDB" w:rsidR="000060B8" w:rsidRPr="00CC4F02" w:rsidRDefault="00C06936" w:rsidP="00CC4F02">
      <w:pPr>
        <w:spacing w:line="276" w:lineRule="auto"/>
        <w:rPr>
          <w:rFonts w:asciiTheme="minorHAnsi" w:eastAsia="Times New Roman" w:hAnsiTheme="minorHAnsi" w:cstheme="minorHAnsi"/>
          <w:sz w:val="22"/>
          <w:szCs w:val="22"/>
        </w:rPr>
      </w:pPr>
      <w:r w:rsidRPr="00CC4F02">
        <w:rPr>
          <w:rFonts w:asciiTheme="minorHAnsi" w:eastAsia="Times New Roman" w:hAnsiTheme="minorHAnsi" w:cstheme="minorHAnsi"/>
          <w:sz w:val="22"/>
          <w:szCs w:val="22"/>
        </w:rPr>
        <w:t xml:space="preserve">z siedzibą w </w:t>
      </w:r>
      <w:r w:rsidR="00CC4F02">
        <w:rPr>
          <w:rFonts w:asciiTheme="minorHAnsi" w:eastAsia="Times New Roman" w:hAnsiTheme="minorHAnsi" w:cstheme="minorHAnsi"/>
          <w:sz w:val="22"/>
          <w:szCs w:val="22"/>
        </w:rPr>
        <w:t xml:space="preserve">.................................................... </w:t>
      </w:r>
      <w:r w:rsidRPr="00CC4F02">
        <w:rPr>
          <w:rFonts w:asciiTheme="minorHAnsi" w:eastAsia="Times New Roman" w:hAnsiTheme="minorHAnsi" w:cstheme="minorHAnsi"/>
          <w:sz w:val="22"/>
          <w:szCs w:val="22"/>
        </w:rPr>
        <w:t xml:space="preserve">ul. </w:t>
      </w:r>
      <w:r w:rsidR="00CC4F02">
        <w:rPr>
          <w:rFonts w:asciiTheme="minorHAnsi" w:eastAsia="Times New Roman" w:hAnsiTheme="minorHAnsi" w:cstheme="minorHAnsi"/>
          <w:sz w:val="22"/>
          <w:szCs w:val="22"/>
        </w:rPr>
        <w:t>............................................</w:t>
      </w:r>
      <w:r w:rsidR="000060B8" w:rsidRPr="00CC4F02">
        <w:rPr>
          <w:rFonts w:asciiTheme="minorHAnsi" w:eastAsia="Times New Roman" w:hAnsiTheme="minorHAnsi" w:cstheme="minorHAnsi"/>
          <w:sz w:val="22"/>
          <w:szCs w:val="22"/>
        </w:rPr>
        <w:t xml:space="preserve">, </w:t>
      </w:r>
      <w:r w:rsidR="000060B8" w:rsidRPr="00CC4F02">
        <w:rPr>
          <w:rFonts w:asciiTheme="minorHAnsi" w:eastAsia="Times New Roman" w:hAnsiTheme="minorHAnsi" w:cstheme="minorHAnsi"/>
          <w:sz w:val="22"/>
          <w:szCs w:val="22"/>
        </w:rPr>
        <w:br/>
      </w:r>
      <w:r w:rsidR="008B50A6" w:rsidRPr="00CC4F02">
        <w:rPr>
          <w:rFonts w:asciiTheme="minorHAnsi" w:eastAsia="Times New Roman" w:hAnsiTheme="minorHAnsi" w:cstheme="minorHAnsi"/>
          <w:sz w:val="22"/>
          <w:szCs w:val="22"/>
        </w:rPr>
        <w:t xml:space="preserve">NIP: </w:t>
      </w:r>
      <w:r w:rsidR="00CC4F02">
        <w:rPr>
          <w:rFonts w:asciiTheme="minorHAnsi" w:eastAsia="Times New Roman" w:hAnsiTheme="minorHAnsi" w:cstheme="minorHAnsi"/>
          <w:sz w:val="22"/>
          <w:szCs w:val="22"/>
        </w:rPr>
        <w:t>..............................................</w:t>
      </w:r>
      <w:r w:rsidRPr="00CC4F02">
        <w:rPr>
          <w:rFonts w:asciiTheme="minorHAnsi" w:eastAsia="Times New Roman" w:hAnsiTheme="minorHAnsi" w:cstheme="minorHAnsi"/>
          <w:sz w:val="22"/>
          <w:szCs w:val="22"/>
        </w:rPr>
        <w:t xml:space="preserve">, </w:t>
      </w:r>
      <w:r w:rsidR="008B50A6" w:rsidRPr="00CC4F02">
        <w:rPr>
          <w:rFonts w:asciiTheme="minorHAnsi" w:eastAsia="Times New Roman" w:hAnsiTheme="minorHAnsi" w:cstheme="minorHAnsi"/>
          <w:sz w:val="22"/>
          <w:szCs w:val="22"/>
        </w:rPr>
        <w:t xml:space="preserve">KRS </w:t>
      </w:r>
      <w:r w:rsidR="00CC4F02">
        <w:rPr>
          <w:rFonts w:asciiTheme="minorHAnsi" w:eastAsia="Times New Roman" w:hAnsiTheme="minorHAnsi" w:cstheme="minorHAnsi"/>
          <w:sz w:val="22"/>
          <w:szCs w:val="22"/>
        </w:rPr>
        <w:t>.........................................</w:t>
      </w:r>
      <w:bookmarkStart w:id="0" w:name="OLE_LINK3"/>
      <w:bookmarkStart w:id="1" w:name="OLE_LINK4"/>
      <w:r w:rsidR="002B645A" w:rsidRPr="00CC4F02">
        <w:rPr>
          <w:rFonts w:asciiTheme="minorHAnsi" w:eastAsia="Times New Roman" w:hAnsiTheme="minorHAnsi" w:cstheme="minorHAnsi"/>
          <w:sz w:val="22"/>
          <w:szCs w:val="22"/>
        </w:rPr>
        <w:t xml:space="preserve">, </w:t>
      </w:r>
    </w:p>
    <w:p w14:paraId="5C5EBD5A" w14:textId="1211516B" w:rsidR="00F564F6" w:rsidRPr="00CC4F02" w:rsidRDefault="00F564F6" w:rsidP="00CC4F02">
      <w:pPr>
        <w:spacing w:line="276" w:lineRule="auto"/>
        <w:jc w:val="both"/>
        <w:rPr>
          <w:rFonts w:asciiTheme="minorHAnsi" w:hAnsiTheme="minorHAnsi" w:cstheme="minorHAnsi"/>
          <w:bCs/>
          <w:sz w:val="22"/>
          <w:szCs w:val="22"/>
        </w:rPr>
      </w:pPr>
      <w:r w:rsidRPr="00CC4F02">
        <w:rPr>
          <w:rFonts w:asciiTheme="minorHAnsi" w:hAnsiTheme="minorHAnsi" w:cstheme="minorHAnsi"/>
          <w:bCs/>
          <w:sz w:val="22"/>
          <w:szCs w:val="22"/>
        </w:rPr>
        <w:t>zwaną w dalszej części umowy „</w:t>
      </w:r>
      <w:r w:rsidRPr="00CC4F02">
        <w:rPr>
          <w:rFonts w:asciiTheme="minorHAnsi" w:hAnsiTheme="minorHAnsi" w:cstheme="minorHAnsi"/>
          <w:b/>
          <w:bCs/>
          <w:sz w:val="22"/>
          <w:szCs w:val="22"/>
        </w:rPr>
        <w:t>Wykonawcą”</w:t>
      </w:r>
      <w:r w:rsidRPr="00CC4F02">
        <w:rPr>
          <w:rFonts w:asciiTheme="minorHAnsi" w:hAnsiTheme="minorHAnsi" w:cstheme="minorHAnsi"/>
          <w:bCs/>
          <w:sz w:val="22"/>
          <w:szCs w:val="22"/>
        </w:rPr>
        <w:t>,</w:t>
      </w:r>
    </w:p>
    <w:p w14:paraId="3AFC9FEC" w14:textId="0C5CE076" w:rsidR="000060B8" w:rsidRPr="00CC4F02" w:rsidRDefault="000060B8" w:rsidP="00CC4F02">
      <w:pPr>
        <w:spacing w:line="276" w:lineRule="auto"/>
        <w:jc w:val="both"/>
        <w:rPr>
          <w:rFonts w:asciiTheme="minorHAnsi" w:hAnsiTheme="minorHAnsi" w:cstheme="minorHAnsi"/>
          <w:bCs/>
          <w:sz w:val="22"/>
          <w:szCs w:val="22"/>
        </w:rPr>
      </w:pPr>
      <w:r w:rsidRPr="00CC4F02">
        <w:rPr>
          <w:rFonts w:asciiTheme="minorHAnsi" w:hAnsiTheme="minorHAnsi" w:cstheme="minorHAnsi"/>
          <w:bCs/>
          <w:sz w:val="22"/>
          <w:szCs w:val="22"/>
        </w:rPr>
        <w:t xml:space="preserve">reprezentowaną przez: </w:t>
      </w:r>
    </w:p>
    <w:p w14:paraId="621BC8A3" w14:textId="15DBCD38" w:rsidR="000060B8" w:rsidRPr="000060B8" w:rsidRDefault="000060B8" w:rsidP="00CC4F02">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w:t>
      </w:r>
    </w:p>
    <w:p w14:paraId="7E844F62" w14:textId="40AD34F8" w:rsidR="00E0563F" w:rsidRDefault="00E0563F" w:rsidP="00DD0C93">
      <w:pPr>
        <w:jc w:val="center"/>
        <w:rPr>
          <w:rFonts w:asciiTheme="minorHAnsi" w:eastAsia="Times New Roman" w:hAnsiTheme="minorHAnsi" w:cstheme="minorHAnsi"/>
          <w:sz w:val="22"/>
          <w:szCs w:val="22"/>
        </w:rPr>
      </w:pPr>
    </w:p>
    <w:p w14:paraId="39B49B8F" w14:textId="69EA4C27" w:rsidR="00CC4F02" w:rsidRPr="00CC4F02" w:rsidRDefault="00CC4F02" w:rsidP="00CC4F02">
      <w:pPr>
        <w:shd w:val="clear" w:color="auto" w:fill="FFFFFF"/>
        <w:overflowPunct w:val="0"/>
        <w:autoSpaceDE w:val="0"/>
        <w:autoSpaceDN w:val="0"/>
        <w:jc w:val="both"/>
        <w:textAlignment w:val="baseline"/>
        <w:rPr>
          <w:rFonts w:ascii="Calibri" w:hAnsi="Calibri" w:cs="Calibri"/>
          <w:i/>
          <w:iCs/>
          <w:sz w:val="22"/>
          <w:szCs w:val="22"/>
          <w:lang w:eastAsia="pl-PL"/>
        </w:rPr>
      </w:pPr>
      <w:r w:rsidRPr="00CC4F02">
        <w:rPr>
          <w:rStyle w:val="markedcontent"/>
          <w:rFonts w:ascii="Calibri" w:hAnsi="Calibri" w:cs="Calibri"/>
          <w:i/>
          <w:iCs/>
          <w:sz w:val="22"/>
          <w:szCs w:val="22"/>
        </w:rPr>
        <w:t xml:space="preserve">W wyniku przeprowadzenia postępowania o zamówienie publiczne, w związku z </w:t>
      </w:r>
      <w:r w:rsidRPr="00CC4F02">
        <w:rPr>
          <w:rFonts w:ascii="Calibri" w:hAnsi="Calibri" w:cs="Calibri"/>
          <w:i/>
          <w:iCs/>
          <w:sz w:val="22"/>
          <w:szCs w:val="22"/>
          <w:lang w:eastAsia="pl-PL"/>
        </w:rPr>
        <w:t>art. 2 ust. 1 pkt 1 ustawy z dnia 11 września 2019 roku - Prawo zamówień publicznych (Dz. U. z 2023 r. poz. 1605 z późn. zm.), bez stosowania przepisów niniejszej ustawy, pomiędzy Stronami została zawarta umowa, o następującej treści:</w:t>
      </w:r>
    </w:p>
    <w:p w14:paraId="16240236" w14:textId="7E75A130" w:rsidR="00CC4F02" w:rsidRPr="00CC4F02" w:rsidRDefault="00CC4F02" w:rsidP="00F564F6">
      <w:pPr>
        <w:jc w:val="both"/>
        <w:rPr>
          <w:rFonts w:asciiTheme="minorHAnsi" w:eastAsia="Times New Roman" w:hAnsiTheme="minorHAnsi" w:cstheme="minorHAnsi"/>
          <w:sz w:val="22"/>
          <w:szCs w:val="22"/>
        </w:rPr>
      </w:pPr>
    </w:p>
    <w:p w14:paraId="01B5AAE6" w14:textId="3169E1CB" w:rsidR="00CC4F02" w:rsidRDefault="00CC4F02" w:rsidP="00F564F6">
      <w:pPr>
        <w:jc w:val="both"/>
        <w:rPr>
          <w:rFonts w:asciiTheme="minorHAnsi" w:eastAsia="Times New Roman" w:hAnsiTheme="minorHAnsi" w:cstheme="minorHAnsi"/>
          <w:sz w:val="22"/>
          <w:szCs w:val="22"/>
        </w:rPr>
      </w:pPr>
    </w:p>
    <w:p w14:paraId="76C9C410" w14:textId="62CAB3C2" w:rsidR="00291EE1" w:rsidRDefault="00291EE1" w:rsidP="00291EE1">
      <w:pPr>
        <w:jc w:val="center"/>
        <w:rPr>
          <w:rFonts w:asciiTheme="minorHAnsi" w:hAnsiTheme="minorHAnsi" w:cstheme="minorHAnsi"/>
          <w:b/>
          <w:bCs/>
          <w:sz w:val="22"/>
          <w:szCs w:val="22"/>
        </w:rPr>
      </w:pPr>
      <w:r>
        <w:rPr>
          <w:rFonts w:asciiTheme="minorHAnsi" w:hAnsiTheme="minorHAnsi" w:cstheme="minorHAnsi"/>
          <w:b/>
          <w:bCs/>
          <w:sz w:val="22"/>
          <w:szCs w:val="22"/>
        </w:rPr>
        <w:t>§</w:t>
      </w:r>
      <w:r w:rsidR="00CC4799">
        <w:rPr>
          <w:rFonts w:asciiTheme="minorHAnsi" w:hAnsiTheme="minorHAnsi" w:cstheme="minorHAnsi"/>
          <w:b/>
          <w:bCs/>
          <w:sz w:val="22"/>
          <w:szCs w:val="22"/>
        </w:rPr>
        <w:t>1</w:t>
      </w:r>
      <w:r w:rsidRPr="002C6ABB">
        <w:rPr>
          <w:rFonts w:asciiTheme="minorHAnsi" w:hAnsiTheme="minorHAnsi" w:cstheme="minorHAnsi"/>
          <w:b/>
          <w:bCs/>
          <w:sz w:val="22"/>
          <w:szCs w:val="22"/>
        </w:rPr>
        <w:t>.</w:t>
      </w:r>
      <w:r>
        <w:rPr>
          <w:rFonts w:asciiTheme="minorHAnsi" w:hAnsiTheme="minorHAnsi" w:cstheme="minorHAnsi"/>
          <w:b/>
          <w:bCs/>
          <w:sz w:val="22"/>
          <w:szCs w:val="22"/>
        </w:rPr>
        <w:t xml:space="preserve"> PRZEDMIOT UMOWY</w:t>
      </w:r>
    </w:p>
    <w:p w14:paraId="3575E989" w14:textId="77777777" w:rsidR="00CC4799" w:rsidRPr="008116F0" w:rsidRDefault="00CC4799" w:rsidP="00291EE1">
      <w:pPr>
        <w:jc w:val="center"/>
        <w:rPr>
          <w:rFonts w:asciiTheme="minorHAnsi" w:hAnsiTheme="minorHAnsi" w:cstheme="minorHAnsi"/>
          <w:b/>
          <w:bCs/>
          <w:sz w:val="22"/>
          <w:szCs w:val="22"/>
        </w:rPr>
      </w:pPr>
    </w:p>
    <w:p w14:paraId="7EB8C6BA" w14:textId="720A29FB" w:rsidR="00B0009D" w:rsidRPr="00B0009D" w:rsidRDefault="00B0009D" w:rsidP="00865E8A">
      <w:pPr>
        <w:pStyle w:val="Akapitzlist"/>
        <w:numPr>
          <w:ilvl w:val="6"/>
          <w:numId w:val="2"/>
        </w:numPr>
        <w:ind w:left="284" w:hanging="284"/>
        <w:jc w:val="both"/>
        <w:rPr>
          <w:rFonts w:asciiTheme="minorHAnsi" w:hAnsiTheme="minorHAnsi" w:cstheme="minorHAnsi"/>
          <w:b/>
          <w:sz w:val="22"/>
          <w:szCs w:val="22"/>
        </w:rPr>
      </w:pPr>
      <w:r w:rsidRPr="00B0009D">
        <w:rPr>
          <w:rFonts w:ascii="Calibri" w:hAnsi="Calibri" w:cs="Calibri"/>
          <w:b/>
          <w:sz w:val="22"/>
          <w:szCs w:val="22"/>
        </w:rPr>
        <w:t>Przedmiotem zamówienia jest wykonanie dokumentacji kosztorysowej  oraz innych czynności niezbędnych do zrealizowania zamówienia w</w:t>
      </w:r>
      <w:r>
        <w:rPr>
          <w:rFonts w:ascii="Calibri" w:hAnsi="Calibri" w:cs="Calibri"/>
          <w:b/>
          <w:sz w:val="22"/>
          <w:szCs w:val="22"/>
        </w:rPr>
        <w:t>e wskazanym</w:t>
      </w:r>
      <w:r w:rsidRPr="00B0009D">
        <w:rPr>
          <w:rFonts w:ascii="Calibri" w:hAnsi="Calibri" w:cs="Calibri"/>
          <w:b/>
          <w:sz w:val="22"/>
          <w:szCs w:val="22"/>
        </w:rPr>
        <w:t xml:space="preserve"> zakresie</w:t>
      </w:r>
      <w:r w:rsidRPr="00B0009D">
        <w:rPr>
          <w:rFonts w:ascii="Calibri" w:hAnsi="Calibri" w:cs="Calibri"/>
          <w:sz w:val="22"/>
          <w:szCs w:val="22"/>
        </w:rPr>
        <w:t xml:space="preserve">: </w:t>
      </w:r>
    </w:p>
    <w:p w14:paraId="11ACD160" w14:textId="247B3EF5" w:rsidR="00B0009D" w:rsidRPr="00B0009D" w:rsidRDefault="00B0009D" w:rsidP="00865E8A">
      <w:pPr>
        <w:pStyle w:val="Akapitzlist"/>
        <w:numPr>
          <w:ilvl w:val="0"/>
          <w:numId w:val="10"/>
        </w:numPr>
        <w:tabs>
          <w:tab w:val="left" w:pos="284"/>
        </w:tabs>
        <w:ind w:right="-426"/>
        <w:jc w:val="both"/>
        <w:rPr>
          <w:rFonts w:ascii="Calibri" w:hAnsi="Calibri" w:cs="Calibri"/>
          <w:sz w:val="22"/>
          <w:szCs w:val="22"/>
        </w:rPr>
      </w:pPr>
      <w:r w:rsidRPr="00B0009D">
        <w:rPr>
          <w:rFonts w:ascii="Calibri" w:hAnsi="Calibri" w:cs="Calibri"/>
          <w:bCs/>
          <w:sz w:val="22"/>
          <w:szCs w:val="22"/>
        </w:rPr>
        <w:t>Wykonania niezbędnych odkrywek i wizji lokalnych,</w:t>
      </w:r>
    </w:p>
    <w:p w14:paraId="2DE8FEDB" w14:textId="1CC95EB4" w:rsidR="00B0009D" w:rsidRDefault="00B0009D" w:rsidP="00865E8A">
      <w:pPr>
        <w:pStyle w:val="Akapitzlist"/>
        <w:numPr>
          <w:ilvl w:val="0"/>
          <w:numId w:val="10"/>
        </w:numPr>
        <w:tabs>
          <w:tab w:val="left" w:pos="284"/>
        </w:tabs>
        <w:ind w:right="-426"/>
        <w:jc w:val="both"/>
        <w:rPr>
          <w:rFonts w:ascii="Calibri" w:hAnsi="Calibri" w:cs="Calibri"/>
          <w:sz w:val="22"/>
          <w:szCs w:val="22"/>
        </w:rPr>
      </w:pPr>
      <w:r w:rsidRPr="00B0009D">
        <w:rPr>
          <w:rFonts w:ascii="Calibri" w:hAnsi="Calibri" w:cs="Calibri"/>
          <w:sz w:val="22"/>
          <w:szCs w:val="22"/>
        </w:rPr>
        <w:t>Wykonania przedmiarów planowanych prac remontowych,</w:t>
      </w:r>
    </w:p>
    <w:p w14:paraId="5E85ED20" w14:textId="5BA148DE" w:rsidR="00B0009D" w:rsidRDefault="00B0009D" w:rsidP="00865E8A">
      <w:pPr>
        <w:pStyle w:val="Akapitzlist"/>
        <w:numPr>
          <w:ilvl w:val="0"/>
          <w:numId w:val="10"/>
        </w:numPr>
        <w:tabs>
          <w:tab w:val="left" w:pos="284"/>
        </w:tabs>
        <w:ind w:right="-426"/>
        <w:jc w:val="both"/>
        <w:rPr>
          <w:rFonts w:ascii="Calibri" w:hAnsi="Calibri" w:cs="Calibri"/>
          <w:sz w:val="22"/>
          <w:szCs w:val="22"/>
        </w:rPr>
      </w:pPr>
      <w:r w:rsidRPr="00B0009D">
        <w:rPr>
          <w:rFonts w:ascii="Calibri" w:hAnsi="Calibri" w:cs="Calibri"/>
          <w:sz w:val="22"/>
          <w:szCs w:val="22"/>
        </w:rPr>
        <w:t>Wykonania kosztorysów inwestorskich z kalkulacją szczegółową cen jednostkowych,</w:t>
      </w:r>
    </w:p>
    <w:p w14:paraId="382B5935" w14:textId="5C8AC7E4" w:rsidR="00B0009D" w:rsidRPr="00B0009D" w:rsidRDefault="00B0009D" w:rsidP="00865E8A">
      <w:pPr>
        <w:pStyle w:val="Akapitzlist"/>
        <w:numPr>
          <w:ilvl w:val="0"/>
          <w:numId w:val="10"/>
        </w:numPr>
        <w:tabs>
          <w:tab w:val="left" w:pos="284"/>
        </w:tabs>
        <w:ind w:right="-426"/>
        <w:jc w:val="both"/>
        <w:rPr>
          <w:rFonts w:ascii="Calibri" w:hAnsi="Calibri" w:cs="Calibri"/>
          <w:sz w:val="22"/>
          <w:szCs w:val="22"/>
        </w:rPr>
      </w:pPr>
      <w:r w:rsidRPr="00B0009D">
        <w:rPr>
          <w:rFonts w:ascii="Calibri" w:hAnsi="Calibri" w:cs="Calibri"/>
          <w:sz w:val="22"/>
          <w:szCs w:val="22"/>
        </w:rPr>
        <w:t>Wykonania Specyfikacji Technicznych Wykonania i Odbioru Robót Budowlanych.</w:t>
      </w:r>
    </w:p>
    <w:p w14:paraId="7BA3D030" w14:textId="78B54DC9" w:rsidR="00B0009D" w:rsidRPr="00AB0966" w:rsidRDefault="00B0009D" w:rsidP="00865E8A">
      <w:pPr>
        <w:pStyle w:val="Akapitzlist"/>
        <w:numPr>
          <w:ilvl w:val="6"/>
          <w:numId w:val="2"/>
        </w:numPr>
        <w:tabs>
          <w:tab w:val="clear" w:pos="2520"/>
          <w:tab w:val="num" w:pos="284"/>
        </w:tabs>
        <w:ind w:hanging="2520"/>
        <w:jc w:val="both"/>
        <w:rPr>
          <w:rFonts w:asciiTheme="minorHAnsi" w:hAnsiTheme="minorHAnsi" w:cstheme="minorHAnsi"/>
          <w:b/>
          <w:sz w:val="22"/>
          <w:szCs w:val="22"/>
        </w:rPr>
      </w:pPr>
      <w:r>
        <w:rPr>
          <w:rFonts w:ascii="Calibri" w:hAnsi="Calibri" w:cs="Calibri"/>
          <w:b/>
          <w:sz w:val="22"/>
          <w:szCs w:val="22"/>
        </w:rPr>
        <w:t>Przedmiot zamówienia określony w ust 1 dotyczy prac remontowych w miejscach</w:t>
      </w:r>
      <w:r w:rsidRPr="00B0009D">
        <w:rPr>
          <w:rFonts w:ascii="Calibri" w:hAnsi="Calibri" w:cs="Calibri"/>
          <w:sz w:val="22"/>
          <w:szCs w:val="22"/>
        </w:rPr>
        <w:t>:</w:t>
      </w:r>
    </w:p>
    <w:p w14:paraId="5676C709" w14:textId="45A51DF9" w:rsidR="00B0009D" w:rsidRDefault="00B0009D" w:rsidP="00865E8A">
      <w:pPr>
        <w:pStyle w:val="Akapitzlist"/>
        <w:numPr>
          <w:ilvl w:val="0"/>
          <w:numId w:val="11"/>
        </w:numPr>
        <w:tabs>
          <w:tab w:val="left" w:pos="709"/>
        </w:tabs>
        <w:ind w:left="851" w:right="-426" w:hanging="425"/>
        <w:jc w:val="both"/>
        <w:rPr>
          <w:rFonts w:ascii="Calibri" w:hAnsi="Calibri" w:cs="Calibri"/>
          <w:sz w:val="22"/>
          <w:szCs w:val="22"/>
        </w:rPr>
      </w:pPr>
      <w:r w:rsidRPr="00B0009D">
        <w:rPr>
          <w:rFonts w:ascii="Calibri" w:hAnsi="Calibri" w:cs="Calibri"/>
          <w:sz w:val="22"/>
          <w:szCs w:val="22"/>
        </w:rPr>
        <w:t>Budynku Prokuratury Rejonowej w Pruszkowie przy ul. Stalowej 33.</w:t>
      </w:r>
    </w:p>
    <w:p w14:paraId="25BE7904" w14:textId="5D8EA670" w:rsidR="00B0009D" w:rsidRDefault="00B0009D" w:rsidP="00865E8A">
      <w:pPr>
        <w:pStyle w:val="Akapitzlist"/>
        <w:numPr>
          <w:ilvl w:val="0"/>
          <w:numId w:val="11"/>
        </w:numPr>
        <w:tabs>
          <w:tab w:val="left" w:pos="709"/>
        </w:tabs>
        <w:ind w:left="851" w:right="-426" w:hanging="425"/>
        <w:jc w:val="both"/>
        <w:rPr>
          <w:rFonts w:ascii="Calibri" w:hAnsi="Calibri" w:cs="Calibri"/>
          <w:sz w:val="22"/>
          <w:szCs w:val="22"/>
        </w:rPr>
      </w:pPr>
      <w:r w:rsidRPr="00B0009D">
        <w:rPr>
          <w:rFonts w:ascii="Calibri" w:hAnsi="Calibri" w:cs="Calibri"/>
          <w:sz w:val="22"/>
          <w:szCs w:val="22"/>
        </w:rPr>
        <w:t>Pokoi biurowych w budynku Prokuratury Rejonowej Warszawa - Żoliborz przy ul. Krasińskiego 65.</w:t>
      </w:r>
    </w:p>
    <w:p w14:paraId="173552A4" w14:textId="74397CB1" w:rsidR="00B0009D" w:rsidRDefault="00B0009D" w:rsidP="00865E8A">
      <w:pPr>
        <w:pStyle w:val="Akapitzlist"/>
        <w:numPr>
          <w:ilvl w:val="0"/>
          <w:numId w:val="11"/>
        </w:numPr>
        <w:tabs>
          <w:tab w:val="left" w:pos="709"/>
        </w:tabs>
        <w:ind w:left="851" w:right="-426" w:hanging="425"/>
        <w:jc w:val="both"/>
        <w:rPr>
          <w:rFonts w:ascii="Calibri" w:hAnsi="Calibri" w:cs="Calibri"/>
          <w:sz w:val="22"/>
          <w:szCs w:val="22"/>
        </w:rPr>
      </w:pPr>
      <w:r w:rsidRPr="00B0009D">
        <w:rPr>
          <w:rFonts w:ascii="Calibri" w:hAnsi="Calibri" w:cs="Calibri"/>
          <w:sz w:val="22"/>
          <w:szCs w:val="22"/>
        </w:rPr>
        <w:t>Pokoi, łazienek  w Prokuraturze Rejonowej w Piasecznie przy ul. Tadeusza Kościuszki 14.</w:t>
      </w:r>
    </w:p>
    <w:p w14:paraId="42F538E3" w14:textId="5C2E5665" w:rsidR="00AB0966" w:rsidRPr="00AB0966" w:rsidRDefault="00B0009D" w:rsidP="00865E8A">
      <w:pPr>
        <w:pStyle w:val="Akapitzlist"/>
        <w:numPr>
          <w:ilvl w:val="0"/>
          <w:numId w:val="11"/>
        </w:numPr>
        <w:tabs>
          <w:tab w:val="left" w:pos="709"/>
        </w:tabs>
        <w:ind w:left="709" w:right="-426" w:hanging="283"/>
        <w:jc w:val="both"/>
        <w:rPr>
          <w:rFonts w:ascii="Calibri" w:hAnsi="Calibri" w:cs="Calibri"/>
          <w:sz w:val="22"/>
          <w:szCs w:val="22"/>
        </w:rPr>
      </w:pPr>
      <w:r w:rsidRPr="00B0009D">
        <w:rPr>
          <w:rFonts w:ascii="Calibri" w:hAnsi="Calibri" w:cs="Calibri"/>
          <w:sz w:val="22"/>
          <w:szCs w:val="22"/>
        </w:rPr>
        <w:t xml:space="preserve">Dwóch kancelarii tajnych znajdujących się w budynku Prokuratury Okręgowej w Warszawie </w:t>
      </w:r>
      <w:r w:rsidRPr="00B0009D">
        <w:rPr>
          <w:rFonts w:ascii="Calibri" w:hAnsi="Calibri" w:cs="Calibri"/>
          <w:sz w:val="22"/>
          <w:szCs w:val="22"/>
        </w:rPr>
        <w:br/>
        <w:t>8 Wydział do spraw Wojskowych przy ul Nowowiejskiej 26 B w Warszawie.</w:t>
      </w:r>
    </w:p>
    <w:p w14:paraId="01946F9B" w14:textId="7D61844A" w:rsidR="00AB0966" w:rsidRPr="00AB0966" w:rsidRDefault="00B0009D" w:rsidP="00865E8A">
      <w:pPr>
        <w:pStyle w:val="Akapitzlist"/>
        <w:numPr>
          <w:ilvl w:val="0"/>
          <w:numId w:val="11"/>
        </w:numPr>
        <w:tabs>
          <w:tab w:val="left" w:pos="567"/>
        </w:tabs>
        <w:ind w:right="-426"/>
        <w:jc w:val="both"/>
        <w:rPr>
          <w:rFonts w:ascii="Calibri" w:hAnsi="Calibri" w:cs="Calibri"/>
          <w:sz w:val="22"/>
          <w:szCs w:val="22"/>
        </w:rPr>
      </w:pPr>
      <w:r w:rsidRPr="00B0009D">
        <w:rPr>
          <w:rFonts w:ascii="Calibri" w:hAnsi="Calibri" w:cs="Calibri"/>
          <w:sz w:val="22"/>
          <w:szCs w:val="22"/>
        </w:rPr>
        <w:t xml:space="preserve">Przebudowy węzła sanitarnego (łazienki) w budynku Prokuratury Rejonowej Warszawa - Wola przy ul. Ciołka 14. </w:t>
      </w:r>
    </w:p>
    <w:p w14:paraId="35AA9BE7" w14:textId="65AF394E" w:rsidR="008E3ABE" w:rsidRPr="008E3ABE" w:rsidRDefault="009C2B83" w:rsidP="008E3ABE">
      <w:pPr>
        <w:pStyle w:val="Akapitzlist"/>
        <w:numPr>
          <w:ilvl w:val="6"/>
          <w:numId w:val="2"/>
        </w:numPr>
        <w:tabs>
          <w:tab w:val="clear" w:pos="2520"/>
        </w:tabs>
        <w:ind w:left="284" w:hanging="284"/>
        <w:jc w:val="both"/>
        <w:rPr>
          <w:rFonts w:asciiTheme="minorHAnsi" w:hAnsiTheme="minorHAnsi" w:cstheme="minorHAnsi"/>
          <w:b/>
          <w:iCs/>
          <w:sz w:val="22"/>
          <w:szCs w:val="22"/>
        </w:rPr>
      </w:pPr>
      <w:r w:rsidRPr="00000FFF">
        <w:rPr>
          <w:rFonts w:asciiTheme="minorHAnsi" w:eastAsia="Times New Roman" w:hAnsiTheme="minorHAnsi" w:cstheme="minorHAnsi"/>
          <w:b/>
          <w:sz w:val="22"/>
          <w:szCs w:val="22"/>
          <w:lang w:val="pl-PL" w:eastAsia="pl-PL"/>
        </w:rPr>
        <w:t xml:space="preserve">Szczegółowy zakres </w:t>
      </w:r>
      <w:r w:rsidR="0050683F" w:rsidRPr="00000FFF">
        <w:rPr>
          <w:rFonts w:asciiTheme="minorHAnsi" w:eastAsia="Times New Roman" w:hAnsiTheme="minorHAnsi" w:cstheme="minorHAnsi"/>
          <w:b/>
          <w:sz w:val="22"/>
          <w:szCs w:val="22"/>
          <w:lang w:val="pl-PL" w:eastAsia="pl-PL"/>
        </w:rPr>
        <w:t>przedmiotu umowy</w:t>
      </w:r>
      <w:r w:rsidR="0050683F" w:rsidRPr="00AB0966">
        <w:rPr>
          <w:rFonts w:asciiTheme="minorHAnsi" w:eastAsia="Times New Roman" w:hAnsiTheme="minorHAnsi" w:cstheme="minorHAnsi"/>
          <w:sz w:val="22"/>
          <w:szCs w:val="22"/>
          <w:lang w:val="pl-PL" w:eastAsia="pl-PL"/>
        </w:rPr>
        <w:t xml:space="preserve"> </w:t>
      </w:r>
      <w:r w:rsidRPr="00AB0966">
        <w:rPr>
          <w:rFonts w:asciiTheme="minorHAnsi" w:eastAsia="Times New Roman" w:hAnsiTheme="minorHAnsi" w:cstheme="minorHAnsi"/>
          <w:sz w:val="22"/>
          <w:szCs w:val="22"/>
          <w:lang w:val="pl-PL" w:eastAsia="pl-PL"/>
        </w:rPr>
        <w:t xml:space="preserve">określa </w:t>
      </w:r>
      <w:r w:rsidR="008E3ABE" w:rsidRPr="008E75C5">
        <w:rPr>
          <w:rFonts w:asciiTheme="minorHAnsi" w:eastAsia="Times New Roman" w:hAnsiTheme="minorHAnsi" w:cstheme="minorHAnsi"/>
          <w:i/>
          <w:iCs/>
          <w:sz w:val="22"/>
          <w:szCs w:val="22"/>
          <w:lang w:val="pl-PL" w:eastAsia="pl-PL"/>
        </w:rPr>
        <w:t>O</w:t>
      </w:r>
      <w:r w:rsidR="008E3ABE" w:rsidRPr="008E75C5">
        <w:rPr>
          <w:rFonts w:asciiTheme="minorHAnsi" w:hAnsiTheme="minorHAnsi" w:cstheme="minorHAnsi"/>
          <w:i/>
          <w:iCs/>
          <w:sz w:val="22"/>
          <w:szCs w:val="22"/>
        </w:rPr>
        <w:t>pis przedmiotu zamówienia</w:t>
      </w:r>
      <w:r w:rsidR="008E3ABE">
        <w:rPr>
          <w:rFonts w:asciiTheme="minorHAnsi" w:hAnsiTheme="minorHAnsi" w:cstheme="minorHAnsi"/>
          <w:sz w:val="22"/>
          <w:szCs w:val="22"/>
        </w:rPr>
        <w:t xml:space="preserve">, dalej zwany także </w:t>
      </w:r>
      <w:r w:rsidR="008E3ABE" w:rsidRPr="00DD0C93">
        <w:rPr>
          <w:rFonts w:asciiTheme="minorHAnsi" w:hAnsiTheme="minorHAnsi" w:cstheme="minorHAnsi"/>
          <w:b/>
          <w:bCs/>
          <w:sz w:val="22"/>
          <w:szCs w:val="22"/>
        </w:rPr>
        <w:t>OPZ</w:t>
      </w:r>
      <w:r w:rsidR="008E3ABE">
        <w:rPr>
          <w:rFonts w:asciiTheme="minorHAnsi" w:hAnsiTheme="minorHAnsi" w:cstheme="minorHAnsi"/>
          <w:sz w:val="22"/>
          <w:szCs w:val="22"/>
        </w:rPr>
        <w:t xml:space="preserve">, (będący załącznikiem do Zapytania ofertowego) – stanowiący </w:t>
      </w:r>
      <w:r w:rsidR="008E3ABE" w:rsidRPr="00DD0C93">
        <w:rPr>
          <w:rFonts w:asciiTheme="minorHAnsi" w:hAnsiTheme="minorHAnsi" w:cstheme="minorHAnsi"/>
          <w:b/>
          <w:bCs/>
          <w:sz w:val="22"/>
          <w:szCs w:val="22"/>
        </w:rPr>
        <w:t xml:space="preserve">Załącznik nr </w:t>
      </w:r>
      <w:r w:rsidR="008E3ABE">
        <w:rPr>
          <w:rFonts w:asciiTheme="minorHAnsi" w:hAnsiTheme="minorHAnsi" w:cstheme="minorHAnsi"/>
          <w:b/>
          <w:bCs/>
          <w:sz w:val="22"/>
          <w:szCs w:val="22"/>
        </w:rPr>
        <w:t>1</w:t>
      </w:r>
      <w:r w:rsidR="008E3ABE" w:rsidRPr="00DD0C93">
        <w:rPr>
          <w:rFonts w:asciiTheme="minorHAnsi" w:hAnsiTheme="minorHAnsi" w:cstheme="minorHAnsi"/>
          <w:b/>
          <w:bCs/>
          <w:sz w:val="22"/>
          <w:szCs w:val="22"/>
        </w:rPr>
        <w:t xml:space="preserve"> do umowy</w:t>
      </w:r>
      <w:r w:rsidR="008E3ABE">
        <w:rPr>
          <w:rFonts w:asciiTheme="minorHAnsi" w:hAnsiTheme="minorHAnsi" w:cstheme="minorHAnsi"/>
          <w:sz w:val="22"/>
          <w:szCs w:val="22"/>
        </w:rPr>
        <w:t xml:space="preserve"> </w:t>
      </w:r>
      <w:r w:rsidR="00AB0966" w:rsidRPr="00AB0966">
        <w:rPr>
          <w:rFonts w:asciiTheme="minorHAnsi" w:hAnsiTheme="minorHAnsi" w:cstheme="minorHAnsi"/>
          <w:sz w:val="22"/>
          <w:szCs w:val="22"/>
        </w:rPr>
        <w:t xml:space="preserve">oraz </w:t>
      </w:r>
      <w:r w:rsidR="008E3ABE" w:rsidRPr="00DD0C93">
        <w:rPr>
          <w:rFonts w:asciiTheme="minorHAnsi" w:hAnsiTheme="minorHAnsi" w:cstheme="minorHAnsi"/>
          <w:i/>
          <w:iCs/>
          <w:sz w:val="22"/>
          <w:szCs w:val="22"/>
        </w:rPr>
        <w:t>O</w:t>
      </w:r>
      <w:r w:rsidR="00AB0966" w:rsidRPr="00DD0C93">
        <w:rPr>
          <w:rFonts w:asciiTheme="minorHAnsi" w:hAnsiTheme="minorHAnsi" w:cstheme="minorHAnsi"/>
          <w:i/>
          <w:iCs/>
          <w:sz w:val="22"/>
          <w:szCs w:val="22"/>
        </w:rPr>
        <w:t>ferta Wykonawcy</w:t>
      </w:r>
      <w:r w:rsidR="008E3ABE">
        <w:rPr>
          <w:rFonts w:asciiTheme="minorHAnsi" w:hAnsiTheme="minorHAnsi" w:cstheme="minorHAnsi"/>
          <w:sz w:val="22"/>
          <w:szCs w:val="22"/>
        </w:rPr>
        <w:t xml:space="preserve"> –</w:t>
      </w:r>
      <w:r w:rsidR="00AB0966" w:rsidRPr="00AB0966">
        <w:rPr>
          <w:rFonts w:asciiTheme="minorHAnsi" w:hAnsiTheme="minorHAnsi" w:cstheme="minorHAnsi"/>
          <w:sz w:val="22"/>
          <w:szCs w:val="22"/>
        </w:rPr>
        <w:t xml:space="preserve"> </w:t>
      </w:r>
      <w:r w:rsidR="00AB0966" w:rsidRPr="00000FFF">
        <w:rPr>
          <w:rFonts w:asciiTheme="minorHAnsi" w:hAnsiTheme="minorHAnsi" w:cstheme="minorHAnsi"/>
          <w:i/>
          <w:sz w:val="22"/>
          <w:szCs w:val="22"/>
        </w:rPr>
        <w:t xml:space="preserve">stanowiąca </w:t>
      </w:r>
      <w:r w:rsidR="008E3ABE" w:rsidRPr="00DD0C93">
        <w:rPr>
          <w:rFonts w:asciiTheme="minorHAnsi" w:hAnsiTheme="minorHAnsi" w:cstheme="minorHAnsi"/>
          <w:b/>
          <w:bCs/>
          <w:i/>
          <w:sz w:val="22"/>
          <w:szCs w:val="22"/>
        </w:rPr>
        <w:t>Z</w:t>
      </w:r>
      <w:r w:rsidR="00AB0966" w:rsidRPr="00DD0C93">
        <w:rPr>
          <w:rFonts w:asciiTheme="minorHAnsi" w:hAnsiTheme="minorHAnsi" w:cstheme="minorHAnsi"/>
          <w:b/>
          <w:bCs/>
          <w:i/>
          <w:sz w:val="22"/>
          <w:szCs w:val="22"/>
        </w:rPr>
        <w:t xml:space="preserve">ałącznik nr </w:t>
      </w:r>
      <w:r w:rsidR="008E3ABE">
        <w:rPr>
          <w:rFonts w:asciiTheme="minorHAnsi" w:hAnsiTheme="minorHAnsi" w:cstheme="minorHAnsi"/>
          <w:b/>
          <w:bCs/>
          <w:i/>
          <w:sz w:val="22"/>
          <w:szCs w:val="22"/>
        </w:rPr>
        <w:t xml:space="preserve">2 </w:t>
      </w:r>
      <w:r w:rsidR="00AB0966" w:rsidRPr="00DD0C93">
        <w:rPr>
          <w:rFonts w:asciiTheme="minorHAnsi" w:hAnsiTheme="minorHAnsi" w:cstheme="minorHAnsi"/>
          <w:b/>
          <w:bCs/>
          <w:i/>
          <w:sz w:val="22"/>
          <w:szCs w:val="22"/>
        </w:rPr>
        <w:t>do umowy</w:t>
      </w:r>
      <w:r w:rsidR="008E3ABE">
        <w:rPr>
          <w:rFonts w:asciiTheme="minorHAnsi" w:hAnsiTheme="minorHAnsi" w:cstheme="minorHAnsi"/>
          <w:i/>
          <w:sz w:val="22"/>
          <w:szCs w:val="22"/>
        </w:rPr>
        <w:t xml:space="preserve">, </w:t>
      </w:r>
      <w:r w:rsidR="008E3ABE" w:rsidRPr="008E3ABE">
        <w:rPr>
          <w:rFonts w:asciiTheme="minorHAnsi" w:hAnsiTheme="minorHAnsi" w:cstheme="minorHAnsi"/>
          <w:iCs/>
          <w:sz w:val="22"/>
          <w:szCs w:val="22"/>
        </w:rPr>
        <w:t>stanowiące wspólnie intergralną część umowy oraz zawierające prawa i obowiązki Stron umowy</w:t>
      </w:r>
      <w:r w:rsidR="008E3ABE">
        <w:rPr>
          <w:rFonts w:asciiTheme="minorHAnsi" w:hAnsiTheme="minorHAnsi" w:cstheme="minorHAnsi"/>
          <w:iCs/>
          <w:sz w:val="22"/>
          <w:szCs w:val="22"/>
        </w:rPr>
        <w:t>.</w:t>
      </w:r>
    </w:p>
    <w:p w14:paraId="1FCDAF31" w14:textId="6DBAD312" w:rsidR="00000FFF" w:rsidRPr="008E3ABE" w:rsidRDefault="008E3ABE" w:rsidP="008E3ABE">
      <w:pPr>
        <w:pStyle w:val="Akapitzlist"/>
        <w:numPr>
          <w:ilvl w:val="6"/>
          <w:numId w:val="2"/>
        </w:numPr>
        <w:tabs>
          <w:tab w:val="clear" w:pos="2520"/>
        </w:tabs>
        <w:ind w:left="284" w:hanging="284"/>
        <w:jc w:val="both"/>
        <w:rPr>
          <w:rFonts w:asciiTheme="minorHAnsi" w:hAnsiTheme="minorHAnsi" w:cstheme="minorHAnsi"/>
          <w:b/>
          <w:i/>
          <w:sz w:val="22"/>
          <w:szCs w:val="22"/>
        </w:rPr>
      </w:pPr>
      <w:r w:rsidRPr="008E3ABE">
        <w:rPr>
          <w:rFonts w:asciiTheme="minorHAnsi" w:hAnsiTheme="minorHAnsi" w:cstheme="minorHAnsi"/>
          <w:i/>
          <w:sz w:val="22"/>
          <w:szCs w:val="22"/>
        </w:rPr>
        <w:t xml:space="preserve"> </w:t>
      </w:r>
      <w:r w:rsidR="00000FFF" w:rsidRPr="008E3ABE">
        <w:rPr>
          <w:rFonts w:ascii="Calibri" w:hAnsi="Calibri" w:cs="Calibri"/>
          <w:b/>
          <w:sz w:val="22"/>
          <w:szCs w:val="22"/>
        </w:rPr>
        <w:t xml:space="preserve">Informacje </w:t>
      </w:r>
      <w:r w:rsidR="00366B28" w:rsidRPr="008E3ABE">
        <w:rPr>
          <w:rFonts w:ascii="Calibri" w:hAnsi="Calibri" w:cs="Calibri"/>
          <w:b/>
          <w:sz w:val="22"/>
          <w:szCs w:val="22"/>
        </w:rPr>
        <w:t xml:space="preserve">podstawowe o obiektach przeznaczonych do remontu dla: </w:t>
      </w:r>
    </w:p>
    <w:p w14:paraId="5AEE1DA3" w14:textId="054979A7" w:rsidR="00366B28" w:rsidRPr="00366B28" w:rsidRDefault="00366B28" w:rsidP="00366B28">
      <w:pPr>
        <w:pStyle w:val="Akapitzlist"/>
        <w:ind w:left="284"/>
        <w:jc w:val="both"/>
        <w:rPr>
          <w:rFonts w:ascii="Calibri" w:hAnsi="Calibri" w:cs="Calibri"/>
          <w:b/>
          <w:sz w:val="22"/>
          <w:szCs w:val="22"/>
        </w:rPr>
      </w:pPr>
      <w:r w:rsidRPr="00366B28">
        <w:rPr>
          <w:rFonts w:asciiTheme="minorHAnsi" w:hAnsiTheme="minorHAnsi" w:cstheme="minorHAnsi"/>
          <w:b/>
          <w:sz w:val="22"/>
          <w:szCs w:val="22"/>
        </w:rPr>
        <w:t xml:space="preserve">4.1. </w:t>
      </w:r>
      <w:r w:rsidR="001C2AB5" w:rsidRPr="00366B28">
        <w:rPr>
          <w:rFonts w:ascii="Calibri" w:hAnsi="Calibri" w:cs="Calibri"/>
          <w:b/>
          <w:sz w:val="22"/>
          <w:szCs w:val="22"/>
        </w:rPr>
        <w:t>Prokuratury Rejonowej w Pruszkowie przy ul. Stalowej 33:</w:t>
      </w:r>
    </w:p>
    <w:p w14:paraId="5F6BC2D9" w14:textId="77777777" w:rsidR="001C2AB5" w:rsidRDefault="001C2AB5" w:rsidP="00865E8A">
      <w:pPr>
        <w:numPr>
          <w:ilvl w:val="0"/>
          <w:numId w:val="12"/>
        </w:numPr>
        <w:tabs>
          <w:tab w:val="left" w:pos="0"/>
        </w:tabs>
        <w:ind w:right="-426"/>
        <w:jc w:val="both"/>
        <w:rPr>
          <w:rFonts w:ascii="Calibri" w:hAnsi="Calibri" w:cs="Calibri"/>
          <w:sz w:val="22"/>
          <w:szCs w:val="22"/>
        </w:rPr>
      </w:pPr>
      <w:r>
        <w:rPr>
          <w:rFonts w:ascii="Calibri" w:hAnsi="Calibri" w:cs="Calibri"/>
          <w:sz w:val="22"/>
          <w:szCs w:val="22"/>
        </w:rPr>
        <w:t>Kubatura: 8030 m³</w:t>
      </w:r>
    </w:p>
    <w:p w14:paraId="441EF43F" w14:textId="77777777" w:rsidR="001C2AB5" w:rsidRDefault="001C2AB5" w:rsidP="00865E8A">
      <w:pPr>
        <w:numPr>
          <w:ilvl w:val="0"/>
          <w:numId w:val="12"/>
        </w:numPr>
        <w:tabs>
          <w:tab w:val="left" w:pos="0"/>
        </w:tabs>
        <w:ind w:right="-426"/>
        <w:jc w:val="both"/>
        <w:rPr>
          <w:rFonts w:ascii="Calibri" w:hAnsi="Calibri" w:cs="Calibri"/>
          <w:sz w:val="22"/>
          <w:szCs w:val="22"/>
        </w:rPr>
      </w:pPr>
      <w:r>
        <w:rPr>
          <w:rFonts w:ascii="Calibri" w:hAnsi="Calibri" w:cs="Calibri"/>
          <w:sz w:val="22"/>
          <w:szCs w:val="22"/>
        </w:rPr>
        <w:t>Powierzchnia użytkowa: 1873 m²</w:t>
      </w:r>
    </w:p>
    <w:p w14:paraId="728CE090" w14:textId="77777777" w:rsidR="001C2AB5" w:rsidRDefault="001C2AB5" w:rsidP="00865E8A">
      <w:pPr>
        <w:numPr>
          <w:ilvl w:val="0"/>
          <w:numId w:val="12"/>
        </w:numPr>
        <w:tabs>
          <w:tab w:val="left" w:pos="0"/>
        </w:tabs>
        <w:ind w:right="-426"/>
        <w:jc w:val="both"/>
        <w:rPr>
          <w:rFonts w:ascii="Calibri" w:hAnsi="Calibri" w:cs="Calibri"/>
          <w:sz w:val="22"/>
          <w:szCs w:val="22"/>
        </w:rPr>
      </w:pPr>
      <w:r>
        <w:rPr>
          <w:rFonts w:ascii="Calibri" w:hAnsi="Calibri" w:cs="Calibri"/>
          <w:sz w:val="22"/>
          <w:szCs w:val="22"/>
        </w:rPr>
        <w:t>Powierzchnia zabudowy: 548 m²</w:t>
      </w:r>
    </w:p>
    <w:p w14:paraId="218FDFB0" w14:textId="77777777" w:rsidR="001C2AB5" w:rsidRDefault="001C2AB5" w:rsidP="00865E8A">
      <w:pPr>
        <w:numPr>
          <w:ilvl w:val="0"/>
          <w:numId w:val="12"/>
        </w:numPr>
        <w:tabs>
          <w:tab w:val="left" w:pos="0"/>
        </w:tabs>
        <w:ind w:right="-426"/>
        <w:jc w:val="both"/>
        <w:rPr>
          <w:rFonts w:ascii="Calibri" w:hAnsi="Calibri" w:cs="Calibri"/>
          <w:sz w:val="22"/>
          <w:szCs w:val="22"/>
        </w:rPr>
      </w:pPr>
      <w:r>
        <w:rPr>
          <w:rFonts w:ascii="Calibri" w:hAnsi="Calibri" w:cs="Calibri"/>
          <w:sz w:val="22"/>
          <w:szCs w:val="22"/>
        </w:rPr>
        <w:t>Ilość  kondygnacji: 3 nadziemne + 1 podziemna</w:t>
      </w:r>
    </w:p>
    <w:p w14:paraId="1453CC99" w14:textId="047A0962" w:rsidR="00AB0966" w:rsidRDefault="001C2AB5" w:rsidP="00865E8A">
      <w:pPr>
        <w:numPr>
          <w:ilvl w:val="0"/>
          <w:numId w:val="12"/>
        </w:numPr>
        <w:tabs>
          <w:tab w:val="left" w:pos="0"/>
        </w:tabs>
        <w:ind w:right="-426"/>
        <w:jc w:val="both"/>
        <w:rPr>
          <w:rFonts w:ascii="Calibri" w:hAnsi="Calibri" w:cs="Calibri"/>
          <w:sz w:val="22"/>
          <w:szCs w:val="22"/>
        </w:rPr>
      </w:pPr>
      <w:r>
        <w:rPr>
          <w:rFonts w:ascii="Calibri" w:hAnsi="Calibri" w:cs="Calibri"/>
          <w:sz w:val="22"/>
          <w:szCs w:val="22"/>
        </w:rPr>
        <w:t>Wysokość kondygnacji w świetle: parter – 330 cm, 1 i 2 piętro 300 cm.</w:t>
      </w:r>
    </w:p>
    <w:p w14:paraId="58C69D83" w14:textId="77777777" w:rsidR="00851AE7" w:rsidRPr="00AB0966" w:rsidRDefault="00851AE7" w:rsidP="00851AE7">
      <w:pPr>
        <w:tabs>
          <w:tab w:val="left" w:pos="0"/>
        </w:tabs>
        <w:ind w:left="765" w:right="-426"/>
        <w:jc w:val="both"/>
        <w:rPr>
          <w:rFonts w:ascii="Calibri" w:hAnsi="Calibri" w:cs="Calibri"/>
          <w:sz w:val="22"/>
          <w:szCs w:val="22"/>
        </w:rPr>
      </w:pPr>
    </w:p>
    <w:p w14:paraId="03D4AF68" w14:textId="3F011995" w:rsidR="001C2AB5" w:rsidRPr="00AB0966" w:rsidRDefault="001C2AB5" w:rsidP="00865E8A">
      <w:pPr>
        <w:pStyle w:val="Akapitzlist"/>
        <w:numPr>
          <w:ilvl w:val="1"/>
          <w:numId w:val="27"/>
        </w:numPr>
        <w:jc w:val="both"/>
        <w:rPr>
          <w:rFonts w:asciiTheme="minorHAnsi" w:hAnsiTheme="minorHAnsi" w:cstheme="minorHAnsi"/>
          <w:b/>
          <w:sz w:val="22"/>
          <w:szCs w:val="22"/>
        </w:rPr>
      </w:pPr>
      <w:r w:rsidRPr="00AB0966">
        <w:rPr>
          <w:rFonts w:ascii="Calibri" w:hAnsi="Calibri" w:cs="Calibri"/>
          <w:b/>
          <w:sz w:val="22"/>
          <w:szCs w:val="22"/>
        </w:rPr>
        <w:lastRenderedPageBreak/>
        <w:t>Prokuratury Rejonowej Warszawa Żoliborz w Warszawie przy ul. Krasińskiego 65</w:t>
      </w:r>
      <w:r w:rsidRPr="00AB0966">
        <w:rPr>
          <w:rFonts w:ascii="Calibri" w:hAnsi="Calibri" w:cs="Calibri"/>
          <w:sz w:val="22"/>
          <w:szCs w:val="22"/>
        </w:rPr>
        <w:t>:</w:t>
      </w:r>
    </w:p>
    <w:p w14:paraId="1159D3A5" w14:textId="77777777" w:rsidR="001C2AB5" w:rsidRDefault="001C2AB5" w:rsidP="00865E8A">
      <w:pPr>
        <w:numPr>
          <w:ilvl w:val="0"/>
          <w:numId w:val="13"/>
        </w:numPr>
        <w:tabs>
          <w:tab w:val="left" w:pos="0"/>
        </w:tabs>
        <w:ind w:right="-426" w:hanging="294"/>
        <w:jc w:val="both"/>
        <w:rPr>
          <w:rFonts w:ascii="Calibri" w:hAnsi="Calibri" w:cs="Calibri"/>
          <w:sz w:val="22"/>
          <w:szCs w:val="22"/>
        </w:rPr>
      </w:pPr>
      <w:r>
        <w:rPr>
          <w:rFonts w:ascii="Calibri" w:hAnsi="Calibri" w:cs="Calibri"/>
          <w:sz w:val="22"/>
          <w:szCs w:val="22"/>
        </w:rPr>
        <w:t>Kubatura: 13241,96 m³,</w:t>
      </w:r>
    </w:p>
    <w:p w14:paraId="3E191085" w14:textId="77777777" w:rsidR="001C2AB5" w:rsidRDefault="001C2AB5" w:rsidP="00865E8A">
      <w:pPr>
        <w:numPr>
          <w:ilvl w:val="0"/>
          <w:numId w:val="13"/>
        </w:numPr>
        <w:tabs>
          <w:tab w:val="left" w:pos="0"/>
        </w:tabs>
        <w:ind w:right="-426" w:hanging="294"/>
        <w:jc w:val="both"/>
        <w:rPr>
          <w:rFonts w:ascii="Calibri" w:hAnsi="Calibri" w:cs="Calibri"/>
          <w:sz w:val="22"/>
          <w:szCs w:val="22"/>
        </w:rPr>
      </w:pPr>
      <w:r>
        <w:rPr>
          <w:rFonts w:ascii="Calibri" w:hAnsi="Calibri" w:cs="Calibri"/>
          <w:sz w:val="22"/>
          <w:szCs w:val="22"/>
        </w:rPr>
        <w:t>Powierzchnia użytkowa całego budynku: 3692,30 m²,</w:t>
      </w:r>
    </w:p>
    <w:p w14:paraId="629BA544" w14:textId="77777777" w:rsidR="001C2AB5" w:rsidRDefault="001C2AB5" w:rsidP="00865E8A">
      <w:pPr>
        <w:numPr>
          <w:ilvl w:val="0"/>
          <w:numId w:val="13"/>
        </w:numPr>
        <w:tabs>
          <w:tab w:val="left" w:pos="0"/>
        </w:tabs>
        <w:ind w:right="-426" w:hanging="294"/>
        <w:jc w:val="both"/>
        <w:rPr>
          <w:rFonts w:ascii="Calibri" w:hAnsi="Calibri" w:cs="Calibri"/>
          <w:sz w:val="22"/>
          <w:szCs w:val="22"/>
        </w:rPr>
      </w:pPr>
      <w:r>
        <w:rPr>
          <w:rFonts w:ascii="Calibri" w:hAnsi="Calibri" w:cs="Calibri"/>
          <w:sz w:val="22"/>
          <w:szCs w:val="22"/>
        </w:rPr>
        <w:t>Powierzchna użytkowa przewidziana do remontu: do 500 m²,</w:t>
      </w:r>
    </w:p>
    <w:p w14:paraId="08201193" w14:textId="77777777" w:rsidR="001C2AB5" w:rsidRDefault="001C2AB5" w:rsidP="00865E8A">
      <w:pPr>
        <w:numPr>
          <w:ilvl w:val="0"/>
          <w:numId w:val="13"/>
        </w:numPr>
        <w:tabs>
          <w:tab w:val="left" w:pos="0"/>
        </w:tabs>
        <w:ind w:right="-426" w:hanging="294"/>
        <w:jc w:val="both"/>
        <w:rPr>
          <w:rFonts w:ascii="Calibri" w:hAnsi="Calibri" w:cs="Calibri"/>
          <w:sz w:val="22"/>
          <w:szCs w:val="22"/>
        </w:rPr>
      </w:pPr>
      <w:r>
        <w:rPr>
          <w:rFonts w:ascii="Calibri" w:hAnsi="Calibri" w:cs="Calibri"/>
          <w:sz w:val="22"/>
          <w:szCs w:val="22"/>
        </w:rPr>
        <w:t>Powierzchnia zabudowy: 893,99 m²,</w:t>
      </w:r>
    </w:p>
    <w:p w14:paraId="514EEF25" w14:textId="77777777" w:rsidR="001C2AB5" w:rsidRDefault="001C2AB5" w:rsidP="00865E8A">
      <w:pPr>
        <w:numPr>
          <w:ilvl w:val="0"/>
          <w:numId w:val="13"/>
        </w:numPr>
        <w:tabs>
          <w:tab w:val="left" w:pos="0"/>
        </w:tabs>
        <w:ind w:right="-426" w:hanging="294"/>
        <w:jc w:val="both"/>
        <w:rPr>
          <w:rFonts w:ascii="Calibri" w:hAnsi="Calibri" w:cs="Calibri"/>
          <w:sz w:val="22"/>
          <w:szCs w:val="22"/>
        </w:rPr>
      </w:pPr>
      <w:r>
        <w:rPr>
          <w:rFonts w:ascii="Calibri" w:hAnsi="Calibri" w:cs="Calibri"/>
          <w:sz w:val="22"/>
          <w:szCs w:val="22"/>
        </w:rPr>
        <w:t>Ilość  kondygnacji: 5 nadziemne w tym 2 poziomy garażowe,</w:t>
      </w:r>
    </w:p>
    <w:p w14:paraId="3930D483" w14:textId="29E6C7BB" w:rsidR="001C2AB5" w:rsidRPr="00F02728" w:rsidRDefault="001C2AB5" w:rsidP="00F02728">
      <w:pPr>
        <w:numPr>
          <w:ilvl w:val="0"/>
          <w:numId w:val="13"/>
        </w:numPr>
        <w:tabs>
          <w:tab w:val="left" w:pos="0"/>
        </w:tabs>
        <w:ind w:right="-426" w:hanging="294"/>
        <w:jc w:val="both"/>
        <w:rPr>
          <w:rFonts w:ascii="Calibri" w:hAnsi="Calibri" w:cs="Calibri"/>
          <w:sz w:val="22"/>
          <w:szCs w:val="22"/>
        </w:rPr>
      </w:pPr>
      <w:r>
        <w:rPr>
          <w:rFonts w:ascii="Calibri" w:hAnsi="Calibri" w:cs="Calibri"/>
          <w:sz w:val="22"/>
          <w:szCs w:val="22"/>
        </w:rPr>
        <w:t>Wysokość kondygnacji w świetle: 308 cm.</w:t>
      </w:r>
    </w:p>
    <w:p w14:paraId="19B28311" w14:textId="7F3E50F5" w:rsidR="001C2AB5" w:rsidRPr="001C2AB5" w:rsidRDefault="001C2AB5" w:rsidP="00865E8A">
      <w:pPr>
        <w:pStyle w:val="WW-Tekstpodstawowy3"/>
        <w:numPr>
          <w:ilvl w:val="1"/>
          <w:numId w:val="27"/>
        </w:numPr>
        <w:rPr>
          <w:rFonts w:asciiTheme="minorHAnsi" w:hAnsiTheme="minorHAnsi" w:cstheme="minorHAnsi"/>
          <w:b/>
          <w:sz w:val="22"/>
          <w:szCs w:val="22"/>
          <w:lang w:val="pl-PL"/>
        </w:rPr>
      </w:pPr>
      <w:proofErr w:type="spellStart"/>
      <w:r w:rsidRPr="001C2AB5">
        <w:rPr>
          <w:rFonts w:ascii="Calibri" w:hAnsi="Calibri" w:cs="Calibri"/>
          <w:b/>
          <w:sz w:val="22"/>
          <w:szCs w:val="22"/>
        </w:rPr>
        <w:t>Prokuratury</w:t>
      </w:r>
      <w:proofErr w:type="spellEnd"/>
      <w:r w:rsidRPr="001C2AB5">
        <w:rPr>
          <w:rFonts w:ascii="Calibri" w:hAnsi="Calibri" w:cs="Calibri"/>
          <w:b/>
          <w:sz w:val="22"/>
          <w:szCs w:val="22"/>
        </w:rPr>
        <w:t xml:space="preserve"> </w:t>
      </w:r>
      <w:proofErr w:type="spellStart"/>
      <w:r w:rsidRPr="001C2AB5">
        <w:rPr>
          <w:rFonts w:ascii="Calibri" w:hAnsi="Calibri" w:cs="Calibri"/>
          <w:b/>
          <w:sz w:val="22"/>
          <w:szCs w:val="22"/>
        </w:rPr>
        <w:t>Rejonowej</w:t>
      </w:r>
      <w:proofErr w:type="spellEnd"/>
      <w:r w:rsidRPr="001C2AB5">
        <w:rPr>
          <w:rFonts w:ascii="Calibri" w:hAnsi="Calibri" w:cs="Calibri"/>
          <w:b/>
          <w:sz w:val="22"/>
          <w:szCs w:val="22"/>
        </w:rPr>
        <w:t xml:space="preserve"> w </w:t>
      </w:r>
      <w:proofErr w:type="spellStart"/>
      <w:r w:rsidRPr="001C2AB5">
        <w:rPr>
          <w:rFonts w:ascii="Calibri" w:hAnsi="Calibri" w:cs="Calibri"/>
          <w:b/>
          <w:sz w:val="22"/>
          <w:szCs w:val="22"/>
        </w:rPr>
        <w:t>Piasecznie</w:t>
      </w:r>
      <w:proofErr w:type="spellEnd"/>
      <w:r w:rsidRPr="001C2AB5">
        <w:rPr>
          <w:rFonts w:ascii="Calibri" w:hAnsi="Calibri" w:cs="Calibri"/>
          <w:b/>
          <w:sz w:val="22"/>
          <w:szCs w:val="22"/>
        </w:rPr>
        <w:t xml:space="preserve"> </w:t>
      </w:r>
      <w:proofErr w:type="spellStart"/>
      <w:r w:rsidRPr="001C2AB5">
        <w:rPr>
          <w:rFonts w:ascii="Calibri" w:hAnsi="Calibri" w:cs="Calibri"/>
          <w:b/>
          <w:sz w:val="22"/>
          <w:szCs w:val="22"/>
        </w:rPr>
        <w:t>przy</w:t>
      </w:r>
      <w:proofErr w:type="spellEnd"/>
      <w:r w:rsidRPr="001C2AB5">
        <w:rPr>
          <w:rFonts w:ascii="Calibri" w:hAnsi="Calibri" w:cs="Calibri"/>
          <w:b/>
          <w:sz w:val="22"/>
          <w:szCs w:val="22"/>
        </w:rPr>
        <w:t xml:space="preserve"> </w:t>
      </w:r>
      <w:proofErr w:type="spellStart"/>
      <w:r w:rsidRPr="001C2AB5">
        <w:rPr>
          <w:rFonts w:ascii="Calibri" w:hAnsi="Calibri" w:cs="Calibri"/>
          <w:b/>
          <w:sz w:val="22"/>
          <w:szCs w:val="22"/>
        </w:rPr>
        <w:t>ul</w:t>
      </w:r>
      <w:proofErr w:type="spellEnd"/>
      <w:r w:rsidRPr="001C2AB5">
        <w:rPr>
          <w:rFonts w:ascii="Calibri" w:hAnsi="Calibri" w:cs="Calibri"/>
          <w:b/>
          <w:sz w:val="22"/>
          <w:szCs w:val="22"/>
        </w:rPr>
        <w:t xml:space="preserve">. </w:t>
      </w:r>
      <w:proofErr w:type="spellStart"/>
      <w:r w:rsidRPr="001C2AB5">
        <w:rPr>
          <w:rFonts w:ascii="Calibri" w:hAnsi="Calibri" w:cs="Calibri"/>
          <w:b/>
          <w:sz w:val="22"/>
          <w:szCs w:val="22"/>
        </w:rPr>
        <w:t>Tadeusza</w:t>
      </w:r>
      <w:proofErr w:type="spellEnd"/>
      <w:r w:rsidRPr="001C2AB5">
        <w:rPr>
          <w:rFonts w:ascii="Calibri" w:hAnsi="Calibri" w:cs="Calibri"/>
          <w:b/>
          <w:sz w:val="22"/>
          <w:szCs w:val="22"/>
        </w:rPr>
        <w:t xml:space="preserve"> </w:t>
      </w:r>
      <w:proofErr w:type="spellStart"/>
      <w:r w:rsidRPr="001C2AB5">
        <w:rPr>
          <w:rFonts w:ascii="Calibri" w:hAnsi="Calibri" w:cs="Calibri"/>
          <w:b/>
          <w:sz w:val="22"/>
          <w:szCs w:val="22"/>
        </w:rPr>
        <w:t>Kościuszki</w:t>
      </w:r>
      <w:proofErr w:type="spellEnd"/>
      <w:r w:rsidRPr="001C2AB5">
        <w:rPr>
          <w:rFonts w:ascii="Calibri" w:hAnsi="Calibri" w:cs="Calibri"/>
          <w:b/>
          <w:sz w:val="22"/>
          <w:szCs w:val="22"/>
        </w:rPr>
        <w:t xml:space="preserve"> 14:</w:t>
      </w:r>
    </w:p>
    <w:p w14:paraId="705ADEE5" w14:textId="10850174" w:rsidR="001C2AB5" w:rsidRPr="00D23127" w:rsidRDefault="001C2AB5" w:rsidP="00865E8A">
      <w:pPr>
        <w:numPr>
          <w:ilvl w:val="0"/>
          <w:numId w:val="14"/>
        </w:numPr>
        <w:tabs>
          <w:tab w:val="left" w:pos="0"/>
        </w:tabs>
        <w:ind w:right="-426" w:hanging="294"/>
        <w:jc w:val="both"/>
        <w:rPr>
          <w:rFonts w:ascii="Calibri" w:hAnsi="Calibri" w:cs="Calibri"/>
          <w:sz w:val="22"/>
          <w:szCs w:val="22"/>
        </w:rPr>
      </w:pPr>
      <w:r w:rsidRPr="00D23127">
        <w:rPr>
          <w:rFonts w:ascii="Calibri" w:hAnsi="Calibri" w:cs="Calibri"/>
          <w:sz w:val="22"/>
          <w:szCs w:val="22"/>
        </w:rPr>
        <w:t xml:space="preserve">Prokuratura Rejonowa w Piasecznie zajmuje 3 piętro (ostatnie) w  Budynku Sądu Rejonowego </w:t>
      </w:r>
      <w:r w:rsidR="003458E4">
        <w:rPr>
          <w:rFonts w:ascii="Calibri" w:hAnsi="Calibri" w:cs="Calibri"/>
          <w:sz w:val="22"/>
          <w:szCs w:val="22"/>
        </w:rPr>
        <w:br/>
      </w:r>
      <w:r w:rsidRPr="00D23127">
        <w:rPr>
          <w:rFonts w:ascii="Calibri" w:hAnsi="Calibri" w:cs="Calibri"/>
          <w:sz w:val="22"/>
          <w:szCs w:val="22"/>
        </w:rPr>
        <w:t>w Piasecznie</w:t>
      </w:r>
      <w:r>
        <w:rPr>
          <w:rFonts w:ascii="Calibri" w:hAnsi="Calibri" w:cs="Calibri"/>
          <w:sz w:val="22"/>
          <w:szCs w:val="22"/>
        </w:rPr>
        <w:t>,</w:t>
      </w:r>
    </w:p>
    <w:p w14:paraId="6925DF1D" w14:textId="77777777" w:rsidR="001C2AB5" w:rsidRDefault="001C2AB5" w:rsidP="00865E8A">
      <w:pPr>
        <w:numPr>
          <w:ilvl w:val="0"/>
          <w:numId w:val="14"/>
        </w:numPr>
        <w:tabs>
          <w:tab w:val="left" w:pos="0"/>
        </w:tabs>
        <w:ind w:right="-426" w:hanging="294"/>
        <w:jc w:val="both"/>
        <w:rPr>
          <w:rFonts w:ascii="Calibri" w:hAnsi="Calibri" w:cs="Calibri"/>
          <w:sz w:val="22"/>
          <w:szCs w:val="22"/>
        </w:rPr>
      </w:pPr>
      <w:r>
        <w:rPr>
          <w:rFonts w:ascii="Calibri" w:hAnsi="Calibri" w:cs="Calibri"/>
          <w:sz w:val="22"/>
          <w:szCs w:val="22"/>
        </w:rPr>
        <w:t>Powierzchnia użytkowa III p przewidzianego do remontu: 746,70 m²,</w:t>
      </w:r>
    </w:p>
    <w:p w14:paraId="043A9696" w14:textId="14B4CBDB" w:rsidR="00AB0966" w:rsidRDefault="001C2AB5" w:rsidP="00865E8A">
      <w:pPr>
        <w:numPr>
          <w:ilvl w:val="0"/>
          <w:numId w:val="14"/>
        </w:numPr>
        <w:tabs>
          <w:tab w:val="left" w:pos="0"/>
        </w:tabs>
        <w:ind w:right="-426" w:hanging="294"/>
        <w:jc w:val="both"/>
        <w:rPr>
          <w:rFonts w:ascii="Calibri" w:hAnsi="Calibri" w:cs="Calibri"/>
          <w:sz w:val="22"/>
          <w:szCs w:val="22"/>
        </w:rPr>
      </w:pPr>
      <w:r w:rsidRPr="00147F3A">
        <w:rPr>
          <w:rFonts w:ascii="Calibri" w:hAnsi="Calibri" w:cs="Calibri"/>
          <w:sz w:val="22"/>
          <w:szCs w:val="22"/>
        </w:rPr>
        <w:t>Wysokość III kondygnacji: 3,05 m</w:t>
      </w:r>
      <w:r>
        <w:rPr>
          <w:rFonts w:ascii="Calibri" w:hAnsi="Calibri" w:cs="Calibri"/>
          <w:sz w:val="22"/>
          <w:szCs w:val="22"/>
        </w:rPr>
        <w:t>.</w:t>
      </w:r>
    </w:p>
    <w:p w14:paraId="4A89B925" w14:textId="5867CD0D" w:rsidR="001C2AB5" w:rsidRPr="00366B28" w:rsidRDefault="001C2AB5" w:rsidP="00865E8A">
      <w:pPr>
        <w:pStyle w:val="Akapitzlist"/>
        <w:numPr>
          <w:ilvl w:val="1"/>
          <w:numId w:val="27"/>
        </w:numPr>
        <w:tabs>
          <w:tab w:val="left" w:pos="0"/>
        </w:tabs>
        <w:ind w:right="-426"/>
        <w:jc w:val="both"/>
        <w:rPr>
          <w:rFonts w:ascii="Calibri" w:hAnsi="Calibri" w:cs="Calibri"/>
          <w:sz w:val="22"/>
          <w:szCs w:val="22"/>
        </w:rPr>
      </w:pPr>
      <w:r w:rsidRPr="00366B28">
        <w:rPr>
          <w:rFonts w:ascii="Calibri" w:hAnsi="Calibri" w:cs="Calibri"/>
          <w:b/>
          <w:sz w:val="22"/>
          <w:szCs w:val="22"/>
        </w:rPr>
        <w:t>Kancelariach T</w:t>
      </w:r>
      <w:r w:rsidR="00366B28">
        <w:rPr>
          <w:rFonts w:ascii="Calibri" w:hAnsi="Calibri" w:cs="Calibri"/>
          <w:b/>
          <w:sz w:val="22"/>
          <w:szCs w:val="22"/>
        </w:rPr>
        <w:t>ajnych</w:t>
      </w:r>
      <w:r w:rsidRPr="00366B28">
        <w:rPr>
          <w:rFonts w:ascii="Calibri" w:hAnsi="Calibri" w:cs="Calibri"/>
          <w:b/>
          <w:sz w:val="22"/>
          <w:szCs w:val="22"/>
        </w:rPr>
        <w:t>:</w:t>
      </w:r>
    </w:p>
    <w:p w14:paraId="20909244" w14:textId="59958114" w:rsidR="001C2AB5" w:rsidRDefault="001C2AB5" w:rsidP="00865E8A">
      <w:pPr>
        <w:numPr>
          <w:ilvl w:val="0"/>
          <w:numId w:val="15"/>
        </w:numPr>
        <w:tabs>
          <w:tab w:val="left" w:pos="0"/>
        </w:tabs>
        <w:ind w:right="-426" w:hanging="294"/>
        <w:jc w:val="both"/>
        <w:rPr>
          <w:rFonts w:ascii="Calibri" w:hAnsi="Calibri" w:cs="Calibri"/>
          <w:sz w:val="22"/>
          <w:szCs w:val="22"/>
        </w:rPr>
      </w:pPr>
      <w:r>
        <w:rPr>
          <w:rFonts w:ascii="Calibri" w:hAnsi="Calibri" w:cs="Calibri"/>
          <w:sz w:val="22"/>
          <w:szCs w:val="22"/>
        </w:rPr>
        <w:t xml:space="preserve">Kancelarie Tajne znajdują się w budynku Prokuratury Okręgowej w Warszawie, w 8 Wydziale </w:t>
      </w:r>
      <w:r w:rsidR="003458E4">
        <w:rPr>
          <w:rFonts w:ascii="Calibri" w:hAnsi="Calibri" w:cs="Calibri"/>
          <w:sz w:val="22"/>
          <w:szCs w:val="22"/>
        </w:rPr>
        <w:br/>
      </w:r>
      <w:r>
        <w:rPr>
          <w:rFonts w:ascii="Calibri" w:hAnsi="Calibri" w:cs="Calibri"/>
          <w:sz w:val="22"/>
          <w:szCs w:val="22"/>
        </w:rPr>
        <w:t>do spraw Wojskowych przy ul Nowowiejskiej 26 B w Warszawie.</w:t>
      </w:r>
    </w:p>
    <w:p w14:paraId="6547FBAA" w14:textId="77777777" w:rsidR="001C2AB5" w:rsidRDefault="001C2AB5" w:rsidP="00865E8A">
      <w:pPr>
        <w:numPr>
          <w:ilvl w:val="0"/>
          <w:numId w:val="15"/>
        </w:numPr>
        <w:tabs>
          <w:tab w:val="left" w:pos="0"/>
        </w:tabs>
        <w:ind w:right="-426" w:hanging="294"/>
        <w:jc w:val="both"/>
        <w:rPr>
          <w:rFonts w:ascii="Calibri" w:hAnsi="Calibri" w:cs="Calibri"/>
          <w:sz w:val="22"/>
          <w:szCs w:val="22"/>
        </w:rPr>
      </w:pPr>
      <w:r w:rsidRPr="00D23127">
        <w:rPr>
          <w:rFonts w:ascii="Calibri" w:hAnsi="Calibri" w:cs="Calibri"/>
          <w:sz w:val="22"/>
          <w:szCs w:val="22"/>
        </w:rPr>
        <w:t>Ilość kance</w:t>
      </w:r>
      <w:r>
        <w:rPr>
          <w:rFonts w:ascii="Calibri" w:hAnsi="Calibri" w:cs="Calibri"/>
          <w:sz w:val="22"/>
          <w:szCs w:val="22"/>
        </w:rPr>
        <w:t>larii przewidzianych do remontu:</w:t>
      </w:r>
      <w:r w:rsidRPr="00D23127">
        <w:rPr>
          <w:rFonts w:ascii="Calibri" w:hAnsi="Calibri" w:cs="Calibri"/>
          <w:sz w:val="22"/>
          <w:szCs w:val="22"/>
        </w:rPr>
        <w:t xml:space="preserve"> 2</w:t>
      </w:r>
      <w:r>
        <w:rPr>
          <w:rFonts w:ascii="Calibri" w:hAnsi="Calibri" w:cs="Calibri"/>
          <w:sz w:val="22"/>
          <w:szCs w:val="22"/>
        </w:rPr>
        <w:t>,</w:t>
      </w:r>
    </w:p>
    <w:p w14:paraId="158E951B" w14:textId="77777777" w:rsidR="001C2AB5" w:rsidRDefault="001C2AB5" w:rsidP="00865E8A">
      <w:pPr>
        <w:numPr>
          <w:ilvl w:val="0"/>
          <w:numId w:val="15"/>
        </w:numPr>
        <w:tabs>
          <w:tab w:val="left" w:pos="0"/>
        </w:tabs>
        <w:ind w:right="-426" w:hanging="294"/>
        <w:jc w:val="both"/>
        <w:rPr>
          <w:rFonts w:ascii="Calibri" w:hAnsi="Calibri" w:cs="Calibri"/>
          <w:sz w:val="22"/>
          <w:szCs w:val="22"/>
        </w:rPr>
      </w:pPr>
      <w:r>
        <w:rPr>
          <w:rFonts w:ascii="Calibri" w:hAnsi="Calibri" w:cs="Calibri"/>
          <w:sz w:val="22"/>
          <w:szCs w:val="22"/>
        </w:rPr>
        <w:t>Położenie  kancelarii w budynku: 1kancelaria parter i 1 kancelaria IV p.,</w:t>
      </w:r>
    </w:p>
    <w:p w14:paraId="19FAF950" w14:textId="0ACCB4AB" w:rsidR="001C2AB5" w:rsidRDefault="001C2AB5" w:rsidP="00865E8A">
      <w:pPr>
        <w:numPr>
          <w:ilvl w:val="0"/>
          <w:numId w:val="15"/>
        </w:numPr>
        <w:tabs>
          <w:tab w:val="left" w:pos="0"/>
        </w:tabs>
        <w:ind w:right="-426" w:hanging="294"/>
        <w:jc w:val="both"/>
        <w:rPr>
          <w:rFonts w:ascii="Calibri" w:hAnsi="Calibri" w:cs="Calibri"/>
          <w:sz w:val="22"/>
          <w:szCs w:val="22"/>
        </w:rPr>
      </w:pPr>
      <w:r>
        <w:rPr>
          <w:rFonts w:ascii="Calibri" w:hAnsi="Calibri" w:cs="Calibri"/>
          <w:sz w:val="22"/>
          <w:szCs w:val="22"/>
        </w:rPr>
        <w:t xml:space="preserve">Powierzchnia kancelarii: parter ok. 50 m² i IV p. </w:t>
      </w:r>
      <w:r w:rsidR="008E3ABE">
        <w:rPr>
          <w:rFonts w:ascii="Calibri" w:hAnsi="Calibri" w:cs="Calibri"/>
          <w:sz w:val="22"/>
          <w:szCs w:val="22"/>
        </w:rPr>
        <w:t>O</w:t>
      </w:r>
      <w:r>
        <w:rPr>
          <w:rFonts w:ascii="Calibri" w:hAnsi="Calibri" w:cs="Calibri"/>
          <w:sz w:val="22"/>
          <w:szCs w:val="22"/>
        </w:rPr>
        <w:t>k. 50 m²,</w:t>
      </w:r>
    </w:p>
    <w:p w14:paraId="4C3B36FF" w14:textId="77777777" w:rsidR="001C2AB5" w:rsidRDefault="001C2AB5" w:rsidP="00865E8A">
      <w:pPr>
        <w:numPr>
          <w:ilvl w:val="0"/>
          <w:numId w:val="15"/>
        </w:numPr>
        <w:tabs>
          <w:tab w:val="left" w:pos="0"/>
        </w:tabs>
        <w:ind w:right="-426" w:hanging="294"/>
        <w:jc w:val="both"/>
        <w:rPr>
          <w:rFonts w:ascii="Calibri" w:hAnsi="Calibri" w:cs="Calibri"/>
          <w:sz w:val="22"/>
          <w:szCs w:val="22"/>
        </w:rPr>
      </w:pPr>
      <w:r>
        <w:rPr>
          <w:rFonts w:ascii="Calibri" w:hAnsi="Calibri" w:cs="Calibri"/>
          <w:sz w:val="22"/>
          <w:szCs w:val="22"/>
        </w:rPr>
        <w:t>Wysokość pomieszczeń przewidzianych do remontu: ok. 3m,</w:t>
      </w:r>
    </w:p>
    <w:p w14:paraId="1329ED85" w14:textId="1160CA5A" w:rsidR="001C2AB5" w:rsidRDefault="001C2AB5" w:rsidP="00865E8A">
      <w:pPr>
        <w:numPr>
          <w:ilvl w:val="0"/>
          <w:numId w:val="15"/>
        </w:numPr>
        <w:tabs>
          <w:tab w:val="left" w:pos="0"/>
        </w:tabs>
        <w:ind w:right="-426" w:hanging="294"/>
        <w:jc w:val="both"/>
        <w:rPr>
          <w:rFonts w:ascii="Calibri" w:hAnsi="Calibri" w:cs="Calibri"/>
          <w:sz w:val="22"/>
          <w:szCs w:val="22"/>
        </w:rPr>
      </w:pPr>
      <w:r>
        <w:rPr>
          <w:rFonts w:ascii="Calibri" w:hAnsi="Calibri" w:cs="Calibri"/>
          <w:sz w:val="22"/>
          <w:szCs w:val="22"/>
        </w:rPr>
        <w:t>W kancelariach znajdują się instalacje:  elektryczna , informatyczna, SKD, CTTV, SSP, S</w:t>
      </w:r>
      <w:r w:rsidR="008E3ABE">
        <w:rPr>
          <w:rFonts w:ascii="Calibri" w:hAnsi="Calibri" w:cs="Calibri"/>
          <w:sz w:val="22"/>
          <w:szCs w:val="22"/>
        </w:rPr>
        <w:t>w</w:t>
      </w:r>
      <w:r>
        <w:rPr>
          <w:rFonts w:ascii="Calibri" w:hAnsi="Calibri" w:cs="Calibri"/>
          <w:sz w:val="22"/>
          <w:szCs w:val="22"/>
        </w:rPr>
        <w:t>iN.</w:t>
      </w:r>
    </w:p>
    <w:p w14:paraId="1781E54C" w14:textId="7D4B8CDA" w:rsidR="001C2AB5" w:rsidRPr="00366B28" w:rsidRDefault="00366B28" w:rsidP="00865E8A">
      <w:pPr>
        <w:pStyle w:val="Akapitzlist"/>
        <w:numPr>
          <w:ilvl w:val="1"/>
          <w:numId w:val="27"/>
        </w:numPr>
        <w:tabs>
          <w:tab w:val="left" w:pos="0"/>
        </w:tabs>
        <w:ind w:right="-426"/>
        <w:jc w:val="both"/>
        <w:rPr>
          <w:rFonts w:ascii="Calibri" w:hAnsi="Calibri" w:cs="Calibri"/>
          <w:sz w:val="22"/>
          <w:szCs w:val="22"/>
        </w:rPr>
      </w:pPr>
      <w:r>
        <w:rPr>
          <w:rFonts w:ascii="Calibri" w:hAnsi="Calibri" w:cs="Calibri"/>
          <w:b/>
          <w:sz w:val="22"/>
          <w:szCs w:val="22"/>
        </w:rPr>
        <w:t>W</w:t>
      </w:r>
      <w:r w:rsidR="001C2AB5" w:rsidRPr="00366B28">
        <w:rPr>
          <w:rFonts w:ascii="Calibri" w:hAnsi="Calibri" w:cs="Calibri"/>
          <w:b/>
          <w:sz w:val="22"/>
          <w:szCs w:val="22"/>
        </w:rPr>
        <w:t>ęźle sanitar</w:t>
      </w:r>
      <w:r>
        <w:rPr>
          <w:rFonts w:ascii="Calibri" w:hAnsi="Calibri" w:cs="Calibri"/>
          <w:b/>
          <w:sz w:val="22"/>
          <w:szCs w:val="22"/>
        </w:rPr>
        <w:t>nym:</w:t>
      </w:r>
    </w:p>
    <w:p w14:paraId="6D46660E" w14:textId="77777777" w:rsidR="001C2AB5" w:rsidRPr="000671B7" w:rsidRDefault="001C2AB5" w:rsidP="00865E8A">
      <w:pPr>
        <w:numPr>
          <w:ilvl w:val="0"/>
          <w:numId w:val="16"/>
        </w:numPr>
        <w:ind w:right="-426"/>
        <w:jc w:val="both"/>
        <w:rPr>
          <w:rFonts w:ascii="Calibri" w:hAnsi="Calibri" w:cs="Calibri"/>
          <w:sz w:val="22"/>
          <w:szCs w:val="22"/>
        </w:rPr>
      </w:pPr>
      <w:r>
        <w:rPr>
          <w:rFonts w:ascii="Calibri" w:hAnsi="Calibri" w:cs="Calibri"/>
          <w:sz w:val="22"/>
          <w:szCs w:val="22"/>
        </w:rPr>
        <w:t>Węzeł sanitarny (łazienka) przewidziany do przebudowy, znajduje się w budynku Prokuratury Rejonowej Warszawa-Wola przy ul. Ciołka 14,</w:t>
      </w:r>
    </w:p>
    <w:p w14:paraId="40C611EF" w14:textId="77777777" w:rsidR="001C2AB5" w:rsidRDefault="001C2AB5" w:rsidP="00865E8A">
      <w:pPr>
        <w:numPr>
          <w:ilvl w:val="0"/>
          <w:numId w:val="16"/>
        </w:numPr>
        <w:tabs>
          <w:tab w:val="left" w:pos="709"/>
        </w:tabs>
        <w:ind w:right="-426"/>
        <w:jc w:val="both"/>
        <w:rPr>
          <w:rFonts w:ascii="Calibri" w:hAnsi="Calibri" w:cs="Calibri"/>
          <w:bCs/>
          <w:sz w:val="22"/>
          <w:szCs w:val="22"/>
        </w:rPr>
      </w:pPr>
      <w:r>
        <w:rPr>
          <w:rFonts w:ascii="Calibri" w:hAnsi="Calibri" w:cs="Calibri"/>
          <w:bCs/>
          <w:sz w:val="22"/>
          <w:szCs w:val="22"/>
        </w:rPr>
        <w:t>Numery pomieszczeń, których dotyczy przebudowa: 105 i 105a,</w:t>
      </w:r>
    </w:p>
    <w:p w14:paraId="09AAD891" w14:textId="258CE288" w:rsidR="001C2AB5" w:rsidRDefault="001C2AB5" w:rsidP="00865E8A">
      <w:pPr>
        <w:numPr>
          <w:ilvl w:val="0"/>
          <w:numId w:val="16"/>
        </w:numPr>
        <w:tabs>
          <w:tab w:val="left" w:pos="709"/>
        </w:tabs>
        <w:ind w:right="-426"/>
        <w:jc w:val="both"/>
        <w:rPr>
          <w:rFonts w:ascii="Calibri" w:hAnsi="Calibri" w:cs="Calibri"/>
          <w:bCs/>
          <w:sz w:val="22"/>
          <w:szCs w:val="22"/>
        </w:rPr>
      </w:pPr>
      <w:r>
        <w:rPr>
          <w:rFonts w:ascii="Calibri" w:hAnsi="Calibri" w:cs="Calibri"/>
          <w:bCs/>
          <w:sz w:val="22"/>
          <w:szCs w:val="22"/>
        </w:rPr>
        <w:t xml:space="preserve">Położenie węzła sanitarnego w budynku; I p. </w:t>
      </w:r>
      <w:r w:rsidR="008E3ABE">
        <w:rPr>
          <w:rFonts w:ascii="Calibri" w:hAnsi="Calibri" w:cs="Calibri"/>
          <w:bCs/>
          <w:sz w:val="22"/>
          <w:szCs w:val="22"/>
        </w:rPr>
        <w:t>W</w:t>
      </w:r>
      <w:r>
        <w:rPr>
          <w:rFonts w:ascii="Calibri" w:hAnsi="Calibri" w:cs="Calibri"/>
          <w:bCs/>
          <w:sz w:val="22"/>
          <w:szCs w:val="22"/>
        </w:rPr>
        <w:t xml:space="preserve"> pobliżu klatki schodowej,</w:t>
      </w:r>
    </w:p>
    <w:p w14:paraId="7A42E4E0" w14:textId="77777777" w:rsidR="001C2AB5" w:rsidRDefault="001C2AB5" w:rsidP="00865E8A">
      <w:pPr>
        <w:numPr>
          <w:ilvl w:val="0"/>
          <w:numId w:val="16"/>
        </w:numPr>
        <w:tabs>
          <w:tab w:val="left" w:pos="709"/>
        </w:tabs>
        <w:ind w:right="-426"/>
        <w:jc w:val="both"/>
        <w:rPr>
          <w:rFonts w:ascii="Calibri" w:hAnsi="Calibri" w:cs="Calibri"/>
          <w:bCs/>
          <w:sz w:val="22"/>
          <w:szCs w:val="22"/>
        </w:rPr>
      </w:pPr>
      <w:r>
        <w:rPr>
          <w:rFonts w:ascii="Calibri" w:hAnsi="Calibri" w:cs="Calibri"/>
          <w:bCs/>
          <w:sz w:val="22"/>
          <w:szCs w:val="22"/>
        </w:rPr>
        <w:t>Powierzchnia węzła sanitarnego przewidzianego do przebudowy: ok 6 m²,</w:t>
      </w:r>
    </w:p>
    <w:p w14:paraId="54831C56" w14:textId="33CA26B5" w:rsidR="00830AF4" w:rsidRPr="00830AF4" w:rsidRDefault="001C2AB5" w:rsidP="00865E8A">
      <w:pPr>
        <w:numPr>
          <w:ilvl w:val="0"/>
          <w:numId w:val="16"/>
        </w:numPr>
        <w:tabs>
          <w:tab w:val="left" w:pos="709"/>
        </w:tabs>
        <w:ind w:right="-426"/>
        <w:jc w:val="both"/>
        <w:rPr>
          <w:rFonts w:ascii="Calibri" w:hAnsi="Calibri" w:cs="Calibri"/>
          <w:bCs/>
          <w:sz w:val="22"/>
          <w:szCs w:val="22"/>
        </w:rPr>
      </w:pPr>
      <w:r>
        <w:rPr>
          <w:rFonts w:ascii="Calibri" w:hAnsi="Calibri" w:cs="Calibri"/>
          <w:bCs/>
          <w:sz w:val="22"/>
          <w:szCs w:val="22"/>
        </w:rPr>
        <w:t>Wysokość pomieszczeń: ok. 3 m.</w:t>
      </w:r>
    </w:p>
    <w:p w14:paraId="273481FB" w14:textId="1B1F9872" w:rsidR="00830AF4" w:rsidRPr="00830AF4" w:rsidRDefault="00830AF4" w:rsidP="00865E8A">
      <w:pPr>
        <w:pStyle w:val="Akapitzlist"/>
        <w:numPr>
          <w:ilvl w:val="6"/>
          <w:numId w:val="2"/>
        </w:numPr>
        <w:tabs>
          <w:tab w:val="clear" w:pos="2520"/>
        </w:tabs>
        <w:ind w:left="284" w:hanging="284"/>
        <w:jc w:val="both"/>
        <w:rPr>
          <w:rFonts w:asciiTheme="minorHAnsi" w:hAnsiTheme="minorHAnsi" w:cstheme="minorHAnsi"/>
          <w:b/>
          <w:i/>
          <w:sz w:val="22"/>
          <w:szCs w:val="22"/>
        </w:rPr>
      </w:pPr>
      <w:r w:rsidRPr="00830AF4">
        <w:rPr>
          <w:rFonts w:asciiTheme="minorHAnsi" w:hAnsiTheme="minorHAnsi" w:cstheme="minorHAnsi"/>
          <w:sz w:val="22"/>
          <w:szCs w:val="22"/>
          <w:lang w:val="pl-PL"/>
        </w:rPr>
        <w:t>Wykonawca zobowiązany jest wykonać przedmiot umowy</w:t>
      </w:r>
      <w:r w:rsidR="008E3ABE">
        <w:rPr>
          <w:rFonts w:asciiTheme="minorHAnsi" w:hAnsiTheme="minorHAnsi" w:cstheme="minorHAnsi"/>
          <w:sz w:val="22"/>
          <w:szCs w:val="22"/>
          <w:lang w:val="pl-PL"/>
        </w:rPr>
        <w:t xml:space="preserve"> określony w ust. 1 –  4, w tym w OPZ i Oferta Wykonawcy</w:t>
      </w:r>
      <w:r w:rsidRPr="00830AF4">
        <w:rPr>
          <w:rFonts w:asciiTheme="minorHAnsi" w:hAnsiTheme="minorHAnsi" w:cstheme="minorHAnsi"/>
          <w:sz w:val="22"/>
          <w:szCs w:val="22"/>
          <w:lang w:val="pl-PL"/>
        </w:rPr>
        <w:t>, zgodnie:</w:t>
      </w:r>
    </w:p>
    <w:p w14:paraId="246B4291" w14:textId="77777777" w:rsidR="00830AF4" w:rsidRPr="00357F16" w:rsidRDefault="00830AF4" w:rsidP="00865E8A">
      <w:pPr>
        <w:pStyle w:val="WW-Tekstpodstawowy3"/>
        <w:numPr>
          <w:ilvl w:val="1"/>
          <w:numId w:val="2"/>
        </w:numPr>
        <w:tabs>
          <w:tab w:val="left" w:pos="4536"/>
        </w:tabs>
        <w:rPr>
          <w:rFonts w:asciiTheme="minorHAnsi" w:hAnsiTheme="minorHAnsi" w:cstheme="minorHAnsi"/>
          <w:sz w:val="22"/>
          <w:szCs w:val="22"/>
          <w:lang w:val="pl-PL"/>
        </w:rPr>
      </w:pPr>
      <w:r w:rsidRPr="00357F16">
        <w:rPr>
          <w:rFonts w:asciiTheme="minorHAnsi" w:hAnsiTheme="minorHAnsi" w:cstheme="minorHAnsi"/>
          <w:sz w:val="22"/>
          <w:szCs w:val="22"/>
          <w:lang w:val="pl-PL"/>
        </w:rPr>
        <w:t>z wytycznymi Zamawiającego,</w:t>
      </w:r>
    </w:p>
    <w:p w14:paraId="41E579FC" w14:textId="77777777" w:rsidR="00830AF4" w:rsidRPr="00357F16" w:rsidRDefault="00830AF4" w:rsidP="00865E8A">
      <w:pPr>
        <w:pStyle w:val="WW-Tekstpodstawowy3"/>
        <w:numPr>
          <w:ilvl w:val="1"/>
          <w:numId w:val="2"/>
        </w:numPr>
        <w:tabs>
          <w:tab w:val="left" w:pos="4536"/>
        </w:tabs>
        <w:rPr>
          <w:rFonts w:asciiTheme="minorHAnsi" w:hAnsiTheme="minorHAnsi" w:cstheme="minorHAnsi"/>
          <w:sz w:val="22"/>
          <w:szCs w:val="22"/>
          <w:lang w:val="pl-PL"/>
        </w:rPr>
      </w:pPr>
      <w:r w:rsidRPr="00357F16">
        <w:rPr>
          <w:rFonts w:asciiTheme="minorHAnsi" w:hAnsiTheme="minorHAnsi" w:cstheme="minorHAnsi"/>
          <w:sz w:val="22"/>
          <w:szCs w:val="22"/>
          <w:lang w:val="pl-PL"/>
        </w:rPr>
        <w:t xml:space="preserve">z obowiązującymi normami i przepisami prawa, w tym w szczególności z </w:t>
      </w:r>
      <w:proofErr w:type="spellStart"/>
      <w:r w:rsidRPr="00357F16">
        <w:rPr>
          <w:rFonts w:asciiTheme="minorHAnsi" w:hAnsiTheme="minorHAnsi" w:cstheme="minorHAnsi"/>
          <w:sz w:val="22"/>
          <w:szCs w:val="22"/>
          <w:lang w:val="pl-PL"/>
        </w:rPr>
        <w:t>techniczno</w:t>
      </w:r>
      <w:proofErr w:type="spellEnd"/>
      <w:r w:rsidRPr="00357F16">
        <w:rPr>
          <w:rFonts w:asciiTheme="minorHAnsi" w:hAnsiTheme="minorHAnsi" w:cstheme="minorHAnsi"/>
          <w:sz w:val="22"/>
          <w:szCs w:val="22"/>
          <w:lang w:val="pl-PL"/>
        </w:rPr>
        <w:t xml:space="preserve"> - </w:t>
      </w:r>
      <w:r>
        <w:rPr>
          <w:rFonts w:asciiTheme="minorHAnsi" w:hAnsiTheme="minorHAnsi" w:cstheme="minorHAnsi"/>
          <w:sz w:val="22"/>
          <w:szCs w:val="22"/>
          <w:lang w:val="pl-PL"/>
        </w:rPr>
        <w:t>b</w:t>
      </w:r>
      <w:r w:rsidRPr="00357F16">
        <w:rPr>
          <w:rFonts w:asciiTheme="minorHAnsi" w:hAnsiTheme="minorHAnsi" w:cstheme="minorHAnsi"/>
          <w:sz w:val="22"/>
          <w:szCs w:val="22"/>
          <w:lang w:val="pl-PL"/>
        </w:rPr>
        <w:t>udowlanymi, przepisami bhp i p.poż.</w:t>
      </w:r>
    </w:p>
    <w:p w14:paraId="4FB2E7E0" w14:textId="7785716F" w:rsidR="0087519E" w:rsidRPr="0087519E" w:rsidRDefault="00830AF4" w:rsidP="00865E8A">
      <w:pPr>
        <w:pStyle w:val="WW-Tekstpodstawowy3"/>
        <w:numPr>
          <w:ilvl w:val="1"/>
          <w:numId w:val="2"/>
        </w:numPr>
        <w:tabs>
          <w:tab w:val="left" w:pos="4536"/>
        </w:tabs>
        <w:rPr>
          <w:rFonts w:asciiTheme="minorHAnsi" w:hAnsiTheme="minorHAnsi" w:cstheme="minorHAnsi"/>
          <w:sz w:val="22"/>
          <w:szCs w:val="22"/>
          <w:lang w:val="pl-PL"/>
        </w:rPr>
      </w:pPr>
      <w:r w:rsidRPr="00357F16">
        <w:rPr>
          <w:rFonts w:asciiTheme="minorHAnsi" w:hAnsiTheme="minorHAnsi" w:cstheme="minorHAnsi"/>
          <w:sz w:val="22"/>
          <w:szCs w:val="22"/>
          <w:lang w:val="pl-PL"/>
        </w:rPr>
        <w:t xml:space="preserve">w sposób umożliwiający wykonanie dokumentacji </w:t>
      </w:r>
      <w:proofErr w:type="spellStart"/>
      <w:r w:rsidR="0087519E" w:rsidRPr="0087519E">
        <w:rPr>
          <w:rFonts w:ascii="Calibri" w:hAnsi="Calibri" w:cs="Calibri"/>
          <w:sz w:val="22"/>
          <w:szCs w:val="22"/>
        </w:rPr>
        <w:t>kosztorysowej</w:t>
      </w:r>
      <w:proofErr w:type="spellEnd"/>
      <w:r w:rsidR="0087519E">
        <w:rPr>
          <w:rFonts w:ascii="Calibri" w:hAnsi="Calibri" w:cs="Calibri"/>
          <w:sz w:val="22"/>
          <w:szCs w:val="22"/>
        </w:rPr>
        <w:t xml:space="preserve"> </w:t>
      </w:r>
      <w:proofErr w:type="spellStart"/>
      <w:r w:rsidR="0087519E" w:rsidRPr="0087519E">
        <w:rPr>
          <w:rFonts w:ascii="Calibri" w:hAnsi="Calibri" w:cs="Calibri"/>
          <w:sz w:val="22"/>
          <w:szCs w:val="22"/>
        </w:rPr>
        <w:t>oraz</w:t>
      </w:r>
      <w:proofErr w:type="spellEnd"/>
      <w:r w:rsidR="0087519E" w:rsidRPr="0087519E">
        <w:rPr>
          <w:rFonts w:ascii="Calibri" w:hAnsi="Calibri" w:cs="Calibri"/>
          <w:sz w:val="22"/>
          <w:szCs w:val="22"/>
        </w:rPr>
        <w:t xml:space="preserve"> </w:t>
      </w:r>
      <w:proofErr w:type="spellStart"/>
      <w:r w:rsidR="0087519E" w:rsidRPr="0087519E">
        <w:rPr>
          <w:rFonts w:ascii="Calibri" w:hAnsi="Calibri" w:cs="Calibri"/>
          <w:sz w:val="22"/>
          <w:szCs w:val="22"/>
        </w:rPr>
        <w:t>innych</w:t>
      </w:r>
      <w:proofErr w:type="spellEnd"/>
      <w:r w:rsidR="0087519E" w:rsidRPr="0087519E">
        <w:rPr>
          <w:rFonts w:ascii="Calibri" w:hAnsi="Calibri" w:cs="Calibri"/>
          <w:sz w:val="22"/>
          <w:szCs w:val="22"/>
        </w:rPr>
        <w:t xml:space="preserve"> </w:t>
      </w:r>
      <w:proofErr w:type="spellStart"/>
      <w:r w:rsidR="0087519E" w:rsidRPr="0087519E">
        <w:rPr>
          <w:rFonts w:ascii="Calibri" w:hAnsi="Calibri" w:cs="Calibri"/>
          <w:sz w:val="22"/>
          <w:szCs w:val="22"/>
        </w:rPr>
        <w:t>czynności</w:t>
      </w:r>
      <w:proofErr w:type="spellEnd"/>
      <w:r w:rsidR="0087519E" w:rsidRPr="0087519E">
        <w:rPr>
          <w:rFonts w:ascii="Calibri" w:hAnsi="Calibri" w:cs="Calibri"/>
          <w:sz w:val="22"/>
          <w:szCs w:val="22"/>
        </w:rPr>
        <w:t xml:space="preserve"> </w:t>
      </w:r>
      <w:proofErr w:type="spellStart"/>
      <w:r w:rsidR="0087519E" w:rsidRPr="0087519E">
        <w:rPr>
          <w:rFonts w:ascii="Calibri" w:hAnsi="Calibri" w:cs="Calibri"/>
          <w:sz w:val="22"/>
          <w:szCs w:val="22"/>
        </w:rPr>
        <w:t>niezbędnych</w:t>
      </w:r>
      <w:proofErr w:type="spellEnd"/>
      <w:r w:rsidR="0087519E" w:rsidRPr="0087519E">
        <w:rPr>
          <w:rFonts w:ascii="Calibri" w:hAnsi="Calibri" w:cs="Calibri"/>
          <w:sz w:val="22"/>
          <w:szCs w:val="22"/>
        </w:rPr>
        <w:t xml:space="preserve"> do </w:t>
      </w:r>
      <w:proofErr w:type="spellStart"/>
      <w:r w:rsidR="0087519E" w:rsidRPr="0087519E">
        <w:rPr>
          <w:rFonts w:ascii="Calibri" w:hAnsi="Calibri" w:cs="Calibri"/>
          <w:sz w:val="22"/>
          <w:szCs w:val="22"/>
        </w:rPr>
        <w:t>zrealizowania</w:t>
      </w:r>
      <w:proofErr w:type="spellEnd"/>
      <w:r w:rsidR="0087519E" w:rsidRPr="0087519E">
        <w:rPr>
          <w:rFonts w:ascii="Calibri" w:hAnsi="Calibri" w:cs="Calibri"/>
          <w:sz w:val="22"/>
          <w:szCs w:val="22"/>
        </w:rPr>
        <w:t xml:space="preserve"> </w:t>
      </w:r>
      <w:proofErr w:type="spellStart"/>
      <w:r w:rsidR="0087519E" w:rsidRPr="0087519E">
        <w:rPr>
          <w:rFonts w:ascii="Calibri" w:hAnsi="Calibri" w:cs="Calibri"/>
          <w:sz w:val="22"/>
          <w:szCs w:val="22"/>
        </w:rPr>
        <w:t>zamówienia</w:t>
      </w:r>
      <w:proofErr w:type="spellEnd"/>
      <w:r w:rsidR="0087519E" w:rsidRPr="0087519E">
        <w:rPr>
          <w:rFonts w:ascii="Calibri" w:hAnsi="Calibri" w:cs="Calibri"/>
          <w:sz w:val="22"/>
          <w:szCs w:val="22"/>
        </w:rPr>
        <w:t xml:space="preserve"> </w:t>
      </w:r>
      <w:proofErr w:type="spellStart"/>
      <w:r w:rsidR="0087519E" w:rsidRPr="0087519E">
        <w:rPr>
          <w:rFonts w:ascii="Calibri" w:hAnsi="Calibri" w:cs="Calibri"/>
          <w:sz w:val="22"/>
          <w:szCs w:val="22"/>
        </w:rPr>
        <w:t>we</w:t>
      </w:r>
      <w:proofErr w:type="spellEnd"/>
      <w:r w:rsidR="0087519E" w:rsidRPr="0087519E">
        <w:rPr>
          <w:rFonts w:ascii="Calibri" w:hAnsi="Calibri" w:cs="Calibri"/>
          <w:sz w:val="22"/>
          <w:szCs w:val="22"/>
        </w:rPr>
        <w:t xml:space="preserve"> </w:t>
      </w:r>
      <w:proofErr w:type="spellStart"/>
      <w:r w:rsidR="0087519E" w:rsidRPr="0087519E">
        <w:rPr>
          <w:rFonts w:ascii="Calibri" w:hAnsi="Calibri" w:cs="Calibri"/>
          <w:sz w:val="22"/>
          <w:szCs w:val="22"/>
        </w:rPr>
        <w:t>wskazanym</w:t>
      </w:r>
      <w:proofErr w:type="spellEnd"/>
      <w:r w:rsidR="0087519E" w:rsidRPr="0087519E">
        <w:rPr>
          <w:rFonts w:ascii="Calibri" w:hAnsi="Calibri" w:cs="Calibri"/>
          <w:sz w:val="22"/>
          <w:szCs w:val="22"/>
        </w:rPr>
        <w:t xml:space="preserve"> </w:t>
      </w:r>
      <w:proofErr w:type="spellStart"/>
      <w:r w:rsidR="0087519E" w:rsidRPr="0087519E">
        <w:rPr>
          <w:rFonts w:ascii="Calibri" w:hAnsi="Calibri" w:cs="Calibri"/>
          <w:sz w:val="22"/>
          <w:szCs w:val="22"/>
        </w:rPr>
        <w:t>zakresie</w:t>
      </w:r>
      <w:proofErr w:type="spellEnd"/>
      <w:r w:rsidR="0087519E">
        <w:rPr>
          <w:rFonts w:ascii="Calibri" w:hAnsi="Calibri" w:cs="Calibri"/>
          <w:sz w:val="22"/>
          <w:szCs w:val="22"/>
        </w:rPr>
        <w:t>.</w:t>
      </w:r>
    </w:p>
    <w:p w14:paraId="5EB670A4" w14:textId="2B055A75" w:rsidR="0008716B" w:rsidRPr="00F02728" w:rsidRDefault="0008716B" w:rsidP="00F02728">
      <w:pPr>
        <w:pStyle w:val="Akapitzlist"/>
        <w:numPr>
          <w:ilvl w:val="0"/>
          <w:numId w:val="27"/>
        </w:numPr>
        <w:tabs>
          <w:tab w:val="left" w:pos="709"/>
        </w:tabs>
        <w:ind w:right="-426"/>
        <w:jc w:val="both"/>
        <w:rPr>
          <w:rFonts w:asciiTheme="minorHAnsi" w:hAnsiTheme="minorHAnsi" w:cstheme="minorHAnsi"/>
          <w:bCs/>
          <w:sz w:val="22"/>
          <w:szCs w:val="22"/>
        </w:rPr>
      </w:pPr>
      <w:r w:rsidRPr="00DD0C93">
        <w:rPr>
          <w:rFonts w:asciiTheme="minorHAnsi" w:hAnsiTheme="minorHAnsi" w:cstheme="minorHAnsi"/>
          <w:sz w:val="22"/>
          <w:szCs w:val="22"/>
        </w:rPr>
        <w:t>Strony zgodnie zobowiązują się współdziałać przy wykonaniu umowy w celu należytej realizacji niniejszego zamówienia publicznego.</w:t>
      </w:r>
    </w:p>
    <w:p w14:paraId="076BF58D" w14:textId="77777777" w:rsidR="00F02728" w:rsidRPr="00F02728" w:rsidRDefault="00F02728" w:rsidP="00F02728">
      <w:pPr>
        <w:pStyle w:val="Akapitzlist"/>
        <w:tabs>
          <w:tab w:val="left" w:pos="709"/>
        </w:tabs>
        <w:ind w:left="360" w:right="-426"/>
        <w:jc w:val="both"/>
        <w:rPr>
          <w:rFonts w:asciiTheme="minorHAnsi" w:hAnsiTheme="minorHAnsi" w:cstheme="minorHAnsi"/>
          <w:bCs/>
          <w:sz w:val="22"/>
          <w:szCs w:val="22"/>
        </w:rPr>
      </w:pPr>
    </w:p>
    <w:p w14:paraId="2B2FB1E8" w14:textId="4F517CE8" w:rsidR="00CC4799" w:rsidRPr="008116F0" w:rsidRDefault="002C6ABB" w:rsidP="00F02728">
      <w:pPr>
        <w:jc w:val="center"/>
        <w:rPr>
          <w:rFonts w:asciiTheme="minorHAnsi" w:hAnsiTheme="minorHAnsi" w:cstheme="minorHAnsi"/>
          <w:b/>
          <w:bCs/>
          <w:sz w:val="22"/>
          <w:szCs w:val="22"/>
        </w:rPr>
      </w:pPr>
      <w:r>
        <w:rPr>
          <w:rFonts w:asciiTheme="minorHAnsi" w:hAnsiTheme="minorHAnsi" w:cstheme="minorHAnsi"/>
          <w:b/>
          <w:bCs/>
          <w:sz w:val="22"/>
          <w:szCs w:val="22"/>
        </w:rPr>
        <w:t>§</w:t>
      </w:r>
      <w:r w:rsidRPr="002C6ABB">
        <w:rPr>
          <w:rFonts w:asciiTheme="minorHAnsi" w:hAnsiTheme="minorHAnsi" w:cstheme="minorHAnsi"/>
          <w:b/>
          <w:bCs/>
          <w:sz w:val="22"/>
          <w:szCs w:val="22"/>
        </w:rPr>
        <w:t>2.</w:t>
      </w:r>
      <w:r>
        <w:rPr>
          <w:rFonts w:asciiTheme="minorHAnsi" w:hAnsiTheme="minorHAnsi" w:cstheme="minorHAnsi"/>
          <w:b/>
          <w:bCs/>
          <w:sz w:val="22"/>
          <w:szCs w:val="22"/>
        </w:rPr>
        <w:t xml:space="preserve"> TERMIN</w:t>
      </w:r>
      <w:r w:rsidR="00CF25DA">
        <w:rPr>
          <w:rFonts w:asciiTheme="minorHAnsi" w:hAnsiTheme="minorHAnsi" w:cstheme="minorHAnsi"/>
          <w:b/>
          <w:bCs/>
          <w:sz w:val="22"/>
          <w:szCs w:val="22"/>
        </w:rPr>
        <w:t>, SPOSÓB</w:t>
      </w:r>
      <w:r>
        <w:rPr>
          <w:rFonts w:asciiTheme="minorHAnsi" w:hAnsiTheme="minorHAnsi" w:cstheme="minorHAnsi"/>
          <w:b/>
          <w:bCs/>
          <w:sz w:val="22"/>
          <w:szCs w:val="22"/>
        </w:rPr>
        <w:t xml:space="preserve"> WYKONANIA</w:t>
      </w:r>
      <w:r w:rsidR="008116F0">
        <w:rPr>
          <w:rFonts w:asciiTheme="minorHAnsi" w:hAnsiTheme="minorHAnsi" w:cstheme="minorHAnsi"/>
          <w:b/>
          <w:bCs/>
          <w:sz w:val="22"/>
          <w:szCs w:val="22"/>
        </w:rPr>
        <w:t>, ODBIÓR</w:t>
      </w:r>
    </w:p>
    <w:p w14:paraId="199BA0DB" w14:textId="7E868DE1" w:rsidR="009451E0" w:rsidRDefault="002C6ABB" w:rsidP="00865E8A">
      <w:pPr>
        <w:pStyle w:val="Akapitzlist"/>
        <w:numPr>
          <w:ilvl w:val="6"/>
          <w:numId w:val="27"/>
        </w:numPr>
        <w:ind w:left="284" w:hanging="284"/>
        <w:jc w:val="both"/>
        <w:rPr>
          <w:rFonts w:asciiTheme="minorHAnsi" w:hAnsiTheme="minorHAnsi" w:cstheme="minorHAnsi"/>
          <w:b/>
          <w:sz w:val="22"/>
          <w:szCs w:val="22"/>
        </w:rPr>
      </w:pPr>
      <w:r w:rsidRPr="008116F0">
        <w:rPr>
          <w:rFonts w:asciiTheme="minorHAnsi" w:hAnsiTheme="minorHAnsi" w:cstheme="minorHAnsi"/>
          <w:bCs/>
          <w:sz w:val="22"/>
          <w:szCs w:val="22"/>
        </w:rPr>
        <w:t xml:space="preserve">Wykonawca zobowiązuje się wykonywać przedmiot umowy określony w §1 niniejszej umowy </w:t>
      </w:r>
      <w:r w:rsidR="00F02728">
        <w:rPr>
          <w:rFonts w:asciiTheme="minorHAnsi" w:hAnsiTheme="minorHAnsi" w:cstheme="minorHAnsi"/>
          <w:bCs/>
          <w:sz w:val="22"/>
          <w:szCs w:val="22"/>
        </w:rPr>
        <w:br/>
      </w:r>
      <w:r w:rsidRPr="008116F0">
        <w:rPr>
          <w:rFonts w:asciiTheme="minorHAnsi" w:hAnsiTheme="minorHAnsi" w:cstheme="minorHAnsi"/>
          <w:bCs/>
          <w:sz w:val="22"/>
          <w:szCs w:val="22"/>
        </w:rPr>
        <w:t>w terminie</w:t>
      </w:r>
      <w:r w:rsidRPr="008116F0">
        <w:rPr>
          <w:rFonts w:asciiTheme="minorHAnsi" w:hAnsiTheme="minorHAnsi" w:cstheme="minorHAnsi"/>
          <w:sz w:val="22"/>
          <w:szCs w:val="22"/>
        </w:rPr>
        <w:t xml:space="preserve">: </w:t>
      </w:r>
      <w:r w:rsidR="009451E0" w:rsidRPr="009451E0">
        <w:rPr>
          <w:rFonts w:asciiTheme="minorHAnsi" w:hAnsiTheme="minorHAnsi" w:cstheme="minorHAnsi"/>
          <w:b/>
          <w:sz w:val="22"/>
          <w:szCs w:val="22"/>
        </w:rPr>
        <w:t>40 dni od dnia podpisania umowy.</w:t>
      </w:r>
    </w:p>
    <w:p w14:paraId="0D27ADD4" w14:textId="0AFDFFEE" w:rsidR="00CF25DA" w:rsidRPr="00366B28" w:rsidRDefault="00366B28" w:rsidP="00865E8A">
      <w:pPr>
        <w:pStyle w:val="Akapitzlist"/>
        <w:numPr>
          <w:ilvl w:val="6"/>
          <w:numId w:val="27"/>
        </w:numPr>
        <w:ind w:left="284" w:hanging="284"/>
        <w:jc w:val="both"/>
        <w:rPr>
          <w:rFonts w:asciiTheme="minorHAnsi" w:hAnsiTheme="minorHAnsi" w:cstheme="minorHAnsi"/>
          <w:sz w:val="22"/>
          <w:szCs w:val="22"/>
        </w:rPr>
      </w:pPr>
      <w:r>
        <w:rPr>
          <w:rFonts w:ascii="Calibri" w:hAnsi="Calibri" w:cs="Calibri"/>
          <w:b/>
          <w:bCs/>
          <w:sz w:val="22"/>
          <w:szCs w:val="22"/>
        </w:rPr>
        <w:t xml:space="preserve">Dokumentacja kosztorysowa </w:t>
      </w:r>
      <w:r w:rsidRPr="00366B28">
        <w:rPr>
          <w:rFonts w:ascii="Calibri" w:hAnsi="Calibri" w:cs="Calibri"/>
          <w:bCs/>
          <w:sz w:val="22"/>
          <w:szCs w:val="22"/>
        </w:rPr>
        <w:t>zostanie wykonana odzielnie d</w:t>
      </w:r>
      <w:r w:rsidR="00CF25DA" w:rsidRPr="00366B28">
        <w:rPr>
          <w:rFonts w:ascii="Calibri" w:hAnsi="Calibri" w:cs="Calibri"/>
          <w:bCs/>
          <w:sz w:val="22"/>
          <w:szCs w:val="22"/>
        </w:rPr>
        <w:t xml:space="preserve">la każdego obiektu </w:t>
      </w:r>
      <w:r w:rsidRPr="00366B28">
        <w:rPr>
          <w:rFonts w:ascii="Calibri" w:hAnsi="Calibri" w:cs="Calibri"/>
          <w:bCs/>
          <w:sz w:val="22"/>
          <w:szCs w:val="22"/>
        </w:rPr>
        <w:t xml:space="preserve">wymienionego </w:t>
      </w:r>
      <w:r w:rsidR="00F02728">
        <w:rPr>
          <w:rFonts w:ascii="Calibri" w:hAnsi="Calibri" w:cs="Calibri"/>
          <w:bCs/>
          <w:sz w:val="22"/>
          <w:szCs w:val="22"/>
        </w:rPr>
        <w:br/>
      </w:r>
      <w:r w:rsidRPr="00366B28">
        <w:rPr>
          <w:rFonts w:ascii="Calibri" w:hAnsi="Calibri" w:cs="Calibri"/>
          <w:bCs/>
          <w:sz w:val="22"/>
          <w:szCs w:val="22"/>
        </w:rPr>
        <w:t xml:space="preserve">w § 1 ust. 2.  </w:t>
      </w:r>
    </w:p>
    <w:p w14:paraId="78169E25" w14:textId="11957B45" w:rsidR="00CF25DA" w:rsidRPr="00CF25DA" w:rsidRDefault="00CF25DA" w:rsidP="00865E8A">
      <w:pPr>
        <w:pStyle w:val="Akapitzlist"/>
        <w:numPr>
          <w:ilvl w:val="6"/>
          <w:numId w:val="27"/>
        </w:numPr>
        <w:ind w:left="284" w:hanging="284"/>
        <w:jc w:val="both"/>
        <w:rPr>
          <w:rFonts w:asciiTheme="minorHAnsi" w:hAnsiTheme="minorHAnsi" w:cstheme="minorHAnsi"/>
          <w:b/>
          <w:sz w:val="22"/>
          <w:szCs w:val="22"/>
        </w:rPr>
      </w:pPr>
      <w:r w:rsidRPr="00CF25DA">
        <w:rPr>
          <w:rFonts w:ascii="Calibri" w:hAnsi="Calibri" w:cs="Calibri"/>
          <w:bCs/>
          <w:sz w:val="22"/>
          <w:szCs w:val="22"/>
        </w:rPr>
        <w:t xml:space="preserve">Zamawiający dokona odbioru przedmiotu zamówienia w ciągu </w:t>
      </w:r>
      <w:r w:rsidRPr="00CF25DA">
        <w:rPr>
          <w:rFonts w:ascii="Calibri" w:hAnsi="Calibri" w:cs="Calibri"/>
          <w:b/>
          <w:bCs/>
          <w:sz w:val="22"/>
          <w:szCs w:val="22"/>
        </w:rPr>
        <w:t>5 dni roboczych od dnia jej dostarczenia do siedziby Zamawiającego.</w:t>
      </w:r>
    </w:p>
    <w:p w14:paraId="16BDE8CE" w14:textId="0E36549C" w:rsidR="00CF25DA" w:rsidRPr="00CF25DA" w:rsidRDefault="00CF25DA" w:rsidP="00865E8A">
      <w:pPr>
        <w:pStyle w:val="Akapitzlist"/>
        <w:numPr>
          <w:ilvl w:val="6"/>
          <w:numId w:val="27"/>
        </w:numPr>
        <w:ind w:left="284" w:hanging="284"/>
        <w:jc w:val="both"/>
        <w:rPr>
          <w:rFonts w:asciiTheme="minorHAnsi" w:hAnsiTheme="minorHAnsi" w:cstheme="minorHAnsi"/>
          <w:b/>
          <w:sz w:val="22"/>
          <w:szCs w:val="22"/>
        </w:rPr>
      </w:pPr>
      <w:r w:rsidRPr="00CF25DA">
        <w:rPr>
          <w:rFonts w:ascii="Calibri" w:hAnsi="Calibri" w:cs="Calibri"/>
          <w:bCs/>
          <w:sz w:val="22"/>
          <w:szCs w:val="22"/>
        </w:rPr>
        <w:t xml:space="preserve">Podstawą do wystawienia faktury przez Wykonawcę będzie podpisany przez Zamawiającego protokół odbioru końcowego bez </w:t>
      </w:r>
      <w:r w:rsidR="008E3ABE">
        <w:rPr>
          <w:rFonts w:ascii="Calibri" w:hAnsi="Calibri" w:cs="Calibri"/>
          <w:bCs/>
          <w:sz w:val="22"/>
          <w:szCs w:val="22"/>
        </w:rPr>
        <w:t xml:space="preserve">zastrzeżen i </w:t>
      </w:r>
      <w:r w:rsidRPr="00CF25DA">
        <w:rPr>
          <w:rFonts w:ascii="Calibri" w:hAnsi="Calibri" w:cs="Calibri"/>
          <w:bCs/>
          <w:sz w:val="22"/>
          <w:szCs w:val="22"/>
        </w:rPr>
        <w:t>uwag</w:t>
      </w:r>
      <w:r w:rsidR="008E3ABE">
        <w:rPr>
          <w:rFonts w:ascii="Calibri" w:hAnsi="Calibri" w:cs="Calibri"/>
          <w:bCs/>
          <w:sz w:val="22"/>
          <w:szCs w:val="22"/>
        </w:rPr>
        <w:t>, w tym wad. Niezależnie od ustawowej definicji wady, jeżeli w niniejszej umowie użyte słowo „wada“ oznacza także każdą usterkę, błąd lub brak wykonanej dokumentacji kosztorysowej a zwrot „usunięcie wady“ oznacza takze „usunięcie usterki“, „usunięcie błędu“ albo „uzupełnienie braku“ wykonanej dokumentacji kosztorysowej.</w:t>
      </w:r>
    </w:p>
    <w:p w14:paraId="0E98E7F4" w14:textId="21F12321" w:rsidR="00CF25DA" w:rsidRPr="00CF25DA" w:rsidRDefault="00CF25DA" w:rsidP="00865E8A">
      <w:pPr>
        <w:pStyle w:val="Akapitzlist"/>
        <w:numPr>
          <w:ilvl w:val="6"/>
          <w:numId w:val="27"/>
        </w:numPr>
        <w:ind w:left="284" w:hanging="284"/>
        <w:jc w:val="both"/>
        <w:rPr>
          <w:rFonts w:asciiTheme="minorHAnsi" w:hAnsiTheme="minorHAnsi" w:cstheme="minorHAnsi"/>
          <w:b/>
          <w:sz w:val="22"/>
          <w:szCs w:val="22"/>
        </w:rPr>
      </w:pPr>
      <w:r w:rsidRPr="00CF25DA">
        <w:rPr>
          <w:rFonts w:ascii="Calibri" w:hAnsi="Calibri" w:cs="Calibri"/>
          <w:bCs/>
          <w:sz w:val="22"/>
          <w:szCs w:val="22"/>
        </w:rPr>
        <w:t xml:space="preserve">W przypadku zgłoszenia przez Zamawiającego </w:t>
      </w:r>
      <w:r w:rsidR="000A16D8">
        <w:rPr>
          <w:rFonts w:ascii="Calibri" w:hAnsi="Calibri" w:cs="Calibri"/>
          <w:bCs/>
          <w:sz w:val="22"/>
          <w:szCs w:val="22"/>
        </w:rPr>
        <w:t>oraz ujawnienia przez niego w protokole jakichkolwiek zastrzeżeń/</w:t>
      </w:r>
      <w:r w:rsidRPr="00CF25DA">
        <w:rPr>
          <w:rFonts w:ascii="Calibri" w:hAnsi="Calibri" w:cs="Calibri"/>
          <w:bCs/>
          <w:sz w:val="22"/>
          <w:szCs w:val="22"/>
        </w:rPr>
        <w:t>uwag</w:t>
      </w:r>
      <w:r w:rsidR="000A16D8">
        <w:rPr>
          <w:rFonts w:ascii="Calibri" w:hAnsi="Calibri" w:cs="Calibri"/>
          <w:bCs/>
          <w:sz w:val="22"/>
          <w:szCs w:val="22"/>
        </w:rPr>
        <w:t>/wad</w:t>
      </w:r>
      <w:r w:rsidRPr="00CF25DA">
        <w:rPr>
          <w:rFonts w:ascii="Calibri" w:hAnsi="Calibri" w:cs="Calibri"/>
          <w:bCs/>
          <w:sz w:val="22"/>
          <w:szCs w:val="22"/>
        </w:rPr>
        <w:t xml:space="preserve">, Wykonawca będzie </w:t>
      </w:r>
      <w:r>
        <w:rPr>
          <w:rFonts w:ascii="Calibri" w:hAnsi="Calibri" w:cs="Calibri"/>
          <w:bCs/>
          <w:sz w:val="22"/>
          <w:szCs w:val="22"/>
        </w:rPr>
        <w:t xml:space="preserve">zobowiązany </w:t>
      </w:r>
      <w:r w:rsidRPr="00CF25DA">
        <w:rPr>
          <w:rFonts w:ascii="Calibri" w:hAnsi="Calibri" w:cs="Calibri"/>
          <w:bCs/>
          <w:sz w:val="22"/>
          <w:szCs w:val="22"/>
        </w:rPr>
        <w:t>do poprawienia dokumentacji kosztorysowej</w:t>
      </w:r>
      <w:r w:rsidR="000A16D8">
        <w:rPr>
          <w:rFonts w:ascii="Calibri" w:hAnsi="Calibri" w:cs="Calibri"/>
          <w:bCs/>
          <w:sz w:val="22"/>
          <w:szCs w:val="22"/>
        </w:rPr>
        <w:t>, usunięcia wad/uzupełnienia braków</w:t>
      </w:r>
      <w:r w:rsidRPr="00CF25DA">
        <w:rPr>
          <w:rFonts w:ascii="Calibri" w:hAnsi="Calibri" w:cs="Calibri"/>
          <w:bCs/>
          <w:sz w:val="22"/>
          <w:szCs w:val="22"/>
        </w:rPr>
        <w:t xml:space="preserve"> w ciągu </w:t>
      </w:r>
      <w:r w:rsidRPr="00CF25DA">
        <w:rPr>
          <w:rFonts w:ascii="Calibri" w:hAnsi="Calibri" w:cs="Calibri"/>
          <w:b/>
          <w:bCs/>
          <w:sz w:val="22"/>
          <w:szCs w:val="22"/>
        </w:rPr>
        <w:t>7 dni od podpisania protokołu odbioru</w:t>
      </w:r>
      <w:r w:rsidR="000A16D8">
        <w:rPr>
          <w:rFonts w:ascii="Calibri" w:hAnsi="Calibri" w:cs="Calibri"/>
          <w:b/>
          <w:bCs/>
          <w:sz w:val="22"/>
          <w:szCs w:val="22"/>
        </w:rPr>
        <w:t>, którym ujanwiono zastrzeżenia</w:t>
      </w:r>
      <w:r w:rsidRPr="00CF25DA">
        <w:rPr>
          <w:rFonts w:ascii="Calibri" w:hAnsi="Calibri" w:cs="Calibri"/>
          <w:b/>
          <w:bCs/>
          <w:sz w:val="22"/>
          <w:szCs w:val="22"/>
        </w:rPr>
        <w:t xml:space="preserve"> </w:t>
      </w:r>
      <w:r w:rsidR="000A16D8">
        <w:rPr>
          <w:rFonts w:ascii="Calibri" w:hAnsi="Calibri" w:cs="Calibri"/>
          <w:b/>
          <w:bCs/>
          <w:sz w:val="22"/>
          <w:szCs w:val="22"/>
        </w:rPr>
        <w:t>/</w:t>
      </w:r>
      <w:r w:rsidRPr="00CF25DA">
        <w:rPr>
          <w:rFonts w:ascii="Calibri" w:hAnsi="Calibri" w:cs="Calibri"/>
          <w:b/>
          <w:bCs/>
          <w:sz w:val="22"/>
          <w:szCs w:val="22"/>
        </w:rPr>
        <w:t>uwagi</w:t>
      </w:r>
      <w:r w:rsidR="000A16D8">
        <w:rPr>
          <w:rFonts w:ascii="Calibri" w:hAnsi="Calibri" w:cs="Calibri"/>
          <w:b/>
          <w:bCs/>
          <w:sz w:val="22"/>
          <w:szCs w:val="22"/>
        </w:rPr>
        <w:t>/wady</w:t>
      </w:r>
      <w:r w:rsidRPr="00CF25DA">
        <w:rPr>
          <w:rFonts w:ascii="Calibri" w:hAnsi="Calibri" w:cs="Calibri"/>
          <w:b/>
          <w:bCs/>
          <w:sz w:val="22"/>
          <w:szCs w:val="22"/>
        </w:rPr>
        <w:t>.</w:t>
      </w:r>
    </w:p>
    <w:p w14:paraId="1B072933" w14:textId="11ED411A" w:rsidR="00CF25DA" w:rsidRPr="00CF25DA" w:rsidRDefault="00CF25DA" w:rsidP="00865E8A">
      <w:pPr>
        <w:pStyle w:val="Akapitzlist"/>
        <w:numPr>
          <w:ilvl w:val="6"/>
          <w:numId w:val="27"/>
        </w:numPr>
        <w:ind w:left="284" w:hanging="284"/>
        <w:jc w:val="both"/>
        <w:rPr>
          <w:rFonts w:asciiTheme="minorHAnsi" w:hAnsiTheme="minorHAnsi" w:cstheme="minorHAnsi"/>
          <w:b/>
          <w:sz w:val="22"/>
          <w:szCs w:val="22"/>
        </w:rPr>
      </w:pPr>
      <w:r w:rsidRPr="00CF25DA">
        <w:rPr>
          <w:rFonts w:ascii="Calibri" w:hAnsi="Calibri" w:cs="Calibri"/>
          <w:bCs/>
          <w:sz w:val="22"/>
          <w:szCs w:val="22"/>
        </w:rPr>
        <w:lastRenderedPageBreak/>
        <w:t xml:space="preserve">W przypadku odmowy Wykonawcy </w:t>
      </w:r>
      <w:r w:rsidR="000A16D8">
        <w:rPr>
          <w:rFonts w:ascii="Calibri" w:hAnsi="Calibri" w:cs="Calibri"/>
          <w:bCs/>
          <w:sz w:val="22"/>
          <w:szCs w:val="22"/>
        </w:rPr>
        <w:t xml:space="preserve">do wykonania któregokolwiek z obowiązków określonych </w:t>
      </w:r>
      <w:r w:rsidR="00F02728">
        <w:rPr>
          <w:rFonts w:ascii="Calibri" w:hAnsi="Calibri" w:cs="Calibri"/>
          <w:bCs/>
          <w:sz w:val="22"/>
          <w:szCs w:val="22"/>
        </w:rPr>
        <w:br/>
      </w:r>
      <w:r w:rsidR="000A16D8">
        <w:rPr>
          <w:rFonts w:ascii="Calibri" w:hAnsi="Calibri" w:cs="Calibri"/>
          <w:bCs/>
          <w:sz w:val="22"/>
          <w:szCs w:val="22"/>
        </w:rPr>
        <w:t>w ust. 5</w:t>
      </w:r>
      <w:r w:rsidRPr="00CF25DA">
        <w:rPr>
          <w:rFonts w:ascii="Calibri" w:hAnsi="Calibri" w:cs="Calibri"/>
          <w:bCs/>
          <w:sz w:val="22"/>
          <w:szCs w:val="22"/>
        </w:rPr>
        <w:t xml:space="preserve">, Zamawiający ma prawo </w:t>
      </w:r>
      <w:r>
        <w:rPr>
          <w:rFonts w:ascii="Calibri" w:hAnsi="Calibri" w:cs="Calibri"/>
          <w:bCs/>
          <w:sz w:val="22"/>
          <w:szCs w:val="22"/>
        </w:rPr>
        <w:t xml:space="preserve"> </w:t>
      </w:r>
      <w:r w:rsidRPr="00CF25DA">
        <w:rPr>
          <w:rFonts w:ascii="Calibri" w:hAnsi="Calibri" w:cs="Calibri"/>
          <w:bCs/>
          <w:sz w:val="22"/>
          <w:szCs w:val="22"/>
        </w:rPr>
        <w:t xml:space="preserve">do odstąpienia od umowy. </w:t>
      </w:r>
      <w:r w:rsidR="000A16D8">
        <w:rPr>
          <w:rFonts w:ascii="Calibri" w:hAnsi="Calibri" w:cs="Calibri"/>
          <w:bCs/>
          <w:sz w:val="22"/>
          <w:szCs w:val="22"/>
        </w:rPr>
        <w:t xml:space="preserve">Takie damo prawo ma Zamawiający jeżeli Wykonawca nie wykonania ich w terminiewskazanym w ust. 5 pomimo bezskutecznego upływu dodatkowego terminu nie krótszego niż 3 dni do wykonania tych obowiązków zawartego </w:t>
      </w:r>
      <w:r w:rsidR="00F02728">
        <w:rPr>
          <w:rFonts w:ascii="Calibri" w:hAnsi="Calibri" w:cs="Calibri"/>
          <w:bCs/>
          <w:sz w:val="22"/>
          <w:szCs w:val="22"/>
        </w:rPr>
        <w:br/>
      </w:r>
      <w:r w:rsidR="000A16D8">
        <w:rPr>
          <w:rFonts w:ascii="Calibri" w:hAnsi="Calibri" w:cs="Calibri"/>
          <w:bCs/>
          <w:sz w:val="22"/>
          <w:szCs w:val="22"/>
        </w:rPr>
        <w:t>w wezwaniu Zamawiającego.</w:t>
      </w:r>
    </w:p>
    <w:p w14:paraId="095193B1" w14:textId="2CA4D42A" w:rsidR="009451E0" w:rsidRPr="00CF25DA" w:rsidRDefault="00CF25DA" w:rsidP="00865E8A">
      <w:pPr>
        <w:pStyle w:val="Akapitzlist"/>
        <w:numPr>
          <w:ilvl w:val="6"/>
          <w:numId w:val="27"/>
        </w:numPr>
        <w:ind w:left="284" w:hanging="284"/>
        <w:jc w:val="both"/>
        <w:rPr>
          <w:rFonts w:asciiTheme="minorHAnsi" w:hAnsiTheme="minorHAnsi" w:cstheme="minorHAnsi"/>
          <w:b/>
          <w:sz w:val="22"/>
          <w:szCs w:val="22"/>
        </w:rPr>
      </w:pPr>
      <w:r w:rsidRPr="00CF25DA">
        <w:rPr>
          <w:rFonts w:ascii="Calibri" w:hAnsi="Calibri" w:cs="Calibri"/>
          <w:bCs/>
          <w:sz w:val="22"/>
          <w:szCs w:val="22"/>
        </w:rPr>
        <w:t>Wykonawca wykona i dostarczy Zamawiaj</w:t>
      </w:r>
      <w:r w:rsidR="00366B28">
        <w:rPr>
          <w:rFonts w:ascii="Calibri" w:hAnsi="Calibri" w:cs="Calibri"/>
          <w:bCs/>
          <w:sz w:val="22"/>
          <w:szCs w:val="22"/>
        </w:rPr>
        <w:t xml:space="preserve">ącemu dokumentację kosztorysową </w:t>
      </w:r>
      <w:r w:rsidRPr="00CF25DA">
        <w:rPr>
          <w:rFonts w:ascii="Calibri" w:hAnsi="Calibri" w:cs="Calibri"/>
          <w:bCs/>
          <w:sz w:val="22"/>
          <w:szCs w:val="22"/>
        </w:rPr>
        <w:t xml:space="preserve">w 3 egzemplarzach: </w:t>
      </w:r>
      <w:r w:rsidRPr="00CF25DA">
        <w:rPr>
          <w:rFonts w:ascii="Calibri" w:hAnsi="Calibri" w:cs="Calibri"/>
          <w:bCs/>
          <w:sz w:val="22"/>
          <w:szCs w:val="22"/>
        </w:rPr>
        <w:br/>
        <w:t>(3 egz. w formie papierowej + 3 egz. w formie elektronicznej w formacie PDF i ATH  na nośnikach typu pendrive).</w:t>
      </w:r>
    </w:p>
    <w:p w14:paraId="0E3F2275" w14:textId="4F73C17F" w:rsidR="0054710C" w:rsidRPr="004B5FAE" w:rsidRDefault="002C6ABB" w:rsidP="000A16D8">
      <w:pPr>
        <w:pStyle w:val="Nagwek1"/>
        <w:numPr>
          <w:ilvl w:val="0"/>
          <w:numId w:val="0"/>
        </w:numPr>
        <w:spacing w:after="240"/>
        <w:jc w:val="center"/>
        <w:rPr>
          <w:rFonts w:asciiTheme="minorHAnsi" w:hAnsiTheme="minorHAnsi" w:cstheme="minorHAnsi"/>
          <w:b/>
          <w:color w:val="auto"/>
          <w:sz w:val="22"/>
          <w:szCs w:val="22"/>
        </w:rPr>
      </w:pPr>
      <w:r w:rsidRPr="004B5FAE">
        <w:rPr>
          <w:rFonts w:asciiTheme="minorHAnsi" w:hAnsiTheme="minorHAnsi" w:cstheme="minorHAnsi"/>
          <w:b/>
          <w:color w:val="auto"/>
          <w:sz w:val="22"/>
          <w:szCs w:val="22"/>
        </w:rPr>
        <w:t>§3</w:t>
      </w:r>
      <w:r w:rsidR="0023499D" w:rsidRPr="004B5FAE">
        <w:rPr>
          <w:rFonts w:asciiTheme="minorHAnsi" w:hAnsiTheme="minorHAnsi" w:cstheme="minorHAnsi"/>
          <w:b/>
          <w:color w:val="auto"/>
          <w:sz w:val="22"/>
          <w:szCs w:val="22"/>
        </w:rPr>
        <w:t xml:space="preserve">. </w:t>
      </w:r>
      <w:r w:rsidR="0054710C" w:rsidRPr="004B5FAE">
        <w:rPr>
          <w:rFonts w:asciiTheme="minorHAnsi" w:hAnsiTheme="minorHAnsi" w:cstheme="minorHAnsi"/>
          <w:b/>
          <w:color w:val="auto"/>
          <w:sz w:val="22"/>
          <w:szCs w:val="22"/>
        </w:rPr>
        <w:t>Z</w:t>
      </w:r>
      <w:bookmarkStart w:id="2" w:name="_GoBack"/>
      <w:bookmarkEnd w:id="2"/>
      <w:r w:rsidR="0054710C" w:rsidRPr="004B5FAE">
        <w:rPr>
          <w:rFonts w:asciiTheme="minorHAnsi" w:hAnsiTheme="minorHAnsi" w:cstheme="minorHAnsi"/>
          <w:b/>
          <w:color w:val="auto"/>
          <w:sz w:val="22"/>
          <w:szCs w:val="22"/>
        </w:rPr>
        <w:t>obowiązania i obowiązki Wykonawcy i Zamawiającego</w:t>
      </w:r>
    </w:p>
    <w:p w14:paraId="62C39379" w14:textId="6B58F2E9" w:rsidR="00750238" w:rsidRPr="004B5FAE" w:rsidRDefault="00750238" w:rsidP="00DD0C93">
      <w:pPr>
        <w:pStyle w:val="Nagwek1"/>
        <w:numPr>
          <w:ilvl w:val="0"/>
          <w:numId w:val="20"/>
        </w:numPr>
        <w:spacing w:after="160"/>
        <w:jc w:val="both"/>
        <w:rPr>
          <w:rStyle w:val="Domylnaczcionkaakapitu1"/>
          <w:rFonts w:asciiTheme="minorHAnsi" w:eastAsia="TimesNewRomanPSMT" w:hAnsiTheme="minorHAnsi" w:cstheme="minorHAnsi"/>
          <w:color w:val="auto"/>
          <w:sz w:val="22"/>
          <w:szCs w:val="22"/>
        </w:rPr>
      </w:pPr>
      <w:r w:rsidRPr="004B5FAE">
        <w:rPr>
          <w:rStyle w:val="Domylnaczcionkaakapitu1"/>
          <w:rFonts w:asciiTheme="minorHAnsi" w:eastAsia="TimesNewRomanPSMT" w:hAnsiTheme="minorHAnsi" w:cstheme="minorHAnsi"/>
          <w:color w:val="auto"/>
          <w:sz w:val="22"/>
          <w:szCs w:val="22"/>
        </w:rPr>
        <w:t>Wykonawca zobowiązuje się do przygotowania dokumentacji w taki sposób, aby spełniała wszelkie wymogi ustawy Pzp. W szczególności Wykonawca zobowiązuje się do zapewnienia zgodności przygotowanej dokumentacji z art. 30, 34 i 99 - 103 ustawy Pzp, a także wszelkimi wymogami zawartymi w:</w:t>
      </w:r>
    </w:p>
    <w:p w14:paraId="619EFD21" w14:textId="77F4DD60" w:rsidR="00750238" w:rsidRPr="00863F82" w:rsidRDefault="00750238" w:rsidP="00DD0C93">
      <w:pPr>
        <w:pStyle w:val="Standarduser"/>
        <w:numPr>
          <w:ilvl w:val="0"/>
          <w:numId w:val="19"/>
        </w:numPr>
        <w:ind w:left="567" w:hanging="207"/>
        <w:jc w:val="both"/>
        <w:rPr>
          <w:rFonts w:asciiTheme="minorHAnsi" w:eastAsia="TimesNewRomanPSMT" w:hAnsiTheme="minorHAnsi" w:cstheme="minorHAnsi"/>
          <w:sz w:val="22"/>
          <w:szCs w:val="22"/>
        </w:rPr>
      </w:pPr>
      <w:r w:rsidRPr="00863F82">
        <w:rPr>
          <w:rFonts w:asciiTheme="minorHAnsi" w:eastAsia="TimesNewRomanPSMT" w:hAnsiTheme="minorHAnsi" w:cstheme="minorHAnsi"/>
          <w:sz w:val="22"/>
          <w:szCs w:val="22"/>
        </w:rPr>
        <w:t xml:space="preserve">Rozporządzeniu Ministra Rozwoju i Technologii z dnia 20 grudnia 2021 r. w sprawie szczegółowego zakresu i formy dokumentacji projektowej, specyfikacji technicznych wykonania i odbioru robót budowlanych oraz programu funkcjonalno-użytkowego (Dz. U. 2021, poz. 2454), </w:t>
      </w:r>
    </w:p>
    <w:p w14:paraId="57E355A6" w14:textId="05EF1F36" w:rsidR="00750238" w:rsidRPr="00863F82" w:rsidRDefault="00863F82" w:rsidP="00865E8A">
      <w:pPr>
        <w:widowControl w:val="0"/>
        <w:numPr>
          <w:ilvl w:val="0"/>
          <w:numId w:val="19"/>
        </w:numPr>
        <w:autoSpaceDE w:val="0"/>
        <w:autoSpaceDN w:val="0"/>
        <w:spacing w:before="120" w:after="120"/>
        <w:ind w:left="567" w:hanging="207"/>
        <w:jc w:val="both"/>
        <w:rPr>
          <w:rFonts w:asciiTheme="minorHAnsi" w:eastAsia="Arial" w:hAnsiTheme="minorHAnsi" w:cstheme="minorHAnsi"/>
          <w:sz w:val="22"/>
          <w:szCs w:val="22"/>
        </w:rPr>
      </w:pPr>
      <w:r>
        <w:rPr>
          <w:rFonts w:asciiTheme="minorHAnsi" w:hAnsiTheme="minorHAnsi" w:cstheme="minorHAnsi"/>
          <w:sz w:val="22"/>
          <w:szCs w:val="22"/>
        </w:rPr>
        <w:t>Rozporządzeniu</w:t>
      </w:r>
      <w:r w:rsidR="00750238" w:rsidRPr="00863F82">
        <w:rPr>
          <w:rFonts w:asciiTheme="minorHAnsi" w:hAnsiTheme="minorHAnsi" w:cstheme="minorHAnsi"/>
          <w:sz w:val="22"/>
          <w:szCs w:val="22"/>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2021 poz. 2458).</w:t>
      </w:r>
    </w:p>
    <w:p w14:paraId="48C61796" w14:textId="45A76A53" w:rsidR="00863F82" w:rsidRPr="00863F82" w:rsidRDefault="00863F82" w:rsidP="00863F82">
      <w:pPr>
        <w:widowControl w:val="0"/>
        <w:numPr>
          <w:ilvl w:val="0"/>
          <w:numId w:val="19"/>
        </w:numPr>
        <w:autoSpaceDE w:val="0"/>
        <w:autoSpaceDN w:val="0"/>
        <w:spacing w:before="120" w:after="120"/>
        <w:ind w:left="567" w:hanging="207"/>
        <w:jc w:val="both"/>
        <w:rPr>
          <w:rFonts w:asciiTheme="minorHAnsi" w:eastAsia="Arial" w:hAnsiTheme="minorHAnsi" w:cstheme="minorHAnsi"/>
          <w:sz w:val="22"/>
          <w:szCs w:val="22"/>
        </w:rPr>
      </w:pPr>
      <w:r>
        <w:rPr>
          <w:rFonts w:ascii="Calibri" w:hAnsi="Calibri" w:cs="Calibri"/>
          <w:bCs/>
          <w:sz w:val="22"/>
          <w:szCs w:val="22"/>
        </w:rPr>
        <w:t xml:space="preserve">Ustawie </w:t>
      </w:r>
      <w:r w:rsidRPr="00863F82">
        <w:rPr>
          <w:rFonts w:ascii="Calibri" w:hAnsi="Calibri" w:cs="Calibri"/>
          <w:bCs/>
          <w:sz w:val="22"/>
          <w:szCs w:val="22"/>
        </w:rPr>
        <w:t>z dnia 11 września 2019 r. Prawo Zamówień Publicznych (Dz.U. z 2023 r. poz. 1605 z późn. zm.)</w:t>
      </w:r>
    </w:p>
    <w:p w14:paraId="7283A4D7" w14:textId="752A75DD" w:rsidR="00863F82" w:rsidRPr="00863F82" w:rsidRDefault="00863F82" w:rsidP="00863F82">
      <w:pPr>
        <w:widowControl w:val="0"/>
        <w:numPr>
          <w:ilvl w:val="0"/>
          <w:numId w:val="19"/>
        </w:numPr>
        <w:autoSpaceDE w:val="0"/>
        <w:autoSpaceDN w:val="0"/>
        <w:spacing w:before="120" w:after="120"/>
        <w:ind w:left="567" w:hanging="207"/>
        <w:jc w:val="both"/>
        <w:rPr>
          <w:rFonts w:asciiTheme="minorHAnsi" w:eastAsia="Arial" w:hAnsiTheme="minorHAnsi" w:cstheme="minorHAnsi"/>
          <w:sz w:val="22"/>
          <w:szCs w:val="22"/>
        </w:rPr>
      </w:pPr>
      <w:r w:rsidRPr="00863F82">
        <w:rPr>
          <w:rFonts w:ascii="Calibri" w:hAnsi="Calibri" w:cs="Calibri"/>
          <w:bCs/>
          <w:sz w:val="22"/>
          <w:szCs w:val="22"/>
        </w:rPr>
        <w:t>Kosztorysy należ</w:t>
      </w:r>
      <w:r>
        <w:rPr>
          <w:rFonts w:ascii="Calibri" w:hAnsi="Calibri" w:cs="Calibri"/>
          <w:bCs/>
          <w:sz w:val="22"/>
          <w:szCs w:val="22"/>
        </w:rPr>
        <w:t xml:space="preserve">y wykonać przy użyciu programu </w:t>
      </w:r>
      <w:r w:rsidRPr="00863F82">
        <w:rPr>
          <w:rFonts w:ascii="Calibri" w:hAnsi="Calibri" w:cs="Calibri"/>
          <w:bCs/>
          <w:sz w:val="22"/>
          <w:szCs w:val="22"/>
        </w:rPr>
        <w:t xml:space="preserve">Norma z uwzględnieniem aktualnych cen zgodnie z ROZPORZĄDZENIEM MINISTRA ROZWOJU I TECHNOLOGII z dnia 20 grudnia 2021 r. </w:t>
      </w:r>
      <w:r>
        <w:rPr>
          <w:rFonts w:ascii="Calibri" w:hAnsi="Calibri" w:cs="Calibri"/>
          <w:bCs/>
          <w:sz w:val="22"/>
          <w:szCs w:val="22"/>
        </w:rPr>
        <w:br/>
      </w:r>
      <w:r w:rsidRPr="00863F82">
        <w:rPr>
          <w:rFonts w:ascii="Calibri" w:hAnsi="Calibri" w:cs="Calibri"/>
          <w:bCs/>
          <w:sz w:val="22"/>
          <w:szCs w:val="22"/>
        </w:rPr>
        <w:t xml:space="preserve">w sprawie określenia metod i podstaw sporządzania kosztorysu inwestorskiego, </w:t>
      </w:r>
      <w:r>
        <w:rPr>
          <w:rFonts w:ascii="Calibri" w:hAnsi="Calibri" w:cs="Calibri"/>
          <w:bCs/>
          <w:sz w:val="22"/>
          <w:szCs w:val="22"/>
        </w:rPr>
        <w:br/>
      </w:r>
      <w:r w:rsidRPr="00863F82">
        <w:rPr>
          <w:rFonts w:ascii="Calibri" w:hAnsi="Calibri" w:cs="Calibri"/>
          <w:bCs/>
          <w:sz w:val="22"/>
          <w:szCs w:val="22"/>
        </w:rPr>
        <w:t>obliczania planowanych kosztów prac projektowych oraz planowanych kosztów robót budowlanych określonych w programie funkcjonalno-użytkowym.</w:t>
      </w:r>
      <w:r w:rsidRPr="00AA4972">
        <w:t xml:space="preserve"> </w:t>
      </w:r>
      <w:r w:rsidRPr="00863F82">
        <w:rPr>
          <w:rFonts w:ascii="Calibri" w:hAnsi="Calibri" w:cs="Calibri"/>
          <w:bCs/>
          <w:sz w:val="22"/>
          <w:szCs w:val="22"/>
        </w:rPr>
        <w:t xml:space="preserve">(Dz. U. 2021 poz. 2454   </w:t>
      </w:r>
      <w:r>
        <w:rPr>
          <w:rFonts w:ascii="Calibri" w:hAnsi="Calibri" w:cs="Calibri"/>
          <w:bCs/>
          <w:sz w:val="22"/>
          <w:szCs w:val="22"/>
        </w:rPr>
        <w:br/>
      </w:r>
      <w:r w:rsidRPr="00863F82">
        <w:rPr>
          <w:rFonts w:ascii="Calibri" w:hAnsi="Calibri" w:cs="Calibri"/>
          <w:bCs/>
          <w:sz w:val="22"/>
          <w:szCs w:val="22"/>
        </w:rPr>
        <w:t>z późn. zm),</w:t>
      </w:r>
    </w:p>
    <w:p w14:paraId="3F57B3A8" w14:textId="73D47866" w:rsidR="00863F82" w:rsidRPr="00863F82" w:rsidRDefault="00863F82" w:rsidP="00863F82">
      <w:pPr>
        <w:widowControl w:val="0"/>
        <w:numPr>
          <w:ilvl w:val="0"/>
          <w:numId w:val="19"/>
        </w:numPr>
        <w:autoSpaceDE w:val="0"/>
        <w:autoSpaceDN w:val="0"/>
        <w:spacing w:before="120" w:after="120"/>
        <w:ind w:left="567" w:hanging="207"/>
        <w:jc w:val="both"/>
        <w:rPr>
          <w:rFonts w:asciiTheme="minorHAnsi" w:eastAsia="Arial" w:hAnsiTheme="minorHAnsi" w:cstheme="minorHAnsi"/>
          <w:sz w:val="22"/>
          <w:szCs w:val="22"/>
        </w:rPr>
      </w:pPr>
      <w:r w:rsidRPr="00863F82">
        <w:rPr>
          <w:rFonts w:ascii="Calibri" w:hAnsi="Calibri" w:cs="Calibri"/>
          <w:bCs/>
          <w:sz w:val="22"/>
          <w:szCs w:val="22"/>
        </w:rPr>
        <w:t xml:space="preserve">STWiORB należy przygotować zgodnie z Rozporządzeniem Ministra rozwoju i Technologii </w:t>
      </w:r>
      <w:r>
        <w:rPr>
          <w:rFonts w:ascii="Calibri" w:hAnsi="Calibri" w:cs="Calibri"/>
          <w:bCs/>
          <w:sz w:val="22"/>
          <w:szCs w:val="22"/>
        </w:rPr>
        <w:br/>
      </w:r>
      <w:r w:rsidRPr="00863F82">
        <w:rPr>
          <w:rFonts w:ascii="Calibri" w:hAnsi="Calibri" w:cs="Calibri"/>
          <w:bCs/>
          <w:sz w:val="22"/>
          <w:szCs w:val="22"/>
        </w:rPr>
        <w:t>z dnia 20 grudnia 2021 r. w sprawie szczegółowego zakresu i formy dokumentacji projektowej, specyfikacji technicznych wykonania i odbioru robót budowlanych oraz programu funkcjonalno – użytkowego (Dz.U.2021. poz.</w:t>
      </w:r>
      <w:r>
        <w:rPr>
          <w:rFonts w:ascii="Calibri" w:hAnsi="Calibri" w:cs="Calibri"/>
          <w:bCs/>
          <w:sz w:val="22"/>
          <w:szCs w:val="22"/>
        </w:rPr>
        <w:t xml:space="preserve"> </w:t>
      </w:r>
      <w:r w:rsidRPr="00863F82">
        <w:rPr>
          <w:rFonts w:ascii="Calibri" w:hAnsi="Calibri" w:cs="Calibri"/>
          <w:bCs/>
          <w:sz w:val="22"/>
          <w:szCs w:val="22"/>
        </w:rPr>
        <w:t>2458 z późn. zm)</w:t>
      </w:r>
      <w:r>
        <w:rPr>
          <w:rFonts w:ascii="Calibri" w:hAnsi="Calibri" w:cs="Calibri"/>
          <w:bCs/>
          <w:sz w:val="22"/>
          <w:szCs w:val="22"/>
        </w:rPr>
        <w:t>.</w:t>
      </w:r>
    </w:p>
    <w:p w14:paraId="7E6F4934" w14:textId="54DBED42" w:rsidR="00863F82" w:rsidRPr="00750238" w:rsidRDefault="00863F82" w:rsidP="00863F82">
      <w:pPr>
        <w:pStyle w:val="Nagwek1"/>
        <w:numPr>
          <w:ilvl w:val="0"/>
          <w:numId w:val="0"/>
        </w:numPr>
        <w:ind w:left="360" w:hanging="3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2. </w:t>
      </w:r>
      <w:r w:rsidRPr="00750238">
        <w:rPr>
          <w:rFonts w:asciiTheme="minorHAnsi" w:hAnsiTheme="minorHAnsi" w:cstheme="minorHAnsi"/>
          <w:color w:val="auto"/>
          <w:sz w:val="22"/>
          <w:szCs w:val="22"/>
        </w:rPr>
        <w:t xml:space="preserve">Wykonawca nie może opisywać przedmiotu dokumentacji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Wykonawca może użyć </w:t>
      </w:r>
      <w:r>
        <w:rPr>
          <w:rFonts w:asciiTheme="minorHAnsi" w:hAnsiTheme="minorHAnsi" w:cstheme="minorHAnsi"/>
          <w:color w:val="auto"/>
          <w:sz w:val="22"/>
          <w:szCs w:val="22"/>
        </w:rPr>
        <w:br/>
      </w:r>
      <w:r w:rsidRPr="00750238">
        <w:rPr>
          <w:rFonts w:asciiTheme="minorHAnsi" w:hAnsiTheme="minorHAnsi" w:cstheme="minorHAnsi"/>
          <w:color w:val="auto"/>
          <w:sz w:val="22"/>
          <w:szCs w:val="22"/>
        </w:rPr>
        <w:t xml:space="preserve">w dokumentacji znaków towarowych, patentów lub pochodzenia, źródła lub szczególnego procesu, który charakteryzuje produkty lub usługi dostarczane przez konkretnego wykonawcę, jeżeli nie ma możliwości opisania przedmiotu w wystarczająco precyzyjny i zrozumiały sposób, </w:t>
      </w:r>
      <w:r>
        <w:rPr>
          <w:rFonts w:asciiTheme="minorHAnsi" w:hAnsiTheme="minorHAnsi" w:cstheme="minorHAnsi"/>
          <w:color w:val="auto"/>
          <w:sz w:val="22"/>
          <w:szCs w:val="22"/>
        </w:rPr>
        <w:br/>
      </w:r>
      <w:r w:rsidRPr="00750238">
        <w:rPr>
          <w:rFonts w:asciiTheme="minorHAnsi" w:hAnsiTheme="minorHAnsi" w:cstheme="minorHAnsi"/>
          <w:color w:val="auto"/>
          <w:sz w:val="22"/>
          <w:szCs w:val="22"/>
        </w:rPr>
        <w:t xml:space="preserve">a wskazaniu takiemu towarzyszą wyrazy "lub równoważny". Jeżeli Wykonawca opisał przedmiot </w:t>
      </w:r>
      <w:r>
        <w:rPr>
          <w:rFonts w:asciiTheme="minorHAnsi" w:hAnsiTheme="minorHAnsi" w:cstheme="minorHAnsi"/>
          <w:color w:val="auto"/>
          <w:sz w:val="22"/>
          <w:szCs w:val="22"/>
        </w:rPr>
        <w:br/>
      </w:r>
      <w:r w:rsidRPr="00750238">
        <w:rPr>
          <w:rFonts w:asciiTheme="minorHAnsi" w:hAnsiTheme="minorHAnsi" w:cstheme="minorHAnsi"/>
          <w:color w:val="auto"/>
          <w:sz w:val="22"/>
          <w:szCs w:val="22"/>
        </w:rPr>
        <w:t xml:space="preserve">w sposób określony w zdaniu poprzednim, zobowiązany jest wskazać kryteria stosowane w celu oceny równoważności oraz przedstawić Zamawiającemu pisemne uzasadnienie, wskazujące </w:t>
      </w:r>
      <w:r>
        <w:rPr>
          <w:rFonts w:asciiTheme="minorHAnsi" w:hAnsiTheme="minorHAnsi" w:cstheme="minorHAnsi"/>
          <w:color w:val="auto"/>
          <w:sz w:val="22"/>
          <w:szCs w:val="22"/>
        </w:rPr>
        <w:br/>
      </w:r>
      <w:r w:rsidRPr="00750238">
        <w:rPr>
          <w:rFonts w:asciiTheme="minorHAnsi" w:hAnsiTheme="minorHAnsi" w:cstheme="minorHAnsi"/>
          <w:color w:val="auto"/>
          <w:sz w:val="22"/>
          <w:szCs w:val="22"/>
        </w:rPr>
        <w:t xml:space="preserve">na specyfikę przedmiotu zamówienia oraz brak możliwości opisania przedmiotu zamówienia </w:t>
      </w:r>
      <w:r>
        <w:rPr>
          <w:rFonts w:asciiTheme="minorHAnsi" w:hAnsiTheme="minorHAnsi" w:cstheme="minorHAnsi"/>
          <w:color w:val="auto"/>
          <w:sz w:val="22"/>
          <w:szCs w:val="22"/>
        </w:rPr>
        <w:br/>
      </w:r>
      <w:r w:rsidRPr="00750238">
        <w:rPr>
          <w:rFonts w:asciiTheme="minorHAnsi" w:hAnsiTheme="minorHAnsi" w:cstheme="minorHAnsi"/>
          <w:color w:val="auto"/>
          <w:sz w:val="22"/>
          <w:szCs w:val="22"/>
        </w:rPr>
        <w:t>za pomocą obiektywnych parametrów. Uzasadnienie składa się wraz z dokumentacją projektową pod rygorem nieodebrania tej dokumentacji.</w:t>
      </w:r>
    </w:p>
    <w:p w14:paraId="391BE6BA" w14:textId="77777777" w:rsidR="00863F82" w:rsidRPr="00863F82" w:rsidRDefault="00863F82" w:rsidP="00863F82">
      <w:pPr>
        <w:widowControl w:val="0"/>
        <w:autoSpaceDE w:val="0"/>
        <w:autoSpaceDN w:val="0"/>
        <w:spacing w:before="120" w:after="120"/>
        <w:ind w:left="567"/>
        <w:jc w:val="both"/>
        <w:rPr>
          <w:rFonts w:asciiTheme="minorHAnsi" w:eastAsia="Arial" w:hAnsiTheme="minorHAnsi" w:cstheme="minorHAnsi"/>
          <w:sz w:val="22"/>
          <w:szCs w:val="22"/>
        </w:rPr>
      </w:pPr>
    </w:p>
    <w:p w14:paraId="266FE65C" w14:textId="77169CA5" w:rsidR="00121973" w:rsidRPr="00863F82" w:rsidRDefault="000A16D8" w:rsidP="00863F82">
      <w:pPr>
        <w:pStyle w:val="Nagwek1"/>
        <w:numPr>
          <w:ilvl w:val="0"/>
          <w:numId w:val="20"/>
        </w:numPr>
        <w:jc w:val="both"/>
        <w:rPr>
          <w:rFonts w:asciiTheme="minorHAnsi" w:hAnsiTheme="minorHAnsi" w:cstheme="minorHAnsi"/>
          <w:color w:val="auto"/>
          <w:sz w:val="22"/>
          <w:szCs w:val="22"/>
        </w:rPr>
      </w:pPr>
      <w:r w:rsidRPr="00863F82">
        <w:rPr>
          <w:rFonts w:asciiTheme="minorHAnsi" w:hAnsiTheme="minorHAnsi" w:cstheme="minorHAnsi"/>
          <w:color w:val="auto"/>
          <w:sz w:val="22"/>
          <w:szCs w:val="22"/>
        </w:rPr>
        <w:lastRenderedPageBreak/>
        <w:t xml:space="preserve">Stosownie do art. 104 </w:t>
      </w:r>
      <w:r w:rsidR="00F72087" w:rsidRPr="00863F82">
        <w:rPr>
          <w:rFonts w:asciiTheme="minorHAnsi" w:hAnsiTheme="minorHAnsi" w:cstheme="minorHAnsi"/>
          <w:color w:val="auto"/>
          <w:sz w:val="22"/>
          <w:szCs w:val="22"/>
        </w:rPr>
        <w:t xml:space="preserve">ustawy Pzp </w:t>
      </w:r>
      <w:r w:rsidR="00750238" w:rsidRPr="00863F82">
        <w:rPr>
          <w:rFonts w:asciiTheme="minorHAnsi" w:hAnsiTheme="minorHAnsi" w:cstheme="minorHAnsi"/>
          <w:color w:val="auto"/>
          <w:sz w:val="22"/>
          <w:szCs w:val="22"/>
        </w:rPr>
        <w:t xml:space="preserve">Wykonawca może używać w dokumentacji </w:t>
      </w:r>
      <w:r w:rsidR="00D7784C" w:rsidRPr="00863F82">
        <w:rPr>
          <w:rFonts w:asciiTheme="minorHAnsi" w:hAnsiTheme="minorHAnsi" w:cstheme="minorHAnsi"/>
          <w:color w:val="auto"/>
          <w:sz w:val="22"/>
          <w:szCs w:val="22"/>
        </w:rPr>
        <w:t xml:space="preserve">kosztorysowej </w:t>
      </w:r>
      <w:r w:rsidR="00750238" w:rsidRPr="00863F82">
        <w:rPr>
          <w:rFonts w:asciiTheme="minorHAnsi" w:hAnsiTheme="minorHAnsi" w:cstheme="minorHAnsi"/>
          <w:color w:val="auto"/>
          <w:sz w:val="22"/>
          <w:szCs w:val="22"/>
        </w:rPr>
        <w:t xml:space="preserve"> wymogu posiadania etykiety, (przez co rozumie się każdy dokument, w tym zaświadczenie lub poświadczenie) potwierdzającej, że obiekt budowlany, produkt, usługa, proces lub procedura spełniają wymagania konieczne do uzyskania tej etykiety, jedynie w przypadku elementów </w:t>
      </w:r>
      <w:r w:rsidR="003458E4">
        <w:rPr>
          <w:rFonts w:asciiTheme="minorHAnsi" w:hAnsiTheme="minorHAnsi" w:cstheme="minorHAnsi"/>
          <w:color w:val="auto"/>
          <w:sz w:val="22"/>
          <w:szCs w:val="22"/>
        </w:rPr>
        <w:br/>
      </w:r>
      <w:r w:rsidR="00750238" w:rsidRPr="00863F82">
        <w:rPr>
          <w:rFonts w:asciiTheme="minorHAnsi" w:hAnsiTheme="minorHAnsi" w:cstheme="minorHAnsi"/>
          <w:color w:val="auto"/>
          <w:sz w:val="22"/>
          <w:szCs w:val="22"/>
        </w:rPr>
        <w:t>o szczególnych cechach, przy czym muszą być wówczas spełnione następujące warunki:</w:t>
      </w:r>
    </w:p>
    <w:p w14:paraId="323655F9" w14:textId="561EEDB8" w:rsidR="00750238" w:rsidRPr="00DD0C93" w:rsidRDefault="00750238" w:rsidP="00865E8A">
      <w:pPr>
        <w:pStyle w:val="Standarduser"/>
        <w:numPr>
          <w:ilvl w:val="1"/>
          <w:numId w:val="21"/>
        </w:numPr>
        <w:spacing w:line="276" w:lineRule="auto"/>
        <w:ind w:left="851" w:hanging="425"/>
        <w:jc w:val="both"/>
        <w:rPr>
          <w:rFonts w:asciiTheme="minorHAnsi" w:eastAsia="Times New Roman" w:hAnsiTheme="minorHAnsi" w:cstheme="minorHAnsi"/>
          <w:sz w:val="22"/>
          <w:szCs w:val="22"/>
        </w:rPr>
      </w:pPr>
      <w:r w:rsidRPr="00DD0C93">
        <w:rPr>
          <w:rFonts w:asciiTheme="minorHAnsi" w:eastAsia="Times New Roman" w:hAnsiTheme="minorHAnsi" w:cstheme="minorHAnsi"/>
          <w:sz w:val="22"/>
          <w:szCs w:val="22"/>
        </w:rPr>
        <w:t>wymagania etykiety dotyczą wyłącznie kryteriów, które są związane z przedmiotem zamówienia, i są odpowiednie dla określenia cech robót budowlanych, dostaw lub usług będących przedmiotem tego zamówienia;</w:t>
      </w:r>
    </w:p>
    <w:p w14:paraId="698CF989" w14:textId="043FA1B4" w:rsidR="00750238" w:rsidRPr="00DD0C93" w:rsidRDefault="00750238" w:rsidP="00865E8A">
      <w:pPr>
        <w:pStyle w:val="Standarduser"/>
        <w:numPr>
          <w:ilvl w:val="1"/>
          <w:numId w:val="21"/>
        </w:numPr>
        <w:spacing w:line="276" w:lineRule="auto"/>
        <w:ind w:left="851" w:hanging="425"/>
        <w:jc w:val="both"/>
        <w:rPr>
          <w:rFonts w:asciiTheme="minorHAnsi" w:eastAsia="Times New Roman" w:hAnsiTheme="minorHAnsi" w:cstheme="minorHAnsi"/>
          <w:sz w:val="22"/>
          <w:szCs w:val="22"/>
        </w:rPr>
      </w:pPr>
      <w:r w:rsidRPr="00DD0C93">
        <w:rPr>
          <w:rFonts w:asciiTheme="minorHAnsi" w:eastAsia="Times New Roman" w:hAnsiTheme="minorHAnsi" w:cstheme="minorHAnsi"/>
          <w:sz w:val="22"/>
          <w:szCs w:val="22"/>
        </w:rPr>
        <w:t xml:space="preserve">wymagania etykiety są oparte na obiektywnie możliwych do sprawdzenia </w:t>
      </w:r>
      <w:r w:rsidR="00F02728">
        <w:rPr>
          <w:rFonts w:asciiTheme="minorHAnsi" w:eastAsia="Times New Roman" w:hAnsiTheme="minorHAnsi" w:cstheme="minorHAnsi"/>
          <w:sz w:val="22"/>
          <w:szCs w:val="22"/>
        </w:rPr>
        <w:br/>
      </w:r>
      <w:r w:rsidRPr="00DD0C93">
        <w:rPr>
          <w:rFonts w:asciiTheme="minorHAnsi" w:eastAsia="Times New Roman" w:hAnsiTheme="minorHAnsi" w:cstheme="minorHAnsi"/>
          <w:sz w:val="22"/>
          <w:szCs w:val="22"/>
        </w:rPr>
        <w:t>i niedyskryminujących kryteriach;</w:t>
      </w:r>
    </w:p>
    <w:p w14:paraId="604DF2EE" w14:textId="39C7437A" w:rsidR="00750238" w:rsidRPr="00DD0C93" w:rsidRDefault="00750238" w:rsidP="00865E8A">
      <w:pPr>
        <w:pStyle w:val="Standarduser"/>
        <w:numPr>
          <w:ilvl w:val="1"/>
          <w:numId w:val="21"/>
        </w:numPr>
        <w:spacing w:line="276" w:lineRule="auto"/>
        <w:ind w:left="851" w:hanging="425"/>
        <w:jc w:val="both"/>
        <w:rPr>
          <w:rFonts w:asciiTheme="minorHAnsi" w:eastAsia="Times New Roman" w:hAnsiTheme="minorHAnsi" w:cstheme="minorHAnsi"/>
          <w:sz w:val="22"/>
          <w:szCs w:val="22"/>
        </w:rPr>
      </w:pPr>
      <w:r w:rsidRPr="00DD0C93">
        <w:rPr>
          <w:rFonts w:asciiTheme="minorHAnsi" w:eastAsia="Times New Roman" w:hAnsiTheme="minorHAnsi" w:cstheme="minorHAnsi"/>
          <w:sz w:val="22"/>
          <w:szCs w:val="22"/>
        </w:rPr>
        <w:t>wymagania etykiety są opracowywane i przyjmowane w drodze otwartej i przejrzystej procedury, w której mogą uczestniczyć wszystkie zainteresowane podmioty, w tym podmioty należące do administracji publicznej, konsumenci, partnerzy społeczni, producenci, dystrybutorzy oraz organizacje pozarządowe;</w:t>
      </w:r>
    </w:p>
    <w:p w14:paraId="296D7F76" w14:textId="77777777" w:rsidR="00750238" w:rsidRPr="00DD0C93" w:rsidRDefault="00750238" w:rsidP="00865E8A">
      <w:pPr>
        <w:pStyle w:val="Standarduser"/>
        <w:numPr>
          <w:ilvl w:val="1"/>
          <w:numId w:val="21"/>
        </w:numPr>
        <w:spacing w:line="276" w:lineRule="auto"/>
        <w:ind w:left="851" w:hanging="425"/>
        <w:jc w:val="both"/>
        <w:rPr>
          <w:rFonts w:asciiTheme="minorHAnsi" w:eastAsia="Times New Roman" w:hAnsiTheme="minorHAnsi" w:cstheme="minorHAnsi"/>
          <w:sz w:val="22"/>
          <w:szCs w:val="22"/>
        </w:rPr>
      </w:pPr>
      <w:r w:rsidRPr="00DD0C93">
        <w:rPr>
          <w:rFonts w:asciiTheme="minorHAnsi" w:eastAsia="Times New Roman" w:hAnsiTheme="minorHAnsi" w:cstheme="minorHAnsi"/>
          <w:sz w:val="22"/>
          <w:szCs w:val="22"/>
        </w:rPr>
        <w:t>etykiety oraz wymagania etykiety są dostępne dla wszystkich zainteresowanych stron;</w:t>
      </w:r>
    </w:p>
    <w:p w14:paraId="68BF9407" w14:textId="25A31E89" w:rsidR="00750238" w:rsidRPr="00DD0C93" w:rsidRDefault="00750238" w:rsidP="00865E8A">
      <w:pPr>
        <w:pStyle w:val="Standarduser"/>
        <w:numPr>
          <w:ilvl w:val="1"/>
          <w:numId w:val="21"/>
        </w:numPr>
        <w:spacing w:line="276" w:lineRule="auto"/>
        <w:ind w:left="851" w:hanging="425"/>
        <w:jc w:val="both"/>
        <w:rPr>
          <w:rFonts w:asciiTheme="minorHAnsi" w:eastAsia="Times New Roman" w:hAnsiTheme="minorHAnsi" w:cstheme="minorHAnsi"/>
          <w:sz w:val="22"/>
          <w:szCs w:val="22"/>
        </w:rPr>
      </w:pPr>
      <w:r w:rsidRPr="00DD0C93">
        <w:rPr>
          <w:rFonts w:asciiTheme="minorHAnsi" w:eastAsia="Times New Roman" w:hAnsiTheme="minorHAnsi" w:cstheme="minorHAnsi"/>
          <w:sz w:val="22"/>
          <w:szCs w:val="22"/>
        </w:rPr>
        <w:t xml:space="preserve">wymagania etykiety są określane przez podmiot trzeci, na który wykonawca ubiegający </w:t>
      </w:r>
      <w:r w:rsidR="003458E4">
        <w:rPr>
          <w:rFonts w:asciiTheme="minorHAnsi" w:eastAsia="Times New Roman" w:hAnsiTheme="minorHAnsi" w:cstheme="minorHAnsi"/>
          <w:sz w:val="22"/>
          <w:szCs w:val="22"/>
        </w:rPr>
        <w:br/>
      </w:r>
      <w:r w:rsidRPr="00DD0C93">
        <w:rPr>
          <w:rFonts w:asciiTheme="minorHAnsi" w:eastAsia="Times New Roman" w:hAnsiTheme="minorHAnsi" w:cstheme="minorHAnsi"/>
          <w:sz w:val="22"/>
          <w:szCs w:val="22"/>
        </w:rPr>
        <w:t>się o etykietę nie może wywierać decydującego wpływu.</w:t>
      </w:r>
    </w:p>
    <w:p w14:paraId="189EB94C" w14:textId="55E74AC0" w:rsidR="00750238" w:rsidRPr="00863F82" w:rsidRDefault="00750238" w:rsidP="00750238">
      <w:pPr>
        <w:pStyle w:val="Standarduser"/>
        <w:spacing w:line="276" w:lineRule="auto"/>
        <w:ind w:left="426"/>
        <w:jc w:val="both"/>
        <w:rPr>
          <w:rFonts w:asciiTheme="minorHAnsi" w:eastAsia="Times New Roman" w:hAnsiTheme="minorHAnsi" w:cstheme="minorHAnsi"/>
          <w:bCs/>
          <w:sz w:val="22"/>
          <w:szCs w:val="22"/>
        </w:rPr>
      </w:pPr>
      <w:r w:rsidRPr="00863F82">
        <w:rPr>
          <w:rFonts w:asciiTheme="minorHAnsi" w:eastAsia="Times New Roman" w:hAnsiTheme="minorHAnsi" w:cstheme="minorHAnsi"/>
          <w:bCs/>
          <w:sz w:val="22"/>
          <w:szCs w:val="22"/>
        </w:rPr>
        <w:t xml:space="preserve">Wykonawca używając etykiet składa wraz z dokumentacją odrębne oświadczenie o tym, </w:t>
      </w:r>
      <w:r w:rsidR="00F02728" w:rsidRPr="00863F82">
        <w:rPr>
          <w:rFonts w:asciiTheme="minorHAnsi" w:eastAsia="Times New Roman" w:hAnsiTheme="minorHAnsi" w:cstheme="minorHAnsi"/>
          <w:bCs/>
          <w:sz w:val="22"/>
          <w:szCs w:val="22"/>
        </w:rPr>
        <w:br/>
      </w:r>
      <w:r w:rsidRPr="00863F82">
        <w:rPr>
          <w:rFonts w:asciiTheme="minorHAnsi" w:eastAsia="Times New Roman" w:hAnsiTheme="minorHAnsi" w:cstheme="minorHAnsi"/>
          <w:bCs/>
          <w:sz w:val="22"/>
          <w:szCs w:val="22"/>
        </w:rPr>
        <w:t>że użyte etykiety spełniają ww. wymogi.</w:t>
      </w:r>
    </w:p>
    <w:p w14:paraId="24F19E19" w14:textId="4AC3F6A7" w:rsidR="0054710C" w:rsidRDefault="0054710C" w:rsidP="00863F82">
      <w:pPr>
        <w:pStyle w:val="Nagwek1"/>
        <w:numPr>
          <w:ilvl w:val="2"/>
          <w:numId w:val="21"/>
        </w:numPr>
        <w:ind w:left="426" w:hanging="426"/>
        <w:jc w:val="both"/>
        <w:rPr>
          <w:rStyle w:val="Domylnaczcionkaakapitu1"/>
          <w:rFonts w:asciiTheme="minorHAnsi" w:eastAsia="Times New Roman" w:hAnsiTheme="minorHAnsi" w:cstheme="minorHAnsi"/>
          <w:color w:val="auto"/>
          <w:sz w:val="22"/>
          <w:szCs w:val="22"/>
        </w:rPr>
      </w:pPr>
      <w:r w:rsidRPr="00DD0C93">
        <w:rPr>
          <w:rStyle w:val="Domylnaczcionkaakapitu1"/>
          <w:rFonts w:asciiTheme="minorHAnsi" w:eastAsia="Times New Roman" w:hAnsiTheme="minorHAnsi" w:cstheme="minorHAnsi"/>
          <w:color w:val="auto"/>
          <w:sz w:val="22"/>
          <w:szCs w:val="22"/>
        </w:rPr>
        <w:t xml:space="preserve">Zamawiający zobowiązuje się współdziałać </w:t>
      </w:r>
      <w:r w:rsidRPr="0054710C">
        <w:rPr>
          <w:rStyle w:val="Domylnaczcionkaakapitu1"/>
          <w:rFonts w:asciiTheme="minorHAnsi" w:eastAsia="Times New Roman" w:hAnsiTheme="minorHAnsi" w:cstheme="minorHAnsi"/>
          <w:color w:val="auto"/>
          <w:sz w:val="22"/>
          <w:szCs w:val="22"/>
        </w:rPr>
        <w:t xml:space="preserve">z Wykonawcą w celu zapewnienia należytego wykonania Umowy, w szczególności udzielać wszelkich niezbędnych informacji związanych </w:t>
      </w:r>
      <w:r w:rsidR="00F02728">
        <w:rPr>
          <w:rStyle w:val="Domylnaczcionkaakapitu1"/>
          <w:rFonts w:asciiTheme="minorHAnsi" w:eastAsia="Times New Roman" w:hAnsiTheme="minorHAnsi" w:cstheme="minorHAnsi"/>
          <w:color w:val="auto"/>
          <w:sz w:val="22"/>
          <w:szCs w:val="22"/>
        </w:rPr>
        <w:br/>
      </w:r>
      <w:r w:rsidRPr="0054710C">
        <w:rPr>
          <w:rStyle w:val="Domylnaczcionkaakapitu1"/>
          <w:rFonts w:asciiTheme="minorHAnsi" w:eastAsia="Times New Roman" w:hAnsiTheme="minorHAnsi" w:cstheme="minorHAnsi"/>
          <w:color w:val="auto"/>
          <w:sz w:val="22"/>
          <w:szCs w:val="22"/>
        </w:rPr>
        <w:t>z realizacją Umowy.</w:t>
      </w:r>
    </w:p>
    <w:p w14:paraId="644AF64D" w14:textId="48477CF1" w:rsidR="0054710C" w:rsidRPr="00863F82" w:rsidRDefault="0054710C" w:rsidP="00863F82">
      <w:pPr>
        <w:pStyle w:val="Nagwek1"/>
        <w:numPr>
          <w:ilvl w:val="2"/>
          <w:numId w:val="21"/>
        </w:numPr>
        <w:ind w:left="426" w:hanging="426"/>
        <w:rPr>
          <w:rStyle w:val="Domylnaczcionkaakapitu1"/>
          <w:rFonts w:asciiTheme="minorHAnsi" w:hAnsiTheme="minorHAnsi" w:cstheme="minorHAnsi"/>
          <w:color w:val="auto"/>
          <w:sz w:val="22"/>
          <w:szCs w:val="22"/>
        </w:rPr>
      </w:pPr>
      <w:r w:rsidRPr="00863F82">
        <w:rPr>
          <w:rStyle w:val="Domylnaczcionkaakapitu1"/>
          <w:rFonts w:asciiTheme="minorHAnsi" w:eastAsia="Times New Roman" w:hAnsiTheme="minorHAnsi" w:cstheme="minorHAnsi"/>
          <w:color w:val="auto"/>
          <w:sz w:val="22"/>
          <w:szCs w:val="22"/>
        </w:rPr>
        <w:t>Niezależnie od pozostałych postanowień Umowy, Zamawiający zobowiązuje się do:</w:t>
      </w:r>
    </w:p>
    <w:p w14:paraId="2AD7E448" w14:textId="702EAA6E" w:rsidR="0054710C" w:rsidRDefault="0054710C" w:rsidP="00DD0C93">
      <w:pPr>
        <w:pStyle w:val="Standarduser"/>
        <w:numPr>
          <w:ilvl w:val="0"/>
          <w:numId w:val="28"/>
        </w:numPr>
        <w:ind w:left="709" w:hanging="283"/>
        <w:jc w:val="both"/>
        <w:rPr>
          <w:rStyle w:val="Domylnaczcionkaakapitu1"/>
          <w:rFonts w:asciiTheme="minorHAnsi" w:eastAsia="Times New Roman" w:hAnsiTheme="minorHAnsi" w:cstheme="minorHAnsi"/>
          <w:kern w:val="0"/>
          <w:sz w:val="22"/>
          <w:szCs w:val="22"/>
          <w:lang w:val="cs-CZ" w:eastAsia="en-US" w:bidi="ar-SA"/>
        </w:rPr>
      </w:pPr>
      <w:r w:rsidRPr="0054710C">
        <w:rPr>
          <w:rStyle w:val="Domylnaczcionkaakapitu1"/>
          <w:rFonts w:asciiTheme="minorHAnsi" w:eastAsia="Times New Roman" w:hAnsiTheme="minorHAnsi" w:cstheme="minorHAnsi"/>
          <w:sz w:val="22"/>
          <w:szCs w:val="22"/>
        </w:rPr>
        <w:t xml:space="preserve">wyznaczenia terminu odbiorów oraz przystąpienia do nich, </w:t>
      </w:r>
      <w:r w:rsidR="00F72087">
        <w:rPr>
          <w:rStyle w:val="Domylnaczcionkaakapitu1"/>
          <w:rFonts w:asciiTheme="minorHAnsi" w:eastAsia="Times New Roman" w:hAnsiTheme="minorHAnsi" w:cstheme="minorHAnsi"/>
          <w:sz w:val="22"/>
          <w:szCs w:val="22"/>
        </w:rPr>
        <w:t xml:space="preserve">z uwzględnieniem </w:t>
      </w:r>
      <w:r w:rsidRPr="0054710C">
        <w:rPr>
          <w:rStyle w:val="Domylnaczcionkaakapitu1"/>
          <w:rFonts w:asciiTheme="minorHAnsi" w:eastAsia="Times New Roman" w:hAnsiTheme="minorHAnsi" w:cstheme="minorHAnsi"/>
          <w:sz w:val="22"/>
          <w:szCs w:val="22"/>
        </w:rPr>
        <w:t>zasad określonych w §</w:t>
      </w:r>
      <w:r w:rsidR="00863F82">
        <w:rPr>
          <w:rStyle w:val="Domylnaczcionkaakapitu1"/>
          <w:rFonts w:asciiTheme="minorHAnsi" w:eastAsia="Times New Roman" w:hAnsiTheme="minorHAnsi" w:cstheme="minorHAnsi"/>
          <w:sz w:val="22"/>
          <w:szCs w:val="22"/>
        </w:rPr>
        <w:t xml:space="preserve"> 2 ust. </w:t>
      </w:r>
      <w:r w:rsidR="00430137">
        <w:rPr>
          <w:rStyle w:val="Domylnaczcionkaakapitu1"/>
          <w:rFonts w:asciiTheme="minorHAnsi" w:eastAsia="Times New Roman" w:hAnsiTheme="minorHAnsi" w:cstheme="minorHAnsi"/>
          <w:sz w:val="22"/>
          <w:szCs w:val="22"/>
        </w:rPr>
        <w:t xml:space="preserve">5 </w:t>
      </w:r>
      <w:r w:rsidRPr="0054710C">
        <w:rPr>
          <w:rStyle w:val="Domylnaczcionkaakapitu1"/>
          <w:rFonts w:asciiTheme="minorHAnsi" w:eastAsia="Times New Roman" w:hAnsiTheme="minorHAnsi" w:cstheme="minorHAnsi"/>
          <w:sz w:val="22"/>
          <w:szCs w:val="22"/>
        </w:rPr>
        <w:t>Umowy;</w:t>
      </w:r>
    </w:p>
    <w:p w14:paraId="375D5EBF" w14:textId="71E08697" w:rsidR="0054710C" w:rsidRDefault="0054710C" w:rsidP="00DD0C93">
      <w:pPr>
        <w:pStyle w:val="Standarduser"/>
        <w:numPr>
          <w:ilvl w:val="0"/>
          <w:numId w:val="28"/>
        </w:numPr>
        <w:ind w:left="709" w:hanging="283"/>
        <w:jc w:val="both"/>
        <w:rPr>
          <w:rStyle w:val="Domylnaczcionkaakapitu1"/>
          <w:rFonts w:asciiTheme="minorHAnsi" w:eastAsia="Times New Roman" w:hAnsiTheme="minorHAnsi" w:cstheme="minorHAnsi"/>
          <w:sz w:val="22"/>
          <w:szCs w:val="22"/>
        </w:rPr>
      </w:pPr>
      <w:r w:rsidRPr="00430137">
        <w:rPr>
          <w:rStyle w:val="Domylnaczcionkaakapitu1"/>
          <w:rFonts w:asciiTheme="minorHAnsi" w:eastAsia="Times New Roman" w:hAnsiTheme="minorHAnsi" w:cstheme="minorHAnsi"/>
          <w:sz w:val="22"/>
          <w:szCs w:val="22"/>
        </w:rPr>
        <w:t xml:space="preserve">udzielenia Wykonawcy niezbędnych pełnomocnictw, w odrębnych dokumentach, w przypadku, </w:t>
      </w:r>
      <w:r w:rsidR="00430137">
        <w:rPr>
          <w:rStyle w:val="Domylnaczcionkaakapitu1"/>
          <w:rFonts w:asciiTheme="minorHAnsi" w:eastAsia="Times New Roman" w:hAnsiTheme="minorHAnsi" w:cstheme="minorHAnsi"/>
          <w:sz w:val="22"/>
          <w:szCs w:val="22"/>
        </w:rPr>
        <w:br/>
      </w:r>
      <w:r w:rsidRPr="00430137">
        <w:rPr>
          <w:rStyle w:val="Domylnaczcionkaakapitu1"/>
          <w:rFonts w:asciiTheme="minorHAnsi" w:eastAsia="Times New Roman" w:hAnsiTheme="minorHAnsi" w:cstheme="minorHAnsi"/>
          <w:sz w:val="22"/>
          <w:szCs w:val="22"/>
        </w:rPr>
        <w:t xml:space="preserve">gdy okażą się one niezbędne do realizacji przez Wykonawcę jego obowiązków wynikających </w:t>
      </w:r>
      <w:r w:rsidR="00F02728">
        <w:rPr>
          <w:rStyle w:val="Domylnaczcionkaakapitu1"/>
          <w:rFonts w:asciiTheme="minorHAnsi" w:eastAsia="Times New Roman" w:hAnsiTheme="minorHAnsi" w:cstheme="minorHAnsi"/>
          <w:sz w:val="22"/>
          <w:szCs w:val="22"/>
        </w:rPr>
        <w:br/>
      </w:r>
      <w:r w:rsidRPr="00430137">
        <w:rPr>
          <w:rStyle w:val="Domylnaczcionkaakapitu1"/>
          <w:rFonts w:asciiTheme="minorHAnsi" w:eastAsia="Times New Roman" w:hAnsiTheme="minorHAnsi" w:cstheme="minorHAnsi"/>
          <w:sz w:val="22"/>
          <w:szCs w:val="22"/>
        </w:rPr>
        <w:t>z Umowy;</w:t>
      </w:r>
    </w:p>
    <w:p w14:paraId="14088EE5" w14:textId="4D98435E" w:rsidR="0054710C" w:rsidRDefault="0054710C" w:rsidP="00DD0C93">
      <w:pPr>
        <w:pStyle w:val="Standarduser"/>
        <w:numPr>
          <w:ilvl w:val="0"/>
          <w:numId w:val="28"/>
        </w:numPr>
        <w:ind w:left="709" w:hanging="283"/>
        <w:jc w:val="both"/>
        <w:rPr>
          <w:rStyle w:val="Domylnaczcionkaakapitu1"/>
          <w:rFonts w:asciiTheme="minorHAnsi" w:eastAsia="Times New Roman" w:hAnsiTheme="minorHAnsi" w:cstheme="minorHAnsi"/>
          <w:sz w:val="22"/>
          <w:szCs w:val="22"/>
        </w:rPr>
      </w:pPr>
      <w:r w:rsidRPr="00430137">
        <w:rPr>
          <w:rStyle w:val="Domylnaczcionkaakapitu1"/>
          <w:rFonts w:asciiTheme="minorHAnsi" w:eastAsia="Times New Roman" w:hAnsiTheme="minorHAnsi" w:cstheme="minorHAnsi"/>
          <w:sz w:val="22"/>
          <w:szCs w:val="22"/>
        </w:rPr>
        <w:t xml:space="preserve">należytej współpracy z Wykonawcą i udzielania mu wszelkiej informacji, niezbędnej pomocy oraz wsparcia we wszystkich stadiach postępowań przed wszystkimi urzędami i instytucjami, </w:t>
      </w:r>
      <w:r w:rsidR="00F02728">
        <w:rPr>
          <w:rStyle w:val="Domylnaczcionkaakapitu1"/>
          <w:rFonts w:asciiTheme="minorHAnsi" w:eastAsia="Times New Roman" w:hAnsiTheme="minorHAnsi" w:cstheme="minorHAnsi"/>
          <w:sz w:val="22"/>
          <w:szCs w:val="22"/>
        </w:rPr>
        <w:br/>
      </w:r>
      <w:r w:rsidRPr="00430137">
        <w:rPr>
          <w:rStyle w:val="Domylnaczcionkaakapitu1"/>
          <w:rFonts w:asciiTheme="minorHAnsi" w:eastAsia="Times New Roman" w:hAnsiTheme="minorHAnsi" w:cstheme="minorHAnsi"/>
          <w:sz w:val="22"/>
          <w:szCs w:val="22"/>
        </w:rPr>
        <w:t>w tym prowadzonymi w celu uzyskania pozwolenia na budowę i pozwolenia na użytkowanie, jak również we wszystkich postępowaniach prowadzonych w celu uzyskania wymaganych opinii lub uzgodnień wydanych przez właściwe organy i instytucje, o których mowa w OPZ;</w:t>
      </w:r>
    </w:p>
    <w:p w14:paraId="275EA1F0" w14:textId="5189A701" w:rsidR="0054710C" w:rsidRPr="00430137" w:rsidRDefault="0054710C" w:rsidP="00DD0C93">
      <w:pPr>
        <w:pStyle w:val="Standarduser"/>
        <w:numPr>
          <w:ilvl w:val="0"/>
          <w:numId w:val="28"/>
        </w:numPr>
        <w:ind w:left="709" w:hanging="283"/>
        <w:jc w:val="both"/>
        <w:rPr>
          <w:rFonts w:asciiTheme="minorHAnsi" w:eastAsia="Times New Roman" w:hAnsiTheme="minorHAnsi" w:cstheme="minorHAnsi"/>
          <w:sz w:val="22"/>
          <w:szCs w:val="22"/>
        </w:rPr>
      </w:pPr>
      <w:r w:rsidRPr="00430137">
        <w:rPr>
          <w:rStyle w:val="Domylnaczcionkaakapitu1"/>
          <w:rFonts w:asciiTheme="minorHAnsi" w:eastAsia="Times New Roman" w:hAnsiTheme="minorHAnsi" w:cstheme="minorHAnsi"/>
          <w:sz w:val="22"/>
          <w:szCs w:val="22"/>
        </w:rPr>
        <w:t xml:space="preserve">uzgadniania przekazanej od Wykonawcy Dokumentacji z </w:t>
      </w:r>
      <w:r w:rsidR="00DD0C93">
        <w:rPr>
          <w:rStyle w:val="Domylnaczcionkaakapitu1"/>
          <w:rFonts w:asciiTheme="minorHAnsi" w:eastAsia="Times New Roman" w:hAnsiTheme="minorHAnsi" w:cstheme="minorHAnsi"/>
          <w:sz w:val="22"/>
          <w:szCs w:val="22"/>
        </w:rPr>
        <w:t>Wykonawcami robót</w:t>
      </w:r>
      <w:r w:rsidRPr="00430137">
        <w:rPr>
          <w:rStyle w:val="Domylnaczcionkaakapitu1"/>
          <w:rFonts w:asciiTheme="minorHAnsi" w:eastAsia="Times New Roman" w:hAnsiTheme="minorHAnsi" w:cstheme="minorHAnsi"/>
          <w:sz w:val="22"/>
          <w:szCs w:val="22"/>
        </w:rPr>
        <w:t xml:space="preserve"> będzie się ono odbywało przy czynnym udziale Wykonawcy.</w:t>
      </w:r>
    </w:p>
    <w:p w14:paraId="54315FFA" w14:textId="7F9223F2" w:rsidR="0059754C" w:rsidRPr="0059754C" w:rsidRDefault="002C6ABB" w:rsidP="0059754C">
      <w:pPr>
        <w:pStyle w:val="Nagwek1"/>
        <w:numPr>
          <w:ilvl w:val="0"/>
          <w:numId w:val="0"/>
        </w:numPr>
        <w:spacing w:after="240"/>
        <w:jc w:val="center"/>
        <w:rPr>
          <w:rFonts w:asciiTheme="minorHAnsi" w:hAnsiTheme="minorHAnsi" w:cstheme="minorHAnsi"/>
          <w:b/>
          <w:color w:val="auto"/>
          <w:sz w:val="22"/>
          <w:szCs w:val="22"/>
        </w:rPr>
      </w:pPr>
      <w:r>
        <w:rPr>
          <w:rFonts w:asciiTheme="minorHAnsi" w:hAnsiTheme="minorHAnsi" w:cstheme="minorHAnsi"/>
          <w:b/>
          <w:color w:val="auto"/>
          <w:sz w:val="22"/>
          <w:szCs w:val="22"/>
        </w:rPr>
        <w:t>§</w:t>
      </w:r>
      <w:r w:rsidR="00050779">
        <w:rPr>
          <w:rFonts w:asciiTheme="minorHAnsi" w:hAnsiTheme="minorHAnsi" w:cstheme="minorHAnsi"/>
          <w:b/>
          <w:color w:val="auto"/>
          <w:sz w:val="22"/>
          <w:szCs w:val="22"/>
        </w:rPr>
        <w:t>4</w:t>
      </w:r>
      <w:r w:rsidR="0059754C" w:rsidRPr="00EB64C2">
        <w:rPr>
          <w:rFonts w:asciiTheme="minorHAnsi" w:hAnsiTheme="minorHAnsi" w:cstheme="minorHAnsi"/>
          <w:b/>
          <w:color w:val="auto"/>
          <w:sz w:val="22"/>
          <w:szCs w:val="22"/>
        </w:rPr>
        <w:t xml:space="preserve">. </w:t>
      </w:r>
      <w:r w:rsidR="0059754C">
        <w:rPr>
          <w:rFonts w:asciiTheme="minorHAnsi" w:hAnsiTheme="minorHAnsi" w:cstheme="minorHAnsi"/>
          <w:b/>
          <w:color w:val="auto"/>
          <w:sz w:val="22"/>
          <w:szCs w:val="22"/>
        </w:rPr>
        <w:t>WYNAGRODZENIE</w:t>
      </w:r>
    </w:p>
    <w:p w14:paraId="15FA5374" w14:textId="12B81CC7" w:rsidR="002C6ABB" w:rsidRPr="002C6ABB" w:rsidRDefault="002C6ABB" w:rsidP="00865E8A">
      <w:pPr>
        <w:pStyle w:val="Akapitzlist"/>
        <w:numPr>
          <w:ilvl w:val="0"/>
          <w:numId w:val="3"/>
        </w:numPr>
        <w:ind w:left="284" w:hanging="284"/>
        <w:jc w:val="both"/>
        <w:rPr>
          <w:rFonts w:asciiTheme="minorHAnsi" w:hAnsiTheme="minorHAnsi" w:cstheme="minorHAnsi"/>
          <w:bCs/>
          <w:sz w:val="22"/>
          <w:szCs w:val="22"/>
        </w:rPr>
      </w:pPr>
      <w:r w:rsidRPr="002C6ABB">
        <w:rPr>
          <w:rFonts w:asciiTheme="minorHAnsi" w:hAnsiTheme="minorHAnsi" w:cstheme="minorHAnsi"/>
          <w:bCs/>
          <w:sz w:val="22"/>
          <w:szCs w:val="22"/>
        </w:rPr>
        <w:t xml:space="preserve">Całkowite wynagrodzenie Wykonawcy za zrealizowanie przedmiotu umowy, o którym mowa </w:t>
      </w:r>
      <w:r w:rsidR="00F02728">
        <w:rPr>
          <w:rFonts w:asciiTheme="minorHAnsi" w:hAnsiTheme="minorHAnsi" w:cstheme="minorHAnsi"/>
          <w:bCs/>
          <w:sz w:val="22"/>
          <w:szCs w:val="22"/>
        </w:rPr>
        <w:br/>
      </w:r>
      <w:r w:rsidRPr="002C6ABB">
        <w:rPr>
          <w:rFonts w:asciiTheme="minorHAnsi" w:hAnsiTheme="minorHAnsi" w:cstheme="minorHAnsi"/>
          <w:bCs/>
          <w:sz w:val="22"/>
          <w:szCs w:val="22"/>
        </w:rPr>
        <w:t xml:space="preserve">w §1, </w:t>
      </w:r>
      <w:r w:rsidRPr="002C6ABB">
        <w:rPr>
          <w:rFonts w:asciiTheme="minorHAnsi" w:hAnsiTheme="minorHAnsi" w:cstheme="minorHAnsi"/>
          <w:bCs/>
          <w:i/>
          <w:sz w:val="22"/>
          <w:szCs w:val="22"/>
        </w:rPr>
        <w:t xml:space="preserve">zgodnie z ofertą Wykonawcy, </w:t>
      </w:r>
      <w:r w:rsidRPr="002C6ABB">
        <w:rPr>
          <w:rFonts w:asciiTheme="minorHAnsi" w:hAnsiTheme="minorHAnsi" w:cstheme="minorHAnsi"/>
          <w:bCs/>
          <w:sz w:val="22"/>
          <w:szCs w:val="22"/>
        </w:rPr>
        <w:t xml:space="preserve">wynosi: </w:t>
      </w:r>
    </w:p>
    <w:p w14:paraId="3F60533F" w14:textId="454BF8A6" w:rsidR="002C6ABB" w:rsidRPr="0059754C" w:rsidRDefault="002C6ABB" w:rsidP="002C6ABB">
      <w:pPr>
        <w:tabs>
          <w:tab w:val="left" w:pos="735"/>
          <w:tab w:val="left" w:pos="2083"/>
        </w:tabs>
        <w:jc w:val="both"/>
        <w:rPr>
          <w:rFonts w:asciiTheme="minorHAnsi" w:hAnsiTheme="minorHAnsi" w:cstheme="minorHAnsi"/>
          <w:sz w:val="22"/>
          <w:szCs w:val="22"/>
        </w:rPr>
      </w:pPr>
      <w:r>
        <w:rPr>
          <w:rFonts w:asciiTheme="minorHAnsi" w:hAnsiTheme="minorHAnsi" w:cstheme="minorHAnsi"/>
          <w:b/>
          <w:sz w:val="22"/>
          <w:szCs w:val="22"/>
        </w:rPr>
        <w:t xml:space="preserve">       </w:t>
      </w:r>
      <w:r w:rsidRPr="0059754C">
        <w:rPr>
          <w:rFonts w:asciiTheme="minorHAnsi" w:hAnsiTheme="minorHAnsi" w:cstheme="minorHAnsi"/>
          <w:b/>
          <w:sz w:val="22"/>
          <w:szCs w:val="22"/>
        </w:rPr>
        <w:t xml:space="preserve">........................... </w:t>
      </w:r>
      <w:r>
        <w:rPr>
          <w:rFonts w:asciiTheme="minorHAnsi" w:hAnsiTheme="minorHAnsi" w:cstheme="minorHAnsi"/>
          <w:b/>
          <w:sz w:val="22"/>
          <w:szCs w:val="22"/>
        </w:rPr>
        <w:t xml:space="preserve">zł netto </w:t>
      </w:r>
      <w:r w:rsidRPr="0059754C">
        <w:rPr>
          <w:rFonts w:asciiTheme="minorHAnsi" w:hAnsiTheme="minorHAnsi" w:cstheme="minorHAnsi"/>
          <w:i/>
          <w:sz w:val="22"/>
          <w:szCs w:val="22"/>
        </w:rPr>
        <w:t>(słownie: .....</w:t>
      </w:r>
      <w:r w:rsidR="004E68E8">
        <w:rPr>
          <w:rFonts w:asciiTheme="minorHAnsi" w:hAnsiTheme="minorHAnsi" w:cstheme="minorHAnsi"/>
          <w:i/>
          <w:sz w:val="22"/>
          <w:szCs w:val="22"/>
        </w:rPr>
        <w:t>................................</w:t>
      </w:r>
      <w:r w:rsidRPr="0059754C">
        <w:rPr>
          <w:rFonts w:asciiTheme="minorHAnsi" w:hAnsiTheme="minorHAnsi" w:cstheme="minorHAnsi"/>
          <w:i/>
          <w:sz w:val="22"/>
          <w:szCs w:val="22"/>
        </w:rPr>
        <w:t>..................................................).</w:t>
      </w:r>
      <w:r w:rsidRPr="0059754C">
        <w:rPr>
          <w:rFonts w:asciiTheme="minorHAnsi" w:hAnsiTheme="minorHAnsi" w:cstheme="minorHAnsi"/>
          <w:sz w:val="22"/>
          <w:szCs w:val="22"/>
        </w:rPr>
        <w:t xml:space="preserve"> </w:t>
      </w:r>
    </w:p>
    <w:p w14:paraId="6D666403" w14:textId="77777777" w:rsidR="002C6ABB" w:rsidRDefault="002C6ABB" w:rsidP="002C6ABB">
      <w:pPr>
        <w:pStyle w:val="Akapitzlist"/>
        <w:tabs>
          <w:tab w:val="left" w:pos="735"/>
          <w:tab w:val="left" w:pos="2083"/>
        </w:tabs>
        <w:ind w:left="360"/>
        <w:jc w:val="both"/>
        <w:rPr>
          <w:rFonts w:asciiTheme="minorHAnsi" w:hAnsiTheme="minorHAnsi" w:cstheme="minorHAnsi"/>
          <w:sz w:val="22"/>
          <w:szCs w:val="22"/>
        </w:rPr>
      </w:pPr>
      <w:r>
        <w:rPr>
          <w:rFonts w:asciiTheme="minorHAnsi" w:hAnsiTheme="minorHAnsi" w:cstheme="minorHAnsi"/>
          <w:b/>
          <w:sz w:val="22"/>
          <w:szCs w:val="22"/>
        </w:rPr>
        <w:t xml:space="preserve">........................... </w:t>
      </w:r>
      <w:r w:rsidRPr="005723A6">
        <w:rPr>
          <w:rFonts w:asciiTheme="minorHAnsi" w:hAnsiTheme="minorHAnsi" w:cstheme="minorHAnsi"/>
          <w:b/>
          <w:sz w:val="22"/>
          <w:szCs w:val="22"/>
        </w:rPr>
        <w:t>zł brutto</w:t>
      </w:r>
      <w:r w:rsidRPr="005723A6">
        <w:rPr>
          <w:rFonts w:asciiTheme="minorHAnsi" w:hAnsiTheme="minorHAnsi" w:cstheme="minorHAnsi"/>
          <w:sz w:val="22"/>
          <w:szCs w:val="22"/>
        </w:rPr>
        <w:t xml:space="preserve"> </w:t>
      </w:r>
      <w:r w:rsidRPr="005723A6">
        <w:rPr>
          <w:rFonts w:asciiTheme="minorHAnsi" w:hAnsiTheme="minorHAnsi" w:cstheme="minorHAnsi"/>
          <w:i/>
          <w:sz w:val="22"/>
          <w:szCs w:val="22"/>
        </w:rPr>
        <w:t xml:space="preserve">(słownie: </w:t>
      </w:r>
      <w:r>
        <w:rPr>
          <w:rFonts w:asciiTheme="minorHAnsi" w:hAnsiTheme="minorHAnsi" w:cstheme="minorHAnsi"/>
          <w:i/>
          <w:sz w:val="22"/>
          <w:szCs w:val="22"/>
        </w:rPr>
        <w:t>.....................................................................................</w:t>
      </w:r>
      <w:r w:rsidRPr="005723A6">
        <w:rPr>
          <w:rFonts w:asciiTheme="minorHAnsi" w:hAnsiTheme="minorHAnsi" w:cstheme="minorHAnsi"/>
          <w:i/>
          <w:sz w:val="22"/>
          <w:szCs w:val="22"/>
        </w:rPr>
        <w:t>).</w:t>
      </w:r>
      <w:r w:rsidRPr="005723A6">
        <w:rPr>
          <w:rFonts w:asciiTheme="minorHAnsi" w:hAnsiTheme="minorHAnsi" w:cstheme="minorHAnsi"/>
          <w:sz w:val="22"/>
          <w:szCs w:val="22"/>
        </w:rPr>
        <w:t xml:space="preserve"> </w:t>
      </w:r>
    </w:p>
    <w:p w14:paraId="0C17B5EA" w14:textId="77777777" w:rsidR="002C6ABB" w:rsidRPr="005723A6" w:rsidRDefault="002C6ABB" w:rsidP="002C6ABB">
      <w:pPr>
        <w:pStyle w:val="Akapitzlist"/>
        <w:tabs>
          <w:tab w:val="left" w:pos="735"/>
          <w:tab w:val="left" w:pos="2083"/>
        </w:tabs>
        <w:ind w:left="360"/>
        <w:jc w:val="both"/>
        <w:rPr>
          <w:rFonts w:asciiTheme="minorHAnsi" w:hAnsiTheme="minorHAnsi" w:cstheme="minorHAnsi"/>
          <w:sz w:val="22"/>
          <w:szCs w:val="22"/>
        </w:rPr>
      </w:pPr>
      <w:r w:rsidRPr="006E36C8">
        <w:rPr>
          <w:rFonts w:asciiTheme="minorHAnsi" w:hAnsiTheme="minorHAnsi" w:cstheme="minorHAnsi"/>
          <w:sz w:val="22"/>
          <w:szCs w:val="22"/>
        </w:rPr>
        <w:t>w tym</w:t>
      </w:r>
      <w:r>
        <w:rPr>
          <w:rFonts w:asciiTheme="minorHAnsi" w:hAnsiTheme="minorHAnsi" w:cstheme="minorHAnsi"/>
          <w:b/>
          <w:sz w:val="22"/>
          <w:szCs w:val="22"/>
        </w:rPr>
        <w:t xml:space="preserve"> podatek VAT: .............................................................</w:t>
      </w:r>
    </w:p>
    <w:p w14:paraId="551F9ED4" w14:textId="5BF03978" w:rsidR="00CC4799" w:rsidRPr="00CC4799" w:rsidRDefault="005E517C" w:rsidP="00865E8A">
      <w:pPr>
        <w:pStyle w:val="Akapitzlist"/>
        <w:numPr>
          <w:ilvl w:val="0"/>
          <w:numId w:val="3"/>
        </w:numPr>
        <w:ind w:left="284" w:hanging="284"/>
        <w:jc w:val="both"/>
        <w:rPr>
          <w:rFonts w:asciiTheme="minorHAnsi" w:hAnsiTheme="minorHAnsi" w:cstheme="minorHAnsi"/>
          <w:bCs/>
          <w:sz w:val="22"/>
          <w:szCs w:val="22"/>
        </w:rPr>
      </w:pPr>
      <w:r>
        <w:rPr>
          <w:rFonts w:asciiTheme="minorHAnsi" w:hAnsiTheme="minorHAnsi" w:cstheme="minorHAnsi"/>
          <w:sz w:val="22"/>
          <w:szCs w:val="22"/>
        </w:rPr>
        <w:t xml:space="preserve">Wynagrodzenie stanowi </w:t>
      </w:r>
      <w:r w:rsidR="00CC4799" w:rsidRPr="00CC4799">
        <w:rPr>
          <w:rFonts w:asciiTheme="minorHAnsi" w:hAnsiTheme="minorHAnsi" w:cstheme="minorHAnsi"/>
          <w:sz w:val="22"/>
          <w:szCs w:val="22"/>
        </w:rPr>
        <w:t xml:space="preserve"> rozliczenie ryczałtowe.</w:t>
      </w:r>
      <w:r w:rsidR="000D452F">
        <w:rPr>
          <w:rFonts w:asciiTheme="minorHAnsi" w:hAnsiTheme="minorHAnsi" w:cstheme="minorHAnsi"/>
          <w:sz w:val="22"/>
          <w:szCs w:val="22"/>
        </w:rPr>
        <w:t xml:space="preserve"> Kwota wynagrodzenia nie może ulec zmianie.</w:t>
      </w:r>
    </w:p>
    <w:p w14:paraId="0EA380B5" w14:textId="1BCE3CE9" w:rsidR="0059754C" w:rsidRPr="002C6ABB" w:rsidRDefault="0059754C" w:rsidP="00865E8A">
      <w:pPr>
        <w:pStyle w:val="Akapitzlist"/>
        <w:numPr>
          <w:ilvl w:val="0"/>
          <w:numId w:val="3"/>
        </w:numPr>
        <w:ind w:left="284" w:hanging="284"/>
        <w:jc w:val="both"/>
        <w:rPr>
          <w:rFonts w:asciiTheme="minorHAnsi" w:hAnsiTheme="minorHAnsi" w:cstheme="minorHAnsi"/>
          <w:bCs/>
          <w:sz w:val="22"/>
          <w:szCs w:val="22"/>
        </w:rPr>
      </w:pPr>
      <w:r w:rsidRPr="002C6ABB">
        <w:rPr>
          <w:rFonts w:asciiTheme="minorHAnsi" w:hAnsiTheme="minorHAnsi" w:cstheme="minorHAnsi"/>
          <w:sz w:val="22"/>
          <w:szCs w:val="22"/>
        </w:rPr>
        <w:t xml:space="preserve">Kwota, o której mowa w ust. 1, zawiera wszystkie koszty związane z realizacją przedmiotu Umowy, w </w:t>
      </w:r>
      <w:r w:rsidR="005E517C">
        <w:rPr>
          <w:rFonts w:asciiTheme="minorHAnsi" w:hAnsiTheme="minorHAnsi" w:cstheme="minorHAnsi"/>
          <w:sz w:val="22"/>
          <w:szCs w:val="22"/>
        </w:rPr>
        <w:t xml:space="preserve">szczególności </w:t>
      </w:r>
      <w:r w:rsidRPr="002C6ABB">
        <w:rPr>
          <w:rFonts w:asciiTheme="minorHAnsi" w:hAnsiTheme="minorHAnsi" w:cstheme="minorHAnsi"/>
          <w:sz w:val="22"/>
          <w:szCs w:val="22"/>
        </w:rPr>
        <w:t>należne i prawidłowo określone przez Wykonawcę podatki, opłaty oraz inne obciążenia, jakie mogą zostać nałożone, zgodnie z</w:t>
      </w:r>
      <w:r w:rsidR="005E517C">
        <w:rPr>
          <w:rFonts w:asciiTheme="minorHAnsi" w:hAnsiTheme="minorHAnsi" w:cstheme="minorHAnsi"/>
          <w:sz w:val="22"/>
          <w:szCs w:val="22"/>
        </w:rPr>
        <w:t> </w:t>
      </w:r>
      <w:r w:rsidRPr="002C6ABB">
        <w:rPr>
          <w:rFonts w:asciiTheme="minorHAnsi" w:hAnsiTheme="minorHAnsi" w:cstheme="minorHAnsi"/>
          <w:sz w:val="22"/>
          <w:szCs w:val="22"/>
        </w:rPr>
        <w:t>obowiązującymi przepisami. Wykonawca oświadcza, iż z</w:t>
      </w:r>
      <w:r w:rsidR="005E517C">
        <w:rPr>
          <w:rFonts w:asciiTheme="minorHAnsi" w:hAnsiTheme="minorHAnsi" w:cstheme="minorHAnsi"/>
          <w:sz w:val="22"/>
          <w:szCs w:val="22"/>
        </w:rPr>
        <w:t> </w:t>
      </w:r>
      <w:r w:rsidRPr="002C6ABB">
        <w:rPr>
          <w:rFonts w:asciiTheme="minorHAnsi" w:hAnsiTheme="minorHAnsi" w:cstheme="minorHAnsi"/>
          <w:sz w:val="22"/>
          <w:szCs w:val="22"/>
        </w:rPr>
        <w:t>tytułu wskazanej wartości wynagrodzenia nie będzie zgłaszał wobec Zamawiającego żadnych roszczeń w trakcie obowiązywania Umowy ani później.</w:t>
      </w:r>
    </w:p>
    <w:p w14:paraId="318D5AB9" w14:textId="2BF67076" w:rsidR="0059754C" w:rsidRPr="000D452F" w:rsidRDefault="0059754C" w:rsidP="00865E8A">
      <w:pPr>
        <w:pStyle w:val="Akapitzlist"/>
        <w:numPr>
          <w:ilvl w:val="0"/>
          <w:numId w:val="3"/>
        </w:numPr>
        <w:ind w:left="284" w:hanging="284"/>
        <w:jc w:val="both"/>
        <w:rPr>
          <w:rFonts w:asciiTheme="minorHAnsi" w:hAnsiTheme="minorHAnsi" w:cstheme="minorHAnsi"/>
          <w:bCs/>
          <w:sz w:val="22"/>
          <w:szCs w:val="22"/>
        </w:rPr>
      </w:pPr>
      <w:r w:rsidRPr="002C6ABB">
        <w:rPr>
          <w:rFonts w:asciiTheme="minorHAnsi" w:hAnsiTheme="minorHAnsi" w:cstheme="minorHAnsi"/>
          <w:sz w:val="22"/>
          <w:szCs w:val="22"/>
        </w:rPr>
        <w:t>Za dzień zapłaty Strony ustalają dzień obciążenia rachunku Zamawiającego.</w:t>
      </w:r>
    </w:p>
    <w:p w14:paraId="2845399B" w14:textId="5AF37CA3" w:rsidR="000D452F" w:rsidRPr="002C6ABB" w:rsidRDefault="000D452F" w:rsidP="00865E8A">
      <w:pPr>
        <w:pStyle w:val="Akapitzlist"/>
        <w:numPr>
          <w:ilvl w:val="0"/>
          <w:numId w:val="3"/>
        </w:numPr>
        <w:ind w:left="284" w:hanging="284"/>
        <w:jc w:val="both"/>
        <w:rPr>
          <w:rFonts w:asciiTheme="minorHAnsi" w:hAnsiTheme="minorHAnsi" w:cstheme="minorHAnsi"/>
          <w:bCs/>
          <w:sz w:val="22"/>
          <w:szCs w:val="22"/>
        </w:rPr>
      </w:pPr>
      <w:r>
        <w:rPr>
          <w:rFonts w:asciiTheme="minorHAnsi" w:hAnsiTheme="minorHAnsi" w:cstheme="minorHAnsi"/>
          <w:sz w:val="22"/>
          <w:szCs w:val="22"/>
        </w:rPr>
        <w:lastRenderedPageBreak/>
        <w:t xml:space="preserve">Wykonawca ma prawo wystawić fakturę po podpisaniu przez Strony końcowego protokołu odbioru robót, o którym mowa </w:t>
      </w:r>
      <w:r w:rsidRPr="000D452F">
        <w:rPr>
          <w:rFonts w:asciiTheme="minorHAnsi" w:hAnsiTheme="minorHAnsi" w:cstheme="minorHAnsi"/>
          <w:sz w:val="22"/>
          <w:szCs w:val="22"/>
        </w:rPr>
        <w:t xml:space="preserve">w </w:t>
      </w:r>
      <w:r w:rsidRPr="004D45DC">
        <w:rPr>
          <w:rFonts w:asciiTheme="minorHAnsi" w:hAnsiTheme="minorHAnsi" w:cstheme="minorHAnsi"/>
          <w:sz w:val="22"/>
          <w:szCs w:val="22"/>
        </w:rPr>
        <w:t>§ 2 ust. 2, bez ujawninych w nim zastrzeżeń</w:t>
      </w:r>
      <w:r w:rsidR="005E517C">
        <w:rPr>
          <w:rFonts w:asciiTheme="minorHAnsi" w:hAnsiTheme="minorHAnsi" w:cstheme="minorHAnsi"/>
          <w:sz w:val="22"/>
          <w:szCs w:val="22"/>
        </w:rPr>
        <w:t>/uwag</w:t>
      </w:r>
      <w:r w:rsidRPr="004D45DC">
        <w:rPr>
          <w:rFonts w:asciiTheme="minorHAnsi" w:hAnsiTheme="minorHAnsi" w:cstheme="minorHAnsi"/>
          <w:sz w:val="22"/>
          <w:szCs w:val="22"/>
        </w:rPr>
        <w:t>, w tym wad</w:t>
      </w:r>
      <w:r w:rsidR="005E517C">
        <w:rPr>
          <w:rFonts w:asciiTheme="minorHAnsi" w:hAnsiTheme="minorHAnsi" w:cstheme="minorHAnsi"/>
          <w:sz w:val="22"/>
          <w:szCs w:val="22"/>
        </w:rPr>
        <w:t xml:space="preserve"> (</w:t>
      </w:r>
      <w:r w:rsidRPr="004D45DC">
        <w:rPr>
          <w:rFonts w:asciiTheme="minorHAnsi" w:hAnsiTheme="minorHAnsi" w:cstheme="minorHAnsi"/>
          <w:sz w:val="22"/>
          <w:szCs w:val="22"/>
        </w:rPr>
        <w:t>usterek/błędów/braków</w:t>
      </w:r>
      <w:r w:rsidR="005E517C">
        <w:rPr>
          <w:rFonts w:asciiTheme="minorHAnsi" w:hAnsiTheme="minorHAnsi" w:cstheme="minorHAnsi"/>
          <w:sz w:val="22"/>
          <w:szCs w:val="22"/>
        </w:rPr>
        <w:t>)</w:t>
      </w:r>
      <w:r w:rsidRPr="004D45DC">
        <w:rPr>
          <w:rFonts w:asciiTheme="minorHAnsi" w:hAnsiTheme="minorHAnsi" w:cstheme="minorHAnsi"/>
          <w:sz w:val="22"/>
          <w:szCs w:val="22"/>
        </w:rPr>
        <w:t>.</w:t>
      </w:r>
    </w:p>
    <w:p w14:paraId="16DE432D" w14:textId="61112219" w:rsidR="0059754C" w:rsidRPr="004E68E8" w:rsidRDefault="000D452F" w:rsidP="00865E8A">
      <w:pPr>
        <w:pStyle w:val="Akapitzlist"/>
        <w:numPr>
          <w:ilvl w:val="0"/>
          <w:numId w:val="3"/>
        </w:numPr>
        <w:ind w:left="284" w:hanging="284"/>
        <w:jc w:val="both"/>
        <w:rPr>
          <w:rFonts w:asciiTheme="minorHAnsi" w:hAnsiTheme="minorHAnsi" w:cstheme="minorHAnsi"/>
          <w:bCs/>
          <w:sz w:val="22"/>
          <w:szCs w:val="22"/>
        </w:rPr>
      </w:pPr>
      <w:r>
        <w:rPr>
          <w:rFonts w:asciiTheme="minorHAnsi" w:hAnsiTheme="minorHAnsi" w:cstheme="minorHAnsi"/>
          <w:sz w:val="22"/>
          <w:szCs w:val="22"/>
        </w:rPr>
        <w:t>W okolicznośicach ust. 5 f</w:t>
      </w:r>
      <w:r w:rsidR="0059754C" w:rsidRPr="002C6ABB">
        <w:rPr>
          <w:rFonts w:asciiTheme="minorHAnsi" w:hAnsiTheme="minorHAnsi" w:cstheme="minorHAnsi"/>
          <w:sz w:val="22"/>
          <w:szCs w:val="22"/>
        </w:rPr>
        <w:t>aktura będzie wystawiona na:</w:t>
      </w:r>
    </w:p>
    <w:p w14:paraId="67C3D243" w14:textId="77777777" w:rsidR="0059754C" w:rsidRPr="0059754C" w:rsidRDefault="0059754C" w:rsidP="0059754C">
      <w:pPr>
        <w:ind w:firstLine="284"/>
        <w:jc w:val="both"/>
        <w:rPr>
          <w:rFonts w:asciiTheme="minorHAnsi" w:eastAsia="Times New Roman" w:hAnsiTheme="minorHAnsi" w:cstheme="minorHAnsi"/>
          <w:color w:val="000000" w:themeColor="text1"/>
          <w:sz w:val="22"/>
          <w:szCs w:val="22"/>
          <w:lang w:eastAsia="pl-PL"/>
        </w:rPr>
      </w:pPr>
      <w:r w:rsidRPr="0059754C">
        <w:rPr>
          <w:rFonts w:asciiTheme="minorHAnsi" w:eastAsia="Times New Roman" w:hAnsiTheme="minorHAnsi" w:cstheme="minorHAnsi"/>
          <w:color w:val="000000" w:themeColor="text1"/>
          <w:sz w:val="22"/>
          <w:szCs w:val="22"/>
          <w:lang w:eastAsia="pl-PL"/>
        </w:rPr>
        <w:t xml:space="preserve">Prokuratura Okręgowa w Warszawie, </w:t>
      </w:r>
    </w:p>
    <w:p w14:paraId="5E664807" w14:textId="77777777" w:rsidR="0059754C" w:rsidRPr="0059754C" w:rsidRDefault="0059754C" w:rsidP="0059754C">
      <w:pPr>
        <w:ind w:firstLine="284"/>
        <w:jc w:val="both"/>
        <w:rPr>
          <w:rFonts w:asciiTheme="minorHAnsi" w:eastAsia="Times New Roman" w:hAnsiTheme="minorHAnsi" w:cstheme="minorHAnsi"/>
          <w:color w:val="000000" w:themeColor="text1"/>
          <w:sz w:val="22"/>
          <w:szCs w:val="22"/>
          <w:lang w:eastAsia="pl-PL"/>
        </w:rPr>
      </w:pPr>
      <w:r w:rsidRPr="0059754C">
        <w:rPr>
          <w:rFonts w:asciiTheme="minorHAnsi" w:eastAsia="Times New Roman" w:hAnsiTheme="minorHAnsi" w:cstheme="minorHAnsi"/>
          <w:color w:val="000000" w:themeColor="text1"/>
          <w:sz w:val="22"/>
          <w:szCs w:val="22"/>
          <w:lang w:eastAsia="pl-PL"/>
        </w:rPr>
        <w:t>ul. Chocimska 28, 00-791 Warszawa, NIP: 525 10 08 711.</w:t>
      </w:r>
    </w:p>
    <w:p w14:paraId="662F637B" w14:textId="7A0F9EE1" w:rsidR="0059754C" w:rsidRDefault="0059754C" w:rsidP="00050779">
      <w:pPr>
        <w:autoSpaceDE w:val="0"/>
        <w:autoSpaceDN w:val="0"/>
        <w:adjustRightInd w:val="0"/>
        <w:spacing w:line="276" w:lineRule="auto"/>
        <w:ind w:firstLine="284"/>
        <w:rPr>
          <w:rFonts w:asciiTheme="minorHAnsi" w:eastAsia="Times New Roman" w:hAnsiTheme="minorHAnsi" w:cstheme="minorHAnsi"/>
          <w:sz w:val="22"/>
          <w:szCs w:val="22"/>
          <w:u w:val="single"/>
          <w:lang w:eastAsia="pl-PL"/>
        </w:rPr>
      </w:pPr>
      <w:r w:rsidRPr="0059754C">
        <w:rPr>
          <w:rFonts w:asciiTheme="minorHAnsi" w:eastAsia="Times New Roman" w:hAnsiTheme="minorHAnsi" w:cstheme="minorHAnsi"/>
          <w:sz w:val="22"/>
          <w:szCs w:val="22"/>
          <w:lang w:eastAsia="pl-PL"/>
        </w:rPr>
        <w:t xml:space="preserve">Adres e-mail do wysyłki faktur: </w:t>
      </w:r>
      <w:hyperlink r:id="rId8" w:history="1">
        <w:r w:rsidRPr="0059754C">
          <w:rPr>
            <w:rFonts w:asciiTheme="minorHAnsi" w:eastAsia="Times New Roman" w:hAnsiTheme="minorHAnsi" w:cstheme="minorHAnsi"/>
            <w:i/>
            <w:sz w:val="22"/>
            <w:szCs w:val="22"/>
            <w:u w:val="single"/>
            <w:lang w:eastAsia="pl-PL"/>
          </w:rPr>
          <w:t>faktury.powaw@prokuratura.gov.pl</w:t>
        </w:r>
        <w:r w:rsidRPr="0059754C">
          <w:rPr>
            <w:rFonts w:asciiTheme="minorHAnsi" w:eastAsia="Times New Roman" w:hAnsiTheme="minorHAnsi" w:cstheme="minorHAnsi"/>
            <w:sz w:val="22"/>
            <w:szCs w:val="22"/>
            <w:u w:val="single"/>
            <w:lang w:eastAsia="pl-PL"/>
          </w:rPr>
          <w:t xml:space="preserve"> </w:t>
        </w:r>
      </w:hyperlink>
      <w:r w:rsidRPr="0059754C">
        <w:rPr>
          <w:rFonts w:asciiTheme="minorHAnsi" w:eastAsia="Times New Roman" w:hAnsiTheme="minorHAnsi" w:cstheme="minorHAnsi"/>
          <w:sz w:val="22"/>
          <w:szCs w:val="22"/>
          <w:u w:val="single"/>
          <w:lang w:eastAsia="pl-PL"/>
        </w:rPr>
        <w:t xml:space="preserve"> </w:t>
      </w:r>
    </w:p>
    <w:p w14:paraId="43581C95" w14:textId="6E327E47" w:rsidR="00CF25DA" w:rsidRPr="00D42F95" w:rsidRDefault="00CF25DA" w:rsidP="00865E8A">
      <w:pPr>
        <w:pStyle w:val="Akapitzlist"/>
        <w:numPr>
          <w:ilvl w:val="0"/>
          <w:numId w:val="3"/>
        </w:numPr>
        <w:ind w:left="284" w:hanging="284"/>
        <w:jc w:val="both"/>
        <w:rPr>
          <w:rFonts w:asciiTheme="minorHAnsi" w:hAnsiTheme="minorHAnsi" w:cstheme="minorHAnsi"/>
          <w:bCs/>
          <w:sz w:val="22"/>
          <w:szCs w:val="22"/>
        </w:rPr>
      </w:pPr>
      <w:r w:rsidRPr="00CF25DA">
        <w:rPr>
          <w:rFonts w:ascii="Calibri" w:hAnsi="Calibri" w:cs="Calibri"/>
          <w:bCs/>
          <w:sz w:val="22"/>
          <w:szCs w:val="22"/>
        </w:rPr>
        <w:t xml:space="preserve">Zamawiający zapłaci Wykonawcy w ciągu </w:t>
      </w:r>
      <w:r w:rsidRPr="00CF25DA">
        <w:rPr>
          <w:rFonts w:ascii="Calibri" w:hAnsi="Calibri" w:cs="Calibri"/>
          <w:b/>
          <w:bCs/>
          <w:sz w:val="22"/>
          <w:szCs w:val="22"/>
        </w:rPr>
        <w:t xml:space="preserve">14 dni od dnia dostarczenia do siedziby Zamawiającego prawidłowo wystawionej faktury. </w:t>
      </w:r>
    </w:p>
    <w:p w14:paraId="55AB9848" w14:textId="2D493EC3" w:rsidR="008116F0" w:rsidRDefault="008116F0" w:rsidP="002D19BE">
      <w:pPr>
        <w:autoSpaceDE w:val="0"/>
        <w:autoSpaceDN w:val="0"/>
        <w:adjustRightInd w:val="0"/>
        <w:spacing w:line="276" w:lineRule="auto"/>
        <w:rPr>
          <w:rFonts w:asciiTheme="minorHAnsi" w:eastAsia="Times New Roman" w:hAnsiTheme="minorHAnsi" w:cstheme="minorHAnsi"/>
          <w:sz w:val="22"/>
          <w:szCs w:val="22"/>
          <w:u w:val="single"/>
          <w:lang w:eastAsia="pl-PL"/>
        </w:rPr>
      </w:pPr>
    </w:p>
    <w:p w14:paraId="54016534" w14:textId="4EF328F3" w:rsidR="00CC4799" w:rsidRPr="00E00D1E" w:rsidRDefault="002D19BE" w:rsidP="00F02728">
      <w:pPr>
        <w:jc w:val="center"/>
        <w:rPr>
          <w:rFonts w:asciiTheme="minorHAnsi" w:hAnsiTheme="minorHAnsi" w:cstheme="minorHAnsi"/>
          <w:b/>
          <w:bCs/>
          <w:sz w:val="22"/>
          <w:szCs w:val="22"/>
        </w:rPr>
      </w:pPr>
      <w:r>
        <w:rPr>
          <w:rFonts w:asciiTheme="minorHAnsi" w:hAnsiTheme="minorHAnsi" w:cstheme="minorHAnsi"/>
          <w:b/>
          <w:bCs/>
          <w:sz w:val="22"/>
          <w:szCs w:val="22"/>
        </w:rPr>
        <w:t>§ 5</w:t>
      </w:r>
      <w:r w:rsidR="002C6ABB" w:rsidRPr="002C6ABB">
        <w:rPr>
          <w:rFonts w:asciiTheme="minorHAnsi" w:hAnsiTheme="minorHAnsi" w:cstheme="minorHAnsi"/>
          <w:b/>
          <w:bCs/>
          <w:sz w:val="22"/>
          <w:szCs w:val="22"/>
        </w:rPr>
        <w:t>.</w:t>
      </w:r>
      <w:r w:rsidR="00CC4799">
        <w:rPr>
          <w:rFonts w:asciiTheme="minorHAnsi" w:hAnsiTheme="minorHAnsi" w:cstheme="minorHAnsi"/>
          <w:b/>
          <w:bCs/>
          <w:sz w:val="22"/>
          <w:szCs w:val="22"/>
        </w:rPr>
        <w:t xml:space="preserve"> KARY UMOWNE</w:t>
      </w:r>
    </w:p>
    <w:p w14:paraId="149F32C3" w14:textId="77777777" w:rsidR="00E00D1E" w:rsidRPr="0080412F" w:rsidRDefault="00E00D1E" w:rsidP="00865E8A">
      <w:pPr>
        <w:pStyle w:val="Standard"/>
        <w:widowControl/>
        <w:numPr>
          <w:ilvl w:val="1"/>
          <w:numId w:val="5"/>
        </w:numPr>
        <w:tabs>
          <w:tab w:val="left" w:pos="567"/>
        </w:tabs>
        <w:suppressAutoHyphens w:val="0"/>
        <w:ind w:left="567" w:hanging="425"/>
        <w:jc w:val="both"/>
        <w:textAlignment w:val="auto"/>
        <w:rPr>
          <w:rFonts w:asciiTheme="minorHAnsi" w:hAnsiTheme="minorHAnsi" w:cstheme="minorHAnsi"/>
          <w:sz w:val="22"/>
          <w:szCs w:val="22"/>
        </w:rPr>
      </w:pPr>
      <w:bookmarkStart w:id="3" w:name="_Hlk77932038"/>
      <w:r w:rsidRPr="0080412F">
        <w:rPr>
          <w:rStyle w:val="Domylnaczcionkaakapitu1"/>
          <w:rFonts w:asciiTheme="minorHAnsi" w:hAnsiTheme="minorHAnsi" w:cstheme="minorHAnsi"/>
          <w:sz w:val="22"/>
          <w:szCs w:val="22"/>
        </w:rPr>
        <w:t xml:space="preserve">Za niewykonanie lub nienależyte wykonanie przedmiotu umowy Wykonawca zapłaci Zamawiającemu kary umowne w następujących przypadkach i wysokościach:  </w:t>
      </w:r>
    </w:p>
    <w:bookmarkEnd w:id="3"/>
    <w:p w14:paraId="3A6B2946" w14:textId="6176D87A" w:rsidR="00E00D1E" w:rsidRPr="0080412F" w:rsidRDefault="00E00D1E" w:rsidP="00865E8A">
      <w:pPr>
        <w:pStyle w:val="Standard"/>
        <w:widowControl/>
        <w:numPr>
          <w:ilvl w:val="0"/>
          <w:numId w:val="7"/>
        </w:numPr>
        <w:suppressAutoHyphens w:val="0"/>
        <w:ind w:left="851" w:hanging="284"/>
        <w:jc w:val="both"/>
        <w:textAlignment w:val="auto"/>
        <w:rPr>
          <w:rFonts w:asciiTheme="minorHAnsi" w:hAnsiTheme="minorHAnsi" w:cstheme="minorHAnsi"/>
          <w:sz w:val="22"/>
          <w:szCs w:val="22"/>
        </w:rPr>
      </w:pPr>
      <w:r w:rsidRPr="0080412F">
        <w:rPr>
          <w:rFonts w:asciiTheme="minorHAnsi" w:hAnsiTheme="minorHAnsi" w:cstheme="minorHAnsi"/>
          <w:sz w:val="22"/>
          <w:szCs w:val="22"/>
        </w:rPr>
        <w:t xml:space="preserve">za odstąpienie od niniejszej Umowy </w:t>
      </w:r>
      <w:r w:rsidR="005E517C">
        <w:rPr>
          <w:rFonts w:asciiTheme="minorHAnsi" w:hAnsiTheme="minorHAnsi" w:cstheme="minorHAnsi"/>
          <w:sz w:val="22"/>
          <w:szCs w:val="22"/>
        </w:rPr>
        <w:t xml:space="preserve">w terminie do dnia </w:t>
      </w:r>
      <w:r w:rsidR="00623D3F">
        <w:rPr>
          <w:rFonts w:asciiTheme="minorHAnsi" w:hAnsiTheme="minorHAnsi" w:cstheme="minorHAnsi"/>
          <w:sz w:val="22"/>
          <w:szCs w:val="22"/>
        </w:rPr>
        <w:t xml:space="preserve">31 lipca </w:t>
      </w:r>
      <w:r w:rsidR="005E517C">
        <w:rPr>
          <w:rFonts w:asciiTheme="minorHAnsi" w:hAnsiTheme="minorHAnsi" w:cstheme="minorHAnsi"/>
          <w:sz w:val="22"/>
          <w:szCs w:val="22"/>
        </w:rPr>
        <w:t xml:space="preserve"> </w:t>
      </w:r>
      <w:r w:rsidR="00623D3F">
        <w:rPr>
          <w:rFonts w:asciiTheme="minorHAnsi" w:hAnsiTheme="minorHAnsi" w:cstheme="minorHAnsi"/>
          <w:sz w:val="22"/>
          <w:szCs w:val="22"/>
        </w:rPr>
        <w:t xml:space="preserve">2024r. </w:t>
      </w:r>
      <w:r w:rsidRPr="0080412F">
        <w:rPr>
          <w:rFonts w:asciiTheme="minorHAnsi" w:hAnsiTheme="minorHAnsi" w:cstheme="minorHAnsi"/>
          <w:sz w:val="22"/>
          <w:szCs w:val="22"/>
        </w:rPr>
        <w:t xml:space="preserve">lub </w:t>
      </w:r>
      <w:r w:rsidR="005E5924">
        <w:rPr>
          <w:rFonts w:asciiTheme="minorHAnsi" w:hAnsiTheme="minorHAnsi" w:cstheme="minorHAnsi"/>
          <w:sz w:val="22"/>
          <w:szCs w:val="22"/>
        </w:rPr>
        <w:t xml:space="preserve">rozwiązanie </w:t>
      </w:r>
      <w:r w:rsidRPr="0080412F">
        <w:rPr>
          <w:rFonts w:asciiTheme="minorHAnsi" w:hAnsiTheme="minorHAnsi" w:cstheme="minorHAnsi"/>
          <w:sz w:val="22"/>
          <w:szCs w:val="22"/>
        </w:rPr>
        <w:t xml:space="preserve">Umowy </w:t>
      </w:r>
      <w:r w:rsidR="005E5924">
        <w:rPr>
          <w:rFonts w:asciiTheme="minorHAnsi" w:hAnsiTheme="minorHAnsi" w:cstheme="minorHAnsi"/>
          <w:sz w:val="22"/>
          <w:szCs w:val="22"/>
        </w:rPr>
        <w:t xml:space="preserve">bez zachowania okresu wypowiedzenia </w:t>
      </w:r>
      <w:r w:rsidRPr="0080412F">
        <w:rPr>
          <w:rFonts w:asciiTheme="minorHAnsi" w:hAnsiTheme="minorHAnsi" w:cstheme="minorHAnsi"/>
          <w:sz w:val="22"/>
          <w:szCs w:val="22"/>
        </w:rPr>
        <w:t xml:space="preserve">przez którąkolwiek ze Stron, z przyczyn leżących po stronie Wykonawcy, Wykonawca zapłaci karę umowną w wysokości </w:t>
      </w:r>
      <w:r w:rsidR="00F02728">
        <w:rPr>
          <w:rFonts w:asciiTheme="minorHAnsi" w:hAnsiTheme="minorHAnsi" w:cstheme="minorHAnsi"/>
          <w:sz w:val="22"/>
          <w:szCs w:val="22"/>
        </w:rPr>
        <w:br/>
      </w:r>
      <w:r w:rsidR="00623D3F">
        <w:rPr>
          <w:rStyle w:val="Domylnaczcionkaakapitu1"/>
          <w:rFonts w:asciiTheme="minorHAnsi" w:hAnsiTheme="minorHAnsi" w:cstheme="minorHAnsi"/>
          <w:sz w:val="22"/>
          <w:szCs w:val="22"/>
        </w:rPr>
        <w:t>2</w:t>
      </w:r>
      <w:r w:rsidRPr="0080412F">
        <w:rPr>
          <w:rStyle w:val="Domylnaczcionkaakapitu1"/>
          <w:rFonts w:asciiTheme="minorHAnsi" w:hAnsiTheme="minorHAnsi" w:cstheme="minorHAnsi"/>
          <w:sz w:val="22"/>
          <w:szCs w:val="22"/>
        </w:rPr>
        <w:t xml:space="preserve">0 % </w:t>
      </w:r>
      <w:r w:rsidR="00623D3F">
        <w:rPr>
          <w:rFonts w:asciiTheme="minorHAnsi" w:hAnsiTheme="minorHAnsi" w:cstheme="minorHAnsi"/>
          <w:sz w:val="22"/>
          <w:szCs w:val="22"/>
        </w:rPr>
        <w:t xml:space="preserve">wynagrodzenia </w:t>
      </w:r>
      <w:r w:rsidR="00623D3F" w:rsidRPr="0080412F">
        <w:rPr>
          <w:rFonts w:asciiTheme="minorHAnsi" w:hAnsiTheme="minorHAnsi" w:cstheme="minorHAnsi"/>
          <w:sz w:val="22"/>
          <w:szCs w:val="22"/>
        </w:rPr>
        <w:t xml:space="preserve">brutto </w:t>
      </w:r>
      <w:r w:rsidR="00623D3F">
        <w:rPr>
          <w:rFonts w:asciiTheme="minorHAnsi" w:hAnsiTheme="minorHAnsi" w:cstheme="minorHAnsi"/>
          <w:sz w:val="22"/>
          <w:szCs w:val="22"/>
        </w:rPr>
        <w:t xml:space="preserve">określonego </w:t>
      </w:r>
      <w:r w:rsidR="00623D3F" w:rsidRPr="0080412F">
        <w:rPr>
          <w:rFonts w:asciiTheme="minorHAnsi" w:hAnsiTheme="minorHAnsi" w:cstheme="minorHAnsi"/>
          <w:sz w:val="22"/>
          <w:szCs w:val="22"/>
        </w:rPr>
        <w:t>w</w:t>
      </w:r>
      <w:r w:rsidR="00623D3F" w:rsidRPr="0080412F">
        <w:rPr>
          <w:rStyle w:val="Domylnaczcionkaakapitu1"/>
          <w:rFonts w:asciiTheme="minorHAnsi" w:hAnsiTheme="minorHAnsi" w:cstheme="minorHAnsi"/>
          <w:sz w:val="22"/>
          <w:szCs w:val="22"/>
        </w:rPr>
        <w:t xml:space="preserve"> § 4 ust 1</w:t>
      </w:r>
      <w:r w:rsidR="00623D3F">
        <w:rPr>
          <w:rStyle w:val="Domylnaczcionkaakapitu1"/>
          <w:rFonts w:asciiTheme="minorHAnsi" w:hAnsiTheme="minorHAnsi" w:cstheme="minorHAnsi"/>
          <w:sz w:val="22"/>
          <w:szCs w:val="22"/>
        </w:rPr>
        <w:t xml:space="preserve"> </w:t>
      </w:r>
      <w:r w:rsidRPr="0080412F">
        <w:rPr>
          <w:rStyle w:val="Domylnaczcionkaakapitu1"/>
          <w:rFonts w:asciiTheme="minorHAnsi" w:hAnsiTheme="minorHAnsi" w:cstheme="minorHAnsi"/>
          <w:sz w:val="22"/>
          <w:szCs w:val="22"/>
        </w:rPr>
        <w:t>Umowy</w:t>
      </w:r>
      <w:r w:rsidRPr="0080412F">
        <w:rPr>
          <w:rFonts w:asciiTheme="minorHAnsi" w:hAnsiTheme="minorHAnsi" w:cstheme="minorHAnsi"/>
          <w:sz w:val="22"/>
          <w:szCs w:val="22"/>
        </w:rPr>
        <w:t>.</w:t>
      </w:r>
    </w:p>
    <w:p w14:paraId="3C1B3261" w14:textId="68E56F1A" w:rsidR="00E00D1E" w:rsidRPr="00B01DF9" w:rsidRDefault="00E00D1E" w:rsidP="00865E8A">
      <w:pPr>
        <w:pStyle w:val="Standard"/>
        <w:widowControl/>
        <w:numPr>
          <w:ilvl w:val="0"/>
          <w:numId w:val="7"/>
        </w:numPr>
        <w:suppressAutoHyphens w:val="0"/>
        <w:ind w:left="851" w:hanging="284"/>
        <w:jc w:val="both"/>
        <w:textAlignment w:val="auto"/>
        <w:rPr>
          <w:rFonts w:asciiTheme="minorHAnsi" w:hAnsiTheme="minorHAnsi" w:cstheme="minorHAnsi"/>
          <w:sz w:val="22"/>
          <w:szCs w:val="22"/>
        </w:rPr>
      </w:pPr>
      <w:r w:rsidRPr="0080412F">
        <w:rPr>
          <w:rFonts w:asciiTheme="minorHAnsi" w:hAnsiTheme="minorHAnsi" w:cstheme="minorHAnsi"/>
          <w:sz w:val="22"/>
          <w:szCs w:val="22"/>
        </w:rPr>
        <w:t xml:space="preserve">w przypadku zwłoki w wykonaniu umowy </w:t>
      </w:r>
      <w:r w:rsidR="00623D3F">
        <w:rPr>
          <w:rFonts w:asciiTheme="minorHAnsi" w:hAnsiTheme="minorHAnsi" w:cstheme="minorHAnsi"/>
          <w:sz w:val="22"/>
          <w:szCs w:val="22"/>
        </w:rPr>
        <w:t xml:space="preserve">w stosunku do terminu określonego w § 2 ust. 1 – zapłaci karę umowną w wysokości </w:t>
      </w:r>
      <w:r w:rsidRPr="0080412F">
        <w:rPr>
          <w:rFonts w:asciiTheme="minorHAnsi" w:hAnsiTheme="minorHAnsi" w:cstheme="minorHAnsi"/>
          <w:sz w:val="22"/>
          <w:szCs w:val="22"/>
        </w:rPr>
        <w:t xml:space="preserve">2% </w:t>
      </w:r>
      <w:r w:rsidR="00623D3F">
        <w:rPr>
          <w:rFonts w:asciiTheme="minorHAnsi" w:hAnsiTheme="minorHAnsi" w:cstheme="minorHAnsi"/>
          <w:sz w:val="22"/>
          <w:szCs w:val="22"/>
        </w:rPr>
        <w:t xml:space="preserve">wynagrodzenia </w:t>
      </w:r>
      <w:r w:rsidRPr="0080412F">
        <w:rPr>
          <w:rFonts w:asciiTheme="minorHAnsi" w:hAnsiTheme="minorHAnsi" w:cstheme="minorHAnsi"/>
          <w:sz w:val="22"/>
          <w:szCs w:val="22"/>
        </w:rPr>
        <w:t xml:space="preserve">brutto </w:t>
      </w:r>
      <w:r w:rsidR="00623D3F">
        <w:rPr>
          <w:rFonts w:asciiTheme="minorHAnsi" w:hAnsiTheme="minorHAnsi" w:cstheme="minorHAnsi"/>
          <w:sz w:val="22"/>
          <w:szCs w:val="22"/>
        </w:rPr>
        <w:t xml:space="preserve">określonego </w:t>
      </w:r>
      <w:r w:rsidRPr="0080412F">
        <w:rPr>
          <w:rFonts w:asciiTheme="minorHAnsi" w:hAnsiTheme="minorHAnsi" w:cstheme="minorHAnsi"/>
          <w:sz w:val="22"/>
          <w:szCs w:val="22"/>
        </w:rPr>
        <w:t>w</w:t>
      </w:r>
      <w:r w:rsidRPr="0080412F">
        <w:rPr>
          <w:rStyle w:val="Domylnaczcionkaakapitu1"/>
          <w:rFonts w:asciiTheme="minorHAnsi" w:hAnsiTheme="minorHAnsi" w:cstheme="minorHAnsi"/>
          <w:sz w:val="22"/>
          <w:szCs w:val="22"/>
        </w:rPr>
        <w:t xml:space="preserve"> § 4 ust 1</w:t>
      </w:r>
      <w:r w:rsidR="00623D3F">
        <w:rPr>
          <w:rStyle w:val="Domylnaczcionkaakapitu1"/>
          <w:rFonts w:asciiTheme="minorHAnsi" w:hAnsiTheme="minorHAnsi" w:cstheme="minorHAnsi"/>
          <w:sz w:val="22"/>
          <w:szCs w:val="22"/>
        </w:rPr>
        <w:t xml:space="preserve"> Umowy</w:t>
      </w:r>
      <w:r w:rsidRPr="0080412F">
        <w:rPr>
          <w:rStyle w:val="Domylnaczcionkaakapitu1"/>
          <w:rFonts w:asciiTheme="minorHAnsi" w:hAnsiTheme="minorHAnsi" w:cstheme="minorHAnsi"/>
          <w:sz w:val="22"/>
          <w:szCs w:val="22"/>
        </w:rPr>
        <w:t>, za każdy dzień zwłoki</w:t>
      </w:r>
      <w:r w:rsidR="00B01DF9">
        <w:rPr>
          <w:rFonts w:asciiTheme="minorHAnsi" w:hAnsiTheme="minorHAnsi" w:cstheme="minorHAnsi"/>
          <w:bCs/>
          <w:sz w:val="22"/>
          <w:szCs w:val="22"/>
        </w:rPr>
        <w:t>,</w:t>
      </w:r>
    </w:p>
    <w:p w14:paraId="37DF169A" w14:textId="275BB73C" w:rsidR="00B01DF9" w:rsidRPr="00B01DF9" w:rsidRDefault="00B01DF9" w:rsidP="00B01DF9">
      <w:pPr>
        <w:pStyle w:val="Standard"/>
        <w:widowControl/>
        <w:numPr>
          <w:ilvl w:val="0"/>
          <w:numId w:val="7"/>
        </w:numPr>
        <w:suppressAutoHyphens w:val="0"/>
        <w:ind w:left="851" w:hanging="284"/>
        <w:jc w:val="both"/>
        <w:textAlignment w:val="auto"/>
        <w:rPr>
          <w:rFonts w:asciiTheme="minorHAnsi" w:hAnsiTheme="minorHAnsi" w:cstheme="minorHAnsi"/>
          <w:sz w:val="22"/>
          <w:szCs w:val="22"/>
        </w:rPr>
      </w:pPr>
      <w:r w:rsidRPr="0080412F">
        <w:rPr>
          <w:rFonts w:asciiTheme="minorHAnsi" w:hAnsiTheme="minorHAnsi" w:cstheme="minorHAnsi"/>
          <w:sz w:val="22"/>
          <w:szCs w:val="22"/>
        </w:rPr>
        <w:t xml:space="preserve">w przypadku zwłoki w </w:t>
      </w:r>
      <w:r>
        <w:rPr>
          <w:rFonts w:asciiTheme="minorHAnsi" w:hAnsiTheme="minorHAnsi" w:cstheme="minorHAnsi"/>
          <w:sz w:val="22"/>
          <w:szCs w:val="22"/>
        </w:rPr>
        <w:t xml:space="preserve">usunięciu wad (usterek/błędów) lub uzupełnieniu braków w stosunku do terminów określonych w § 2 ust. 5, § 7 ust. 8, § 9 ust.3 a także reakcji na inne zastrzeżenia/ uwagi określonych w § 2 ust. 5 – zapłaci każdorazowo karę umowną w wysokości </w:t>
      </w:r>
      <w:r w:rsidR="00F02728">
        <w:rPr>
          <w:rFonts w:asciiTheme="minorHAnsi" w:hAnsiTheme="minorHAnsi" w:cstheme="minorHAnsi"/>
          <w:sz w:val="22"/>
          <w:szCs w:val="22"/>
        </w:rPr>
        <w:br/>
      </w:r>
      <w:r w:rsidRPr="0080412F">
        <w:rPr>
          <w:rFonts w:asciiTheme="minorHAnsi" w:hAnsiTheme="minorHAnsi" w:cstheme="minorHAnsi"/>
          <w:sz w:val="22"/>
          <w:szCs w:val="22"/>
        </w:rPr>
        <w:t xml:space="preserve">2% </w:t>
      </w:r>
      <w:r>
        <w:rPr>
          <w:rFonts w:asciiTheme="minorHAnsi" w:hAnsiTheme="minorHAnsi" w:cstheme="minorHAnsi"/>
          <w:sz w:val="22"/>
          <w:szCs w:val="22"/>
        </w:rPr>
        <w:t xml:space="preserve">wynagrodzenia </w:t>
      </w:r>
      <w:r w:rsidRPr="0080412F">
        <w:rPr>
          <w:rFonts w:asciiTheme="minorHAnsi" w:hAnsiTheme="minorHAnsi" w:cstheme="minorHAnsi"/>
          <w:sz w:val="22"/>
          <w:szCs w:val="22"/>
        </w:rPr>
        <w:t xml:space="preserve">brutto </w:t>
      </w:r>
      <w:r>
        <w:rPr>
          <w:rFonts w:asciiTheme="minorHAnsi" w:hAnsiTheme="minorHAnsi" w:cstheme="minorHAnsi"/>
          <w:sz w:val="22"/>
          <w:szCs w:val="22"/>
        </w:rPr>
        <w:t xml:space="preserve">określonego </w:t>
      </w:r>
      <w:r w:rsidRPr="0080412F">
        <w:rPr>
          <w:rFonts w:asciiTheme="minorHAnsi" w:hAnsiTheme="minorHAnsi" w:cstheme="minorHAnsi"/>
          <w:sz w:val="22"/>
          <w:szCs w:val="22"/>
        </w:rPr>
        <w:t>w</w:t>
      </w:r>
      <w:r w:rsidRPr="0080412F">
        <w:rPr>
          <w:rStyle w:val="Domylnaczcionkaakapitu1"/>
          <w:rFonts w:asciiTheme="minorHAnsi" w:hAnsiTheme="minorHAnsi" w:cstheme="minorHAnsi"/>
          <w:sz w:val="22"/>
          <w:szCs w:val="22"/>
        </w:rPr>
        <w:t xml:space="preserve"> § 4 ust 1</w:t>
      </w:r>
      <w:r>
        <w:rPr>
          <w:rStyle w:val="Domylnaczcionkaakapitu1"/>
          <w:rFonts w:asciiTheme="minorHAnsi" w:hAnsiTheme="minorHAnsi" w:cstheme="minorHAnsi"/>
          <w:sz w:val="22"/>
          <w:szCs w:val="22"/>
        </w:rPr>
        <w:t xml:space="preserve"> Umowy</w:t>
      </w:r>
      <w:r w:rsidRPr="0080412F">
        <w:rPr>
          <w:rStyle w:val="Domylnaczcionkaakapitu1"/>
          <w:rFonts w:asciiTheme="minorHAnsi" w:hAnsiTheme="minorHAnsi" w:cstheme="minorHAnsi"/>
          <w:sz w:val="22"/>
          <w:szCs w:val="22"/>
        </w:rPr>
        <w:t>, za każdy dzień zwłoki</w:t>
      </w:r>
      <w:r>
        <w:rPr>
          <w:rFonts w:asciiTheme="minorHAnsi" w:hAnsiTheme="minorHAnsi" w:cstheme="minorHAnsi"/>
          <w:bCs/>
          <w:sz w:val="22"/>
          <w:szCs w:val="22"/>
        </w:rPr>
        <w:t>,</w:t>
      </w:r>
    </w:p>
    <w:p w14:paraId="7A6885CE" w14:textId="04913664" w:rsidR="00E00D1E" w:rsidRPr="0080412F" w:rsidRDefault="00E00D1E" w:rsidP="00865E8A">
      <w:pPr>
        <w:pStyle w:val="Akapitzlist"/>
        <w:numPr>
          <w:ilvl w:val="0"/>
          <w:numId w:val="6"/>
        </w:numPr>
        <w:autoSpaceDE w:val="0"/>
        <w:autoSpaceDN w:val="0"/>
        <w:adjustRightInd w:val="0"/>
        <w:ind w:left="567" w:hanging="425"/>
        <w:jc w:val="both"/>
        <w:rPr>
          <w:rFonts w:asciiTheme="minorHAnsi" w:hAnsiTheme="minorHAnsi" w:cstheme="minorHAnsi"/>
          <w:color w:val="000000" w:themeColor="text1"/>
          <w:sz w:val="22"/>
          <w:szCs w:val="22"/>
        </w:rPr>
      </w:pPr>
      <w:r w:rsidRPr="0080412F">
        <w:rPr>
          <w:rFonts w:asciiTheme="minorHAnsi" w:hAnsiTheme="minorHAnsi" w:cstheme="minorHAnsi"/>
          <w:color w:val="000000" w:themeColor="text1"/>
          <w:sz w:val="22"/>
          <w:szCs w:val="22"/>
        </w:rPr>
        <w:t xml:space="preserve">Zamawiający zapłaci Wykonawcy karę umowną w wysokości </w:t>
      </w:r>
      <w:r w:rsidR="00623D3F">
        <w:rPr>
          <w:rStyle w:val="Domylnaczcionkaakapitu1"/>
          <w:rFonts w:asciiTheme="minorHAnsi" w:hAnsiTheme="minorHAnsi" w:cstheme="minorHAnsi"/>
          <w:sz w:val="22"/>
          <w:szCs w:val="22"/>
        </w:rPr>
        <w:t>2</w:t>
      </w:r>
      <w:r w:rsidRPr="0080412F">
        <w:rPr>
          <w:rStyle w:val="Domylnaczcionkaakapitu1"/>
          <w:rFonts w:asciiTheme="minorHAnsi" w:hAnsiTheme="minorHAnsi" w:cstheme="minorHAnsi"/>
          <w:sz w:val="22"/>
          <w:szCs w:val="22"/>
        </w:rPr>
        <w:t xml:space="preserve">0% </w:t>
      </w:r>
      <w:r w:rsidR="00623D3F">
        <w:rPr>
          <w:rFonts w:asciiTheme="minorHAnsi" w:hAnsiTheme="minorHAnsi" w:cstheme="minorHAnsi"/>
          <w:sz w:val="22"/>
          <w:szCs w:val="22"/>
        </w:rPr>
        <w:t xml:space="preserve">wynagrodzenia </w:t>
      </w:r>
      <w:r w:rsidR="00623D3F" w:rsidRPr="0080412F">
        <w:rPr>
          <w:rFonts w:asciiTheme="minorHAnsi" w:hAnsiTheme="minorHAnsi" w:cstheme="minorHAnsi"/>
          <w:sz w:val="22"/>
          <w:szCs w:val="22"/>
        </w:rPr>
        <w:t xml:space="preserve">brutto </w:t>
      </w:r>
      <w:r w:rsidR="00623D3F">
        <w:rPr>
          <w:rFonts w:asciiTheme="minorHAnsi" w:hAnsiTheme="minorHAnsi" w:cstheme="minorHAnsi"/>
          <w:sz w:val="22"/>
          <w:szCs w:val="22"/>
        </w:rPr>
        <w:t xml:space="preserve">określonego </w:t>
      </w:r>
      <w:r w:rsidR="00623D3F" w:rsidRPr="0080412F">
        <w:rPr>
          <w:rFonts w:asciiTheme="minorHAnsi" w:hAnsiTheme="minorHAnsi" w:cstheme="minorHAnsi"/>
          <w:sz w:val="22"/>
          <w:szCs w:val="22"/>
        </w:rPr>
        <w:t>w</w:t>
      </w:r>
      <w:r w:rsidR="00623D3F" w:rsidRPr="0080412F">
        <w:rPr>
          <w:rStyle w:val="Domylnaczcionkaakapitu1"/>
          <w:rFonts w:asciiTheme="minorHAnsi" w:hAnsiTheme="minorHAnsi" w:cstheme="minorHAnsi"/>
          <w:sz w:val="22"/>
          <w:szCs w:val="22"/>
        </w:rPr>
        <w:t xml:space="preserve"> § 4 ust 1</w:t>
      </w:r>
      <w:r w:rsidR="00623D3F">
        <w:rPr>
          <w:rStyle w:val="Domylnaczcionkaakapitu1"/>
          <w:rFonts w:asciiTheme="minorHAnsi" w:hAnsiTheme="minorHAnsi" w:cstheme="minorHAnsi"/>
          <w:sz w:val="22"/>
          <w:szCs w:val="22"/>
        </w:rPr>
        <w:t xml:space="preserve"> Umowy</w:t>
      </w:r>
      <w:r w:rsidRPr="0080412F">
        <w:rPr>
          <w:rFonts w:asciiTheme="minorHAnsi" w:hAnsiTheme="minorHAnsi" w:cstheme="minorHAnsi"/>
          <w:color w:val="000000" w:themeColor="text1"/>
          <w:sz w:val="22"/>
          <w:szCs w:val="22"/>
        </w:rPr>
        <w:t xml:space="preserve">, w przypadku odstąpienia  przez Wykonawcę od umowy </w:t>
      </w:r>
      <w:r w:rsidR="00F02728">
        <w:rPr>
          <w:rFonts w:asciiTheme="minorHAnsi" w:hAnsiTheme="minorHAnsi" w:cstheme="minorHAnsi"/>
          <w:color w:val="000000" w:themeColor="text1"/>
          <w:sz w:val="22"/>
          <w:szCs w:val="22"/>
        </w:rPr>
        <w:br/>
      </w:r>
      <w:r w:rsidRPr="0080412F">
        <w:rPr>
          <w:rFonts w:asciiTheme="minorHAnsi" w:hAnsiTheme="minorHAnsi" w:cstheme="minorHAnsi"/>
          <w:color w:val="000000" w:themeColor="text1"/>
          <w:sz w:val="22"/>
          <w:szCs w:val="22"/>
        </w:rPr>
        <w:t>z przyczyn leżących po stronie Zamawiającego.</w:t>
      </w:r>
    </w:p>
    <w:p w14:paraId="16E2367C" w14:textId="51E059A4" w:rsidR="00E00D1E" w:rsidRPr="008A66A5" w:rsidRDefault="00E00D1E" w:rsidP="00865E8A">
      <w:pPr>
        <w:pStyle w:val="Akapitzlist"/>
        <w:numPr>
          <w:ilvl w:val="0"/>
          <w:numId w:val="6"/>
        </w:numPr>
        <w:autoSpaceDE w:val="0"/>
        <w:autoSpaceDN w:val="0"/>
        <w:adjustRightInd w:val="0"/>
        <w:ind w:left="567"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Niezależnie od naliczonych kar umownych każda ze stron umowy ma prawo dochodzenia </w:t>
      </w:r>
      <w:r w:rsidR="00F02728">
        <w:rPr>
          <w:rFonts w:asciiTheme="minorHAnsi" w:hAnsiTheme="minorHAnsi" w:cstheme="minorHAnsi"/>
          <w:color w:val="000000" w:themeColor="text1"/>
          <w:sz w:val="22"/>
          <w:szCs w:val="22"/>
        </w:rPr>
        <w:br/>
      </w:r>
      <w:r>
        <w:rPr>
          <w:rFonts w:asciiTheme="minorHAnsi" w:hAnsiTheme="minorHAnsi" w:cstheme="minorHAnsi"/>
          <w:color w:val="000000" w:themeColor="text1"/>
          <w:sz w:val="22"/>
          <w:szCs w:val="22"/>
        </w:rPr>
        <w:t xml:space="preserve">od drugiej strony umowy na zasadach ogólnych, odszkodowania uzupełniającego do pełnej wysokości wyrządzonej szkody. </w:t>
      </w:r>
    </w:p>
    <w:p w14:paraId="2C5ED5C3" w14:textId="26DBD513" w:rsidR="005E5924" w:rsidRPr="00E00D1E" w:rsidRDefault="005E5924" w:rsidP="00865E8A">
      <w:pPr>
        <w:pStyle w:val="Akapitzlist"/>
        <w:numPr>
          <w:ilvl w:val="0"/>
          <w:numId w:val="6"/>
        </w:numPr>
        <w:autoSpaceDE w:val="0"/>
        <w:autoSpaceDN w:val="0"/>
        <w:adjustRightInd w:val="0"/>
        <w:ind w:left="567" w:hanging="425"/>
        <w:jc w:val="both"/>
        <w:rPr>
          <w:rFonts w:asciiTheme="minorHAnsi" w:hAnsiTheme="minorHAnsi" w:cstheme="minorHAnsi"/>
          <w:color w:val="000000" w:themeColor="text1"/>
          <w:sz w:val="22"/>
          <w:szCs w:val="22"/>
        </w:rPr>
      </w:pPr>
      <w:r w:rsidRPr="0080412F">
        <w:rPr>
          <w:rFonts w:asciiTheme="minorHAnsi" w:hAnsiTheme="minorHAnsi" w:cstheme="minorHAnsi"/>
          <w:color w:val="000000"/>
          <w:sz w:val="22"/>
          <w:szCs w:val="22"/>
        </w:rPr>
        <w:t xml:space="preserve">Strony zastrzegają możliwość kumulatywnego naliczania kar umownych z różnych tytułów </w:t>
      </w:r>
      <w:r w:rsidR="00F02728">
        <w:rPr>
          <w:rFonts w:asciiTheme="minorHAnsi" w:hAnsiTheme="minorHAnsi" w:cstheme="minorHAnsi"/>
          <w:color w:val="000000"/>
          <w:sz w:val="22"/>
          <w:szCs w:val="22"/>
        </w:rPr>
        <w:br/>
      </w:r>
      <w:r w:rsidRPr="0080412F">
        <w:rPr>
          <w:rFonts w:asciiTheme="minorHAnsi" w:hAnsiTheme="minorHAnsi" w:cstheme="minorHAnsi"/>
          <w:color w:val="000000"/>
          <w:sz w:val="22"/>
          <w:szCs w:val="22"/>
        </w:rPr>
        <w:t xml:space="preserve">do </w:t>
      </w:r>
      <w:r w:rsidR="0008716B">
        <w:rPr>
          <w:rFonts w:asciiTheme="minorHAnsi" w:hAnsiTheme="minorHAnsi" w:cstheme="minorHAnsi"/>
          <w:color w:val="000000"/>
          <w:sz w:val="22"/>
          <w:szCs w:val="22"/>
        </w:rPr>
        <w:t xml:space="preserve">maksymalnej </w:t>
      </w:r>
      <w:r w:rsidRPr="0080412F">
        <w:rPr>
          <w:rFonts w:asciiTheme="minorHAnsi" w:hAnsiTheme="minorHAnsi" w:cstheme="minorHAnsi"/>
          <w:color w:val="000000"/>
          <w:sz w:val="22"/>
          <w:szCs w:val="22"/>
        </w:rPr>
        <w:t xml:space="preserve">wysokości </w:t>
      </w:r>
      <w:r w:rsidR="00623D3F">
        <w:rPr>
          <w:rFonts w:asciiTheme="minorHAnsi" w:hAnsiTheme="minorHAnsi" w:cstheme="minorHAnsi"/>
          <w:b/>
          <w:bCs/>
          <w:color w:val="000000"/>
          <w:sz w:val="22"/>
          <w:szCs w:val="22"/>
        </w:rPr>
        <w:t>4</w:t>
      </w:r>
      <w:r w:rsidRPr="0080412F">
        <w:rPr>
          <w:rFonts w:asciiTheme="minorHAnsi" w:hAnsiTheme="minorHAnsi" w:cstheme="minorHAnsi"/>
          <w:b/>
          <w:bCs/>
          <w:color w:val="000000"/>
          <w:sz w:val="22"/>
          <w:szCs w:val="22"/>
        </w:rPr>
        <w:t>0%</w:t>
      </w:r>
      <w:r w:rsidRPr="0080412F">
        <w:rPr>
          <w:rFonts w:asciiTheme="minorHAnsi" w:hAnsiTheme="minorHAnsi" w:cstheme="minorHAnsi"/>
          <w:color w:val="000000"/>
          <w:sz w:val="22"/>
          <w:szCs w:val="22"/>
        </w:rPr>
        <w:t xml:space="preserve"> wynagrodzenia brutto</w:t>
      </w:r>
      <w:r w:rsidR="00623D3F">
        <w:rPr>
          <w:rFonts w:asciiTheme="minorHAnsi" w:hAnsiTheme="minorHAnsi" w:cstheme="minorHAnsi"/>
          <w:color w:val="000000"/>
          <w:sz w:val="22"/>
          <w:szCs w:val="22"/>
        </w:rPr>
        <w:t xml:space="preserve"> określonego </w:t>
      </w:r>
      <w:r w:rsidRPr="0080412F">
        <w:rPr>
          <w:rFonts w:asciiTheme="minorHAnsi" w:hAnsiTheme="minorHAnsi" w:cstheme="minorHAnsi"/>
          <w:color w:val="000000"/>
          <w:sz w:val="22"/>
          <w:szCs w:val="22"/>
        </w:rPr>
        <w:t xml:space="preserve">w § 4 ust. 1 </w:t>
      </w:r>
      <w:r w:rsidR="00623D3F">
        <w:rPr>
          <w:rFonts w:asciiTheme="minorHAnsi" w:hAnsiTheme="minorHAnsi" w:cstheme="minorHAnsi"/>
          <w:color w:val="000000"/>
          <w:sz w:val="22"/>
          <w:szCs w:val="22"/>
        </w:rPr>
        <w:t>U</w:t>
      </w:r>
      <w:r w:rsidRPr="0080412F">
        <w:rPr>
          <w:rFonts w:asciiTheme="minorHAnsi" w:hAnsiTheme="minorHAnsi" w:cstheme="minorHAnsi"/>
          <w:color w:val="000000"/>
          <w:sz w:val="22"/>
          <w:szCs w:val="22"/>
        </w:rPr>
        <w:t>mowy.</w:t>
      </w:r>
    </w:p>
    <w:p w14:paraId="40ABA9D5" w14:textId="27F05B0D" w:rsidR="00E00D1E" w:rsidRPr="00D42F95" w:rsidRDefault="00E00D1E" w:rsidP="00865E8A">
      <w:pPr>
        <w:pStyle w:val="Akapitzlist"/>
        <w:numPr>
          <w:ilvl w:val="0"/>
          <w:numId w:val="6"/>
        </w:numPr>
        <w:autoSpaceDE w:val="0"/>
        <w:autoSpaceDN w:val="0"/>
        <w:adjustRightInd w:val="0"/>
        <w:ind w:left="567" w:hanging="425"/>
        <w:jc w:val="both"/>
        <w:rPr>
          <w:rFonts w:asciiTheme="minorHAnsi" w:hAnsiTheme="minorHAnsi" w:cstheme="minorHAnsi"/>
          <w:color w:val="000000" w:themeColor="text1"/>
          <w:sz w:val="22"/>
          <w:szCs w:val="22"/>
        </w:rPr>
      </w:pPr>
      <w:r w:rsidRPr="00E00D1E">
        <w:rPr>
          <w:rFonts w:asciiTheme="minorHAnsi" w:hAnsiTheme="minorHAnsi" w:cstheme="minorHAnsi"/>
          <w:sz w:val="22"/>
          <w:szCs w:val="22"/>
        </w:rPr>
        <w:t xml:space="preserve">Kara </w:t>
      </w:r>
      <w:r w:rsidR="005E5924">
        <w:rPr>
          <w:rFonts w:asciiTheme="minorHAnsi" w:hAnsiTheme="minorHAnsi" w:cstheme="minorHAnsi"/>
          <w:sz w:val="22"/>
          <w:szCs w:val="22"/>
        </w:rPr>
        <w:t xml:space="preserve">umowna może zostać </w:t>
      </w:r>
      <w:r w:rsidRPr="00E00D1E">
        <w:rPr>
          <w:rFonts w:asciiTheme="minorHAnsi" w:hAnsiTheme="minorHAnsi" w:cstheme="minorHAnsi"/>
          <w:sz w:val="22"/>
          <w:szCs w:val="22"/>
        </w:rPr>
        <w:t xml:space="preserve">potrącona przez Zamawiającego z faktury wystawionej przez Wykonawcę </w:t>
      </w:r>
      <w:r w:rsidR="00623D3F">
        <w:rPr>
          <w:rFonts w:asciiTheme="minorHAnsi" w:hAnsiTheme="minorHAnsi" w:cstheme="minorHAnsi"/>
          <w:sz w:val="22"/>
          <w:szCs w:val="22"/>
        </w:rPr>
        <w:t xml:space="preserve"> </w:t>
      </w:r>
      <w:r w:rsidRPr="00E00D1E">
        <w:rPr>
          <w:rFonts w:asciiTheme="minorHAnsi" w:hAnsiTheme="minorHAnsi" w:cstheme="minorHAnsi"/>
          <w:sz w:val="22"/>
          <w:szCs w:val="22"/>
        </w:rPr>
        <w:t>za wykonanie przedmiotu umowy.</w:t>
      </w:r>
    </w:p>
    <w:p w14:paraId="7AF2C514" w14:textId="7DD72EF4" w:rsidR="00E00D1E" w:rsidRPr="00430137" w:rsidRDefault="0008716B" w:rsidP="00F02728">
      <w:pPr>
        <w:pStyle w:val="Akapitzlist"/>
        <w:numPr>
          <w:ilvl w:val="0"/>
          <w:numId w:val="6"/>
        </w:numPr>
        <w:ind w:left="567" w:hanging="425"/>
        <w:jc w:val="both"/>
      </w:pPr>
      <w:r w:rsidRPr="00D42F95">
        <w:rPr>
          <w:rFonts w:asciiTheme="minorHAnsi" w:hAnsiTheme="minorHAnsi" w:cstheme="minorHAnsi"/>
          <w:color w:val="000000" w:themeColor="text1"/>
          <w:sz w:val="22"/>
          <w:szCs w:val="22"/>
        </w:rPr>
        <w:t xml:space="preserve">W związku z wykonywaniem umowy Wykonawca nie może ponosić odpowiedzialności </w:t>
      </w:r>
      <w:r w:rsidR="003458E4">
        <w:rPr>
          <w:rFonts w:asciiTheme="minorHAnsi" w:hAnsiTheme="minorHAnsi" w:cstheme="minorHAnsi"/>
          <w:color w:val="000000" w:themeColor="text1"/>
          <w:sz w:val="22"/>
          <w:szCs w:val="22"/>
        </w:rPr>
        <w:br/>
      </w:r>
      <w:r w:rsidRPr="00D42F95">
        <w:rPr>
          <w:rFonts w:asciiTheme="minorHAnsi" w:hAnsiTheme="minorHAnsi" w:cstheme="minorHAnsi"/>
          <w:color w:val="000000" w:themeColor="text1"/>
          <w:sz w:val="22"/>
          <w:szCs w:val="22"/>
        </w:rPr>
        <w:t>za okoliczności, za które wyłączną odpowiedzialność ponosi Zamawiający.</w:t>
      </w:r>
    </w:p>
    <w:p w14:paraId="67A47CC0" w14:textId="77777777" w:rsidR="0008716B" w:rsidRDefault="0008716B" w:rsidP="00CC4799">
      <w:pPr>
        <w:ind w:left="360" w:hanging="360"/>
        <w:jc w:val="center"/>
        <w:rPr>
          <w:rFonts w:asciiTheme="minorHAnsi" w:hAnsiTheme="minorHAnsi" w:cstheme="minorHAnsi"/>
          <w:b/>
          <w:bCs/>
          <w:sz w:val="22"/>
          <w:szCs w:val="22"/>
        </w:rPr>
      </w:pPr>
    </w:p>
    <w:p w14:paraId="1330D57A" w14:textId="20FB66D3" w:rsidR="002C6ABB" w:rsidRDefault="002D19BE" w:rsidP="00CC4799">
      <w:pPr>
        <w:ind w:left="360" w:hanging="360"/>
        <w:jc w:val="center"/>
        <w:rPr>
          <w:rFonts w:asciiTheme="minorHAnsi" w:hAnsiTheme="minorHAnsi" w:cstheme="minorHAnsi"/>
          <w:b/>
          <w:bCs/>
          <w:sz w:val="22"/>
          <w:szCs w:val="22"/>
        </w:rPr>
      </w:pPr>
      <w:r>
        <w:rPr>
          <w:rFonts w:asciiTheme="minorHAnsi" w:hAnsiTheme="minorHAnsi" w:cstheme="minorHAnsi"/>
          <w:b/>
          <w:bCs/>
          <w:sz w:val="22"/>
          <w:szCs w:val="22"/>
        </w:rPr>
        <w:t>§ 6</w:t>
      </w:r>
      <w:r w:rsidR="002C6ABB" w:rsidRPr="002C6ABB">
        <w:rPr>
          <w:rFonts w:asciiTheme="minorHAnsi" w:hAnsiTheme="minorHAnsi" w:cstheme="minorHAnsi"/>
          <w:b/>
          <w:bCs/>
          <w:sz w:val="22"/>
          <w:szCs w:val="22"/>
        </w:rPr>
        <w:t>.</w:t>
      </w:r>
      <w:r w:rsidR="00CC4799">
        <w:rPr>
          <w:rFonts w:asciiTheme="minorHAnsi" w:hAnsiTheme="minorHAnsi" w:cstheme="minorHAnsi"/>
          <w:b/>
          <w:bCs/>
          <w:sz w:val="22"/>
          <w:szCs w:val="22"/>
        </w:rPr>
        <w:t xml:space="preserve"> ODSTĄPIENIE OD UMOWY</w:t>
      </w:r>
    </w:p>
    <w:p w14:paraId="275661F8" w14:textId="77777777" w:rsidR="00CC4799" w:rsidRPr="002C6ABB" w:rsidRDefault="00CC4799" w:rsidP="00CC4799">
      <w:pPr>
        <w:ind w:left="360" w:hanging="360"/>
        <w:jc w:val="center"/>
        <w:rPr>
          <w:rFonts w:asciiTheme="minorHAnsi" w:hAnsiTheme="minorHAnsi" w:cstheme="minorHAnsi"/>
          <w:b/>
          <w:bCs/>
          <w:sz w:val="22"/>
          <w:szCs w:val="22"/>
        </w:rPr>
      </w:pPr>
    </w:p>
    <w:p w14:paraId="645F2F79" w14:textId="54A5AC83" w:rsidR="005E5924" w:rsidRDefault="005E5924" w:rsidP="00865E8A">
      <w:pPr>
        <w:pStyle w:val="Akapitzlist"/>
        <w:numPr>
          <w:ilvl w:val="0"/>
          <w:numId w:val="4"/>
        </w:numPr>
        <w:ind w:left="284" w:hanging="284"/>
        <w:jc w:val="both"/>
        <w:rPr>
          <w:rFonts w:asciiTheme="minorHAnsi" w:hAnsiTheme="minorHAnsi" w:cstheme="minorHAnsi"/>
          <w:bCs/>
          <w:sz w:val="22"/>
          <w:szCs w:val="22"/>
        </w:rPr>
      </w:pPr>
      <w:r>
        <w:rPr>
          <w:rFonts w:asciiTheme="minorHAnsi" w:hAnsiTheme="minorHAnsi" w:cstheme="minorHAnsi"/>
          <w:bCs/>
          <w:sz w:val="22"/>
          <w:szCs w:val="22"/>
        </w:rPr>
        <w:t>Niezależnie do przypadków określoncyh w przepisach kodeksu cywilnego i innych ustaw, w</w:t>
      </w:r>
      <w:r w:rsidR="002C6ABB" w:rsidRPr="002C6ABB">
        <w:rPr>
          <w:rFonts w:asciiTheme="minorHAnsi" w:hAnsiTheme="minorHAnsi" w:cstheme="minorHAnsi"/>
          <w:bCs/>
          <w:sz w:val="22"/>
          <w:szCs w:val="22"/>
        </w:rPr>
        <w:t xml:space="preserve"> </w:t>
      </w:r>
      <w:r w:rsidR="00DF6DDB">
        <w:rPr>
          <w:rFonts w:asciiTheme="minorHAnsi" w:hAnsiTheme="minorHAnsi" w:cstheme="minorHAnsi"/>
          <w:bCs/>
          <w:sz w:val="22"/>
          <w:szCs w:val="22"/>
        </w:rPr>
        <w:t>sytuacji</w:t>
      </w:r>
      <w:r w:rsidR="00DF6DDB" w:rsidRPr="002C6ABB">
        <w:rPr>
          <w:rFonts w:asciiTheme="minorHAnsi" w:hAnsiTheme="minorHAnsi" w:cstheme="minorHAnsi"/>
          <w:bCs/>
          <w:sz w:val="22"/>
          <w:szCs w:val="22"/>
        </w:rPr>
        <w:t xml:space="preserve"> </w:t>
      </w:r>
      <w:r w:rsidR="002C6ABB" w:rsidRPr="002C6ABB">
        <w:rPr>
          <w:rFonts w:asciiTheme="minorHAnsi" w:hAnsiTheme="minorHAnsi" w:cstheme="minorHAnsi"/>
          <w:bCs/>
          <w:sz w:val="22"/>
          <w:szCs w:val="22"/>
        </w:rPr>
        <w:t xml:space="preserve">stwierdzenia </w:t>
      </w:r>
      <w:r>
        <w:rPr>
          <w:rFonts w:asciiTheme="minorHAnsi" w:hAnsiTheme="minorHAnsi" w:cstheme="minorHAnsi"/>
          <w:bCs/>
          <w:sz w:val="22"/>
          <w:szCs w:val="22"/>
        </w:rPr>
        <w:t xml:space="preserve">niewykonania, </w:t>
      </w:r>
      <w:r w:rsidR="002C6ABB" w:rsidRPr="002C6ABB">
        <w:rPr>
          <w:rFonts w:asciiTheme="minorHAnsi" w:hAnsiTheme="minorHAnsi" w:cstheme="minorHAnsi"/>
          <w:bCs/>
          <w:sz w:val="22"/>
          <w:szCs w:val="22"/>
        </w:rPr>
        <w:t xml:space="preserve">nieterminowego lub </w:t>
      </w:r>
      <w:r>
        <w:rPr>
          <w:rFonts w:asciiTheme="minorHAnsi" w:hAnsiTheme="minorHAnsi" w:cstheme="minorHAnsi"/>
          <w:bCs/>
          <w:sz w:val="22"/>
          <w:szCs w:val="22"/>
        </w:rPr>
        <w:t xml:space="preserve">innego </w:t>
      </w:r>
      <w:r w:rsidR="002C6ABB" w:rsidRPr="002C6ABB">
        <w:rPr>
          <w:rFonts w:asciiTheme="minorHAnsi" w:hAnsiTheme="minorHAnsi" w:cstheme="minorHAnsi"/>
          <w:bCs/>
          <w:sz w:val="22"/>
          <w:szCs w:val="22"/>
        </w:rPr>
        <w:t xml:space="preserve">nienależytego wykonania przez Wykonawcę przedmiotu umowy, </w:t>
      </w:r>
      <w:r>
        <w:rPr>
          <w:rFonts w:asciiTheme="minorHAnsi" w:hAnsiTheme="minorHAnsi" w:cstheme="minorHAnsi"/>
          <w:bCs/>
          <w:sz w:val="22"/>
          <w:szCs w:val="22"/>
        </w:rPr>
        <w:t>w szczególności:</w:t>
      </w:r>
    </w:p>
    <w:p w14:paraId="39A69A06" w14:textId="355AC26D" w:rsidR="005E5924" w:rsidRDefault="005E5924" w:rsidP="00865E8A">
      <w:pPr>
        <w:pStyle w:val="Akapitzlist"/>
        <w:numPr>
          <w:ilvl w:val="0"/>
          <w:numId w:val="9"/>
        </w:numPr>
        <w:jc w:val="both"/>
        <w:rPr>
          <w:rFonts w:asciiTheme="minorHAnsi" w:hAnsiTheme="minorHAnsi" w:cstheme="minorHAnsi"/>
          <w:bCs/>
          <w:sz w:val="22"/>
          <w:szCs w:val="22"/>
        </w:rPr>
      </w:pPr>
      <w:r>
        <w:rPr>
          <w:rFonts w:asciiTheme="minorHAnsi" w:hAnsiTheme="minorHAnsi" w:cstheme="minorHAnsi"/>
          <w:bCs/>
          <w:sz w:val="22"/>
          <w:szCs w:val="22"/>
        </w:rPr>
        <w:t>niewykonania umowy w t</w:t>
      </w:r>
      <w:r w:rsidR="00D377DB">
        <w:rPr>
          <w:rFonts w:asciiTheme="minorHAnsi" w:hAnsiTheme="minorHAnsi" w:cstheme="minorHAnsi"/>
          <w:bCs/>
          <w:sz w:val="22"/>
          <w:szCs w:val="22"/>
        </w:rPr>
        <w:t>erminie określonym w § 2 ust. 1</w:t>
      </w:r>
      <w:r>
        <w:rPr>
          <w:rFonts w:asciiTheme="minorHAnsi" w:hAnsiTheme="minorHAnsi" w:cstheme="minorHAnsi"/>
          <w:bCs/>
          <w:sz w:val="22"/>
          <w:szCs w:val="22"/>
        </w:rPr>
        <w:t xml:space="preserve"> i bezskutecznego upływu dodatkowego nie krótszego niż 7 dni terminu </w:t>
      </w:r>
      <w:r w:rsidR="00DF6DDB">
        <w:rPr>
          <w:rFonts w:asciiTheme="minorHAnsi" w:hAnsiTheme="minorHAnsi" w:cstheme="minorHAnsi"/>
          <w:bCs/>
          <w:sz w:val="22"/>
          <w:szCs w:val="22"/>
        </w:rPr>
        <w:t xml:space="preserve">do jej wykonania </w:t>
      </w:r>
      <w:r>
        <w:rPr>
          <w:rFonts w:asciiTheme="minorHAnsi" w:hAnsiTheme="minorHAnsi" w:cstheme="minorHAnsi"/>
          <w:bCs/>
          <w:sz w:val="22"/>
          <w:szCs w:val="22"/>
        </w:rPr>
        <w:t>wyznaczonego przez Zamawiającego,</w:t>
      </w:r>
    </w:p>
    <w:p w14:paraId="0F565E0C" w14:textId="44B6D70E" w:rsidR="005E5924" w:rsidRDefault="005E5924" w:rsidP="00865E8A">
      <w:pPr>
        <w:pStyle w:val="Akapitzlist"/>
        <w:numPr>
          <w:ilvl w:val="0"/>
          <w:numId w:val="9"/>
        </w:numPr>
        <w:jc w:val="both"/>
        <w:rPr>
          <w:rFonts w:asciiTheme="minorHAnsi" w:hAnsiTheme="minorHAnsi" w:cstheme="minorHAnsi"/>
          <w:bCs/>
          <w:sz w:val="22"/>
          <w:szCs w:val="22"/>
        </w:rPr>
      </w:pPr>
      <w:r>
        <w:rPr>
          <w:rFonts w:asciiTheme="minorHAnsi" w:hAnsiTheme="minorHAnsi" w:cstheme="minorHAnsi"/>
          <w:bCs/>
          <w:sz w:val="22"/>
          <w:szCs w:val="22"/>
        </w:rPr>
        <w:t xml:space="preserve">zwłoki w wykonaniu </w:t>
      </w:r>
      <w:r w:rsidR="0054710C">
        <w:rPr>
          <w:rFonts w:asciiTheme="minorHAnsi" w:hAnsiTheme="minorHAnsi" w:cstheme="minorHAnsi"/>
          <w:bCs/>
          <w:sz w:val="22"/>
          <w:szCs w:val="22"/>
        </w:rPr>
        <w:t xml:space="preserve">przedmiotu Umowy </w:t>
      </w:r>
      <w:r w:rsidR="008E0FDA">
        <w:rPr>
          <w:rFonts w:asciiTheme="minorHAnsi" w:hAnsiTheme="minorHAnsi" w:cstheme="minorHAnsi"/>
          <w:bCs/>
          <w:sz w:val="22"/>
          <w:szCs w:val="22"/>
        </w:rPr>
        <w:t>tak dalece, że w nor</w:t>
      </w:r>
      <w:r>
        <w:rPr>
          <w:rFonts w:asciiTheme="minorHAnsi" w:hAnsiTheme="minorHAnsi" w:cstheme="minorHAnsi"/>
          <w:bCs/>
          <w:sz w:val="22"/>
          <w:szCs w:val="22"/>
        </w:rPr>
        <w:t>m</w:t>
      </w:r>
      <w:r w:rsidR="008E0FDA">
        <w:rPr>
          <w:rFonts w:asciiTheme="minorHAnsi" w:hAnsiTheme="minorHAnsi" w:cstheme="minorHAnsi"/>
          <w:bCs/>
          <w:sz w:val="22"/>
          <w:szCs w:val="22"/>
        </w:rPr>
        <w:t>a</w:t>
      </w:r>
      <w:r>
        <w:rPr>
          <w:rFonts w:asciiTheme="minorHAnsi" w:hAnsiTheme="minorHAnsi" w:cstheme="minorHAnsi"/>
          <w:bCs/>
          <w:sz w:val="22"/>
          <w:szCs w:val="22"/>
        </w:rPr>
        <w:t>lnym toku czynności nie jest możliwe aby Umowa została wykonana w terminie określonym w § 2 ust. 1,</w:t>
      </w:r>
    </w:p>
    <w:p w14:paraId="49D8FC90" w14:textId="3667F0F9" w:rsidR="0004208E" w:rsidRPr="0004208E" w:rsidRDefault="005E5924" w:rsidP="0004208E">
      <w:pPr>
        <w:pStyle w:val="Akapitzlist"/>
        <w:numPr>
          <w:ilvl w:val="0"/>
          <w:numId w:val="9"/>
        </w:numPr>
        <w:jc w:val="both"/>
        <w:rPr>
          <w:rFonts w:asciiTheme="minorHAnsi" w:hAnsiTheme="minorHAnsi" w:cstheme="minorHAnsi"/>
          <w:bCs/>
          <w:sz w:val="22"/>
          <w:szCs w:val="22"/>
        </w:rPr>
      </w:pPr>
      <w:r>
        <w:rPr>
          <w:rFonts w:asciiTheme="minorHAnsi" w:hAnsiTheme="minorHAnsi" w:cstheme="minorHAnsi"/>
          <w:bCs/>
          <w:sz w:val="22"/>
          <w:szCs w:val="22"/>
        </w:rPr>
        <w:t xml:space="preserve">naruszenia </w:t>
      </w:r>
      <w:r w:rsidR="008E0FDA">
        <w:rPr>
          <w:rFonts w:asciiTheme="minorHAnsi" w:hAnsiTheme="minorHAnsi" w:cstheme="minorHAnsi"/>
          <w:bCs/>
          <w:sz w:val="22"/>
          <w:szCs w:val="22"/>
        </w:rPr>
        <w:t xml:space="preserve">innego </w:t>
      </w:r>
      <w:r>
        <w:rPr>
          <w:rFonts w:asciiTheme="minorHAnsi" w:hAnsiTheme="minorHAnsi" w:cstheme="minorHAnsi"/>
          <w:bCs/>
          <w:sz w:val="22"/>
          <w:szCs w:val="22"/>
        </w:rPr>
        <w:t>istotnego postanowienia Umow</w:t>
      </w:r>
      <w:r w:rsidR="0054710C">
        <w:rPr>
          <w:rFonts w:asciiTheme="minorHAnsi" w:hAnsiTheme="minorHAnsi" w:cstheme="minorHAnsi"/>
          <w:bCs/>
          <w:sz w:val="22"/>
          <w:szCs w:val="22"/>
        </w:rPr>
        <w:t>y albo dwóch innych niż istotne, chociażby ró</w:t>
      </w:r>
      <w:r w:rsidR="00DF6DDB">
        <w:rPr>
          <w:rFonts w:asciiTheme="minorHAnsi" w:hAnsiTheme="minorHAnsi" w:cstheme="minorHAnsi"/>
          <w:bCs/>
          <w:sz w:val="22"/>
          <w:szCs w:val="22"/>
        </w:rPr>
        <w:t>ż</w:t>
      </w:r>
      <w:r w:rsidR="0054710C">
        <w:rPr>
          <w:rFonts w:asciiTheme="minorHAnsi" w:hAnsiTheme="minorHAnsi" w:cstheme="minorHAnsi"/>
          <w:bCs/>
          <w:sz w:val="22"/>
          <w:szCs w:val="22"/>
        </w:rPr>
        <w:t>nych, postanowień</w:t>
      </w:r>
      <w:r w:rsidR="0004208E">
        <w:rPr>
          <w:rFonts w:asciiTheme="minorHAnsi" w:hAnsiTheme="minorHAnsi" w:cstheme="minorHAnsi"/>
          <w:bCs/>
          <w:sz w:val="22"/>
          <w:szCs w:val="22"/>
        </w:rPr>
        <w:t xml:space="preserve"> Umowy.</w:t>
      </w:r>
    </w:p>
    <w:p w14:paraId="537A639D" w14:textId="39DE3BFC" w:rsidR="002C6ABB" w:rsidRPr="0004208E" w:rsidRDefault="002C6ABB" w:rsidP="0004208E">
      <w:pPr>
        <w:pStyle w:val="Akapitzlist"/>
        <w:numPr>
          <w:ilvl w:val="0"/>
          <w:numId w:val="4"/>
        </w:numPr>
        <w:ind w:left="284" w:hanging="284"/>
        <w:jc w:val="both"/>
        <w:rPr>
          <w:rFonts w:asciiTheme="minorHAnsi" w:hAnsiTheme="minorHAnsi" w:cstheme="minorHAnsi"/>
          <w:bCs/>
          <w:sz w:val="22"/>
          <w:szCs w:val="22"/>
        </w:rPr>
      </w:pPr>
      <w:r w:rsidRPr="0004208E">
        <w:rPr>
          <w:rFonts w:asciiTheme="minorHAnsi" w:hAnsiTheme="minorHAnsi" w:cstheme="minorHAnsi"/>
          <w:bCs/>
          <w:sz w:val="22"/>
          <w:szCs w:val="22"/>
        </w:rPr>
        <w:t xml:space="preserve">Zamawiający </w:t>
      </w:r>
      <w:r w:rsidR="005E5924" w:rsidRPr="0004208E">
        <w:rPr>
          <w:rFonts w:asciiTheme="minorHAnsi" w:hAnsiTheme="minorHAnsi" w:cstheme="minorHAnsi"/>
          <w:bCs/>
          <w:sz w:val="22"/>
          <w:szCs w:val="22"/>
        </w:rPr>
        <w:t>ma prawo w terminie do dnia 3</w:t>
      </w:r>
      <w:r w:rsidR="00DF6DDB" w:rsidRPr="0004208E">
        <w:rPr>
          <w:rFonts w:asciiTheme="minorHAnsi" w:hAnsiTheme="minorHAnsi" w:cstheme="minorHAnsi"/>
          <w:bCs/>
          <w:sz w:val="22"/>
          <w:szCs w:val="22"/>
        </w:rPr>
        <w:t>1</w:t>
      </w:r>
      <w:r w:rsidR="005E5924" w:rsidRPr="0004208E">
        <w:rPr>
          <w:rFonts w:asciiTheme="minorHAnsi" w:hAnsiTheme="minorHAnsi" w:cstheme="minorHAnsi"/>
          <w:bCs/>
          <w:sz w:val="22"/>
          <w:szCs w:val="22"/>
        </w:rPr>
        <w:t xml:space="preserve"> lipca 2024</w:t>
      </w:r>
      <w:r w:rsidR="00D377DB" w:rsidRPr="0004208E">
        <w:rPr>
          <w:rFonts w:asciiTheme="minorHAnsi" w:hAnsiTheme="minorHAnsi" w:cstheme="minorHAnsi"/>
          <w:bCs/>
          <w:sz w:val="22"/>
          <w:szCs w:val="22"/>
        </w:rPr>
        <w:t xml:space="preserve"> </w:t>
      </w:r>
      <w:r w:rsidR="005E5924" w:rsidRPr="0004208E">
        <w:rPr>
          <w:rFonts w:asciiTheme="minorHAnsi" w:hAnsiTheme="minorHAnsi" w:cstheme="minorHAnsi"/>
          <w:bCs/>
          <w:sz w:val="22"/>
          <w:szCs w:val="22"/>
        </w:rPr>
        <w:t xml:space="preserve">r. </w:t>
      </w:r>
      <w:r w:rsidRPr="0004208E">
        <w:rPr>
          <w:rFonts w:asciiTheme="minorHAnsi" w:hAnsiTheme="minorHAnsi" w:cstheme="minorHAnsi"/>
          <w:bCs/>
          <w:sz w:val="22"/>
          <w:szCs w:val="22"/>
        </w:rPr>
        <w:t xml:space="preserve">odstąpić od umowy w całości lub </w:t>
      </w:r>
      <w:r w:rsidR="0004208E">
        <w:rPr>
          <w:rFonts w:asciiTheme="minorHAnsi" w:hAnsiTheme="minorHAnsi" w:cstheme="minorHAnsi"/>
          <w:bCs/>
          <w:sz w:val="22"/>
          <w:szCs w:val="22"/>
        </w:rPr>
        <w:br/>
      </w:r>
      <w:r w:rsidRPr="0004208E">
        <w:rPr>
          <w:rFonts w:asciiTheme="minorHAnsi" w:hAnsiTheme="minorHAnsi" w:cstheme="minorHAnsi"/>
          <w:bCs/>
          <w:sz w:val="22"/>
          <w:szCs w:val="22"/>
        </w:rPr>
        <w:t>w części</w:t>
      </w:r>
      <w:r w:rsidR="00DF6DDB" w:rsidRPr="0004208E">
        <w:rPr>
          <w:rFonts w:asciiTheme="minorHAnsi" w:hAnsiTheme="minorHAnsi" w:cstheme="minorHAnsi"/>
          <w:bCs/>
          <w:sz w:val="22"/>
          <w:szCs w:val="22"/>
        </w:rPr>
        <w:t xml:space="preserve"> albo złożyć oświadzcenie o jej rozwiązaniu bez zachowania okresu wypowiedzenia</w:t>
      </w:r>
      <w:r w:rsidR="005E5924" w:rsidRPr="0004208E">
        <w:rPr>
          <w:rFonts w:asciiTheme="minorHAnsi" w:hAnsiTheme="minorHAnsi" w:cstheme="minorHAnsi"/>
          <w:bCs/>
          <w:sz w:val="22"/>
          <w:szCs w:val="22"/>
        </w:rPr>
        <w:t xml:space="preserve">. </w:t>
      </w:r>
    </w:p>
    <w:p w14:paraId="6F562020" w14:textId="0ABA2570" w:rsidR="00DF6DDB" w:rsidRPr="00D42F95" w:rsidRDefault="00DF6DDB" w:rsidP="00D42F95">
      <w:pPr>
        <w:pStyle w:val="Akapitzlist"/>
        <w:numPr>
          <w:ilvl w:val="0"/>
          <w:numId w:val="4"/>
        </w:numPr>
        <w:ind w:left="284" w:hanging="284"/>
        <w:jc w:val="both"/>
        <w:rPr>
          <w:rFonts w:asciiTheme="minorHAnsi" w:hAnsiTheme="minorHAnsi" w:cstheme="minorHAnsi"/>
          <w:bCs/>
          <w:sz w:val="22"/>
          <w:szCs w:val="22"/>
        </w:rPr>
      </w:pPr>
      <w:r w:rsidRPr="008E75C5">
        <w:rPr>
          <w:rFonts w:asciiTheme="minorHAnsi" w:hAnsiTheme="minorHAnsi" w:cstheme="minorHAnsi"/>
          <w:bCs/>
          <w:sz w:val="22"/>
          <w:szCs w:val="22"/>
        </w:rPr>
        <w:t>Oświadczenie od odstąpieniu Zamawiający może złożyć w terminie 30 dni od dnia stwierdzenia przyczyn odstąpienia i może zażądać zapłaty kar umownych zgodnie z § 5 ust 1.</w:t>
      </w:r>
    </w:p>
    <w:p w14:paraId="306F1EB6" w14:textId="29CA0FF3" w:rsidR="00430137" w:rsidRPr="0004208E" w:rsidRDefault="002C6ABB" w:rsidP="00430137">
      <w:pPr>
        <w:pStyle w:val="Akapitzlist"/>
        <w:numPr>
          <w:ilvl w:val="0"/>
          <w:numId w:val="4"/>
        </w:numPr>
        <w:ind w:left="284" w:hanging="284"/>
        <w:jc w:val="both"/>
        <w:rPr>
          <w:rFonts w:asciiTheme="minorHAnsi" w:hAnsiTheme="minorHAnsi" w:cstheme="minorHAnsi"/>
          <w:bCs/>
          <w:sz w:val="22"/>
          <w:szCs w:val="22"/>
        </w:rPr>
      </w:pPr>
      <w:r w:rsidRPr="002C6ABB">
        <w:rPr>
          <w:rFonts w:asciiTheme="minorHAnsi" w:hAnsiTheme="minorHAnsi" w:cstheme="minorHAnsi"/>
          <w:bCs/>
          <w:sz w:val="22"/>
          <w:szCs w:val="22"/>
        </w:rPr>
        <w:lastRenderedPageBreak/>
        <w:t xml:space="preserve">Odstąpienie od umowy </w:t>
      </w:r>
      <w:r w:rsidR="005E5924">
        <w:rPr>
          <w:rFonts w:asciiTheme="minorHAnsi" w:hAnsiTheme="minorHAnsi" w:cstheme="minorHAnsi"/>
          <w:bCs/>
          <w:sz w:val="22"/>
          <w:szCs w:val="22"/>
        </w:rPr>
        <w:t xml:space="preserve">przez którąkolwiek ze Stron Umowy </w:t>
      </w:r>
      <w:r w:rsidRPr="002C6ABB">
        <w:rPr>
          <w:rFonts w:asciiTheme="minorHAnsi" w:hAnsiTheme="minorHAnsi" w:cstheme="minorHAnsi"/>
          <w:bCs/>
          <w:sz w:val="22"/>
          <w:szCs w:val="22"/>
        </w:rPr>
        <w:t>wymaga dla swej skuteczności formy pisemnej</w:t>
      </w:r>
      <w:r w:rsidR="00430137">
        <w:rPr>
          <w:rFonts w:asciiTheme="minorHAnsi" w:hAnsiTheme="minorHAnsi" w:cstheme="minorHAnsi"/>
          <w:bCs/>
          <w:sz w:val="22"/>
          <w:szCs w:val="22"/>
        </w:rPr>
        <w:t xml:space="preserve"> oraz uzasadnienia.</w:t>
      </w:r>
    </w:p>
    <w:p w14:paraId="613598B3" w14:textId="31699B2F" w:rsidR="003458E4" w:rsidRPr="003458E4" w:rsidRDefault="00430137" w:rsidP="003458E4">
      <w:pPr>
        <w:jc w:val="center"/>
        <w:rPr>
          <w:rFonts w:asciiTheme="minorHAnsi" w:hAnsiTheme="minorHAnsi" w:cstheme="minorHAnsi"/>
          <w:b/>
          <w:sz w:val="22"/>
          <w:szCs w:val="22"/>
        </w:rPr>
      </w:pPr>
      <w:r w:rsidRPr="003458E4">
        <w:rPr>
          <w:rFonts w:asciiTheme="minorHAnsi" w:hAnsiTheme="minorHAnsi" w:cstheme="minorHAnsi"/>
          <w:b/>
          <w:bCs/>
          <w:sz w:val="22"/>
          <w:szCs w:val="22"/>
        </w:rPr>
        <w:t xml:space="preserve">§ 7. </w:t>
      </w:r>
      <w:r w:rsidR="003458E4" w:rsidRPr="003458E4">
        <w:rPr>
          <w:rFonts w:asciiTheme="minorHAnsi" w:hAnsiTheme="minorHAnsi" w:cstheme="minorHAnsi"/>
          <w:b/>
          <w:sz w:val="22"/>
          <w:szCs w:val="22"/>
        </w:rPr>
        <w:t>Zasady współpracy</w:t>
      </w:r>
    </w:p>
    <w:p w14:paraId="74BFEC78" w14:textId="77777777" w:rsidR="003458E4" w:rsidRDefault="003458E4" w:rsidP="003458E4">
      <w:pPr>
        <w:pStyle w:val="WW-Tekstpodstawowy3"/>
        <w:numPr>
          <w:ilvl w:val="0"/>
          <w:numId w:val="47"/>
        </w:numPr>
        <w:tabs>
          <w:tab w:val="left" w:pos="2083"/>
        </w:tabs>
        <w:rPr>
          <w:rFonts w:asciiTheme="minorHAnsi" w:hAnsiTheme="minorHAnsi" w:cstheme="minorHAnsi"/>
          <w:sz w:val="22"/>
          <w:szCs w:val="22"/>
          <w:lang w:val="pl-PL"/>
        </w:rPr>
      </w:pPr>
      <w:r w:rsidRPr="00595AED">
        <w:rPr>
          <w:rFonts w:asciiTheme="minorHAnsi" w:hAnsiTheme="minorHAnsi" w:cstheme="minorHAnsi"/>
          <w:sz w:val="22"/>
          <w:szCs w:val="22"/>
          <w:lang w:val="pl-PL"/>
        </w:rPr>
        <w:t>Strony zobowiązane są do współdziałania przy realizacji niniejszej umowy.</w:t>
      </w:r>
    </w:p>
    <w:p w14:paraId="01DF9B54" w14:textId="77777777" w:rsidR="003458E4" w:rsidRPr="009A5B9C" w:rsidRDefault="003458E4" w:rsidP="003458E4">
      <w:pPr>
        <w:pStyle w:val="WW-Tekstpodstawowy3"/>
        <w:numPr>
          <w:ilvl w:val="0"/>
          <w:numId w:val="47"/>
        </w:numPr>
        <w:tabs>
          <w:tab w:val="left" w:pos="2083"/>
        </w:tabs>
        <w:rPr>
          <w:rStyle w:val="markedcontent"/>
          <w:rFonts w:asciiTheme="minorHAnsi" w:hAnsiTheme="minorHAnsi" w:cstheme="minorHAnsi"/>
          <w:sz w:val="22"/>
          <w:szCs w:val="22"/>
          <w:lang w:val="pl-PL"/>
        </w:rPr>
      </w:pPr>
      <w:proofErr w:type="spellStart"/>
      <w:r w:rsidRPr="00444FF5">
        <w:rPr>
          <w:rStyle w:val="markedcontent"/>
          <w:rFonts w:asciiTheme="minorHAnsi" w:hAnsiTheme="minorHAnsi" w:cstheme="minorHAnsi"/>
          <w:sz w:val="22"/>
          <w:szCs w:val="22"/>
        </w:rPr>
        <w:t>Wykonawca</w:t>
      </w:r>
      <w:proofErr w:type="spellEnd"/>
      <w:r>
        <w:rPr>
          <w:rStyle w:val="markedcontent"/>
          <w:rFonts w:asciiTheme="minorHAnsi" w:hAnsiTheme="minorHAnsi" w:cstheme="minorHAnsi"/>
          <w:sz w:val="22"/>
          <w:szCs w:val="22"/>
        </w:rPr>
        <w:t xml:space="preserve"> </w:t>
      </w:r>
      <w:proofErr w:type="spellStart"/>
      <w:r>
        <w:rPr>
          <w:rStyle w:val="markedcontent"/>
          <w:rFonts w:asciiTheme="minorHAnsi" w:hAnsiTheme="minorHAnsi" w:cstheme="minorHAnsi"/>
          <w:sz w:val="22"/>
          <w:szCs w:val="22"/>
        </w:rPr>
        <w:t>jest</w:t>
      </w:r>
      <w:proofErr w:type="spellEnd"/>
      <w:r>
        <w:rPr>
          <w:rStyle w:val="markedcontent"/>
          <w:rFonts w:asciiTheme="minorHAnsi" w:hAnsiTheme="minorHAnsi" w:cstheme="minorHAnsi"/>
          <w:sz w:val="22"/>
          <w:szCs w:val="22"/>
        </w:rPr>
        <w:t xml:space="preserve"> </w:t>
      </w:r>
      <w:proofErr w:type="spellStart"/>
      <w:r>
        <w:rPr>
          <w:rStyle w:val="markedcontent"/>
          <w:rFonts w:asciiTheme="minorHAnsi" w:hAnsiTheme="minorHAnsi" w:cstheme="minorHAnsi"/>
          <w:sz w:val="22"/>
          <w:szCs w:val="22"/>
        </w:rPr>
        <w:t>zobowiązany</w:t>
      </w:r>
      <w:proofErr w:type="spellEnd"/>
      <w:r>
        <w:rPr>
          <w:rStyle w:val="markedcontent"/>
          <w:rFonts w:asciiTheme="minorHAnsi" w:hAnsiTheme="minorHAnsi" w:cstheme="minorHAnsi"/>
          <w:sz w:val="22"/>
          <w:szCs w:val="22"/>
        </w:rPr>
        <w:t>:</w:t>
      </w:r>
    </w:p>
    <w:p w14:paraId="7A568FFF" w14:textId="77777777" w:rsidR="003458E4" w:rsidRPr="009A5B9C" w:rsidRDefault="003458E4" w:rsidP="003458E4">
      <w:pPr>
        <w:pStyle w:val="WW-Tekstpodstawowy3"/>
        <w:numPr>
          <w:ilvl w:val="2"/>
          <w:numId w:val="2"/>
        </w:numPr>
        <w:tabs>
          <w:tab w:val="clear" w:pos="1080"/>
          <w:tab w:val="num" w:pos="709"/>
          <w:tab w:val="left" w:pos="2083"/>
        </w:tabs>
        <w:ind w:left="709" w:hanging="283"/>
        <w:rPr>
          <w:rStyle w:val="markedcontent"/>
          <w:rFonts w:asciiTheme="minorHAnsi" w:hAnsiTheme="minorHAnsi" w:cstheme="minorHAnsi"/>
          <w:sz w:val="22"/>
          <w:szCs w:val="22"/>
          <w:lang w:val="pl-PL"/>
        </w:rPr>
      </w:pPr>
      <w:r w:rsidRPr="00444FF5">
        <w:rPr>
          <w:rStyle w:val="markedcontent"/>
          <w:rFonts w:asciiTheme="minorHAnsi" w:hAnsiTheme="minorHAnsi" w:cstheme="minorHAnsi"/>
          <w:sz w:val="22"/>
          <w:szCs w:val="22"/>
        </w:rPr>
        <w:t xml:space="preserve">do </w:t>
      </w:r>
      <w:proofErr w:type="spellStart"/>
      <w:r w:rsidRPr="00444FF5">
        <w:rPr>
          <w:rStyle w:val="markedcontent"/>
          <w:rFonts w:asciiTheme="minorHAnsi" w:hAnsiTheme="minorHAnsi" w:cstheme="minorHAnsi"/>
          <w:sz w:val="22"/>
          <w:szCs w:val="22"/>
        </w:rPr>
        <w:t>współpracy</w:t>
      </w:r>
      <w:proofErr w:type="spellEnd"/>
      <w:r w:rsidRPr="00444FF5">
        <w:rPr>
          <w:rStyle w:val="markedcontent"/>
          <w:rFonts w:asciiTheme="minorHAnsi" w:hAnsiTheme="minorHAnsi" w:cstheme="minorHAnsi"/>
          <w:sz w:val="22"/>
          <w:szCs w:val="22"/>
        </w:rPr>
        <w:t xml:space="preserve"> z </w:t>
      </w:r>
      <w:proofErr w:type="spellStart"/>
      <w:r w:rsidRPr="00444FF5">
        <w:rPr>
          <w:rStyle w:val="markedcontent"/>
          <w:rFonts w:asciiTheme="minorHAnsi" w:hAnsiTheme="minorHAnsi" w:cstheme="minorHAnsi"/>
          <w:sz w:val="22"/>
          <w:szCs w:val="22"/>
        </w:rPr>
        <w:t>Zamawiającym</w:t>
      </w:r>
      <w:proofErr w:type="spellEnd"/>
      <w:r w:rsidRPr="00444FF5">
        <w:rPr>
          <w:rStyle w:val="markedcontent"/>
          <w:rFonts w:asciiTheme="minorHAnsi" w:hAnsiTheme="minorHAnsi" w:cstheme="minorHAnsi"/>
          <w:sz w:val="22"/>
          <w:szCs w:val="22"/>
        </w:rPr>
        <w:t xml:space="preserve"> na </w:t>
      </w:r>
      <w:proofErr w:type="spellStart"/>
      <w:r w:rsidRPr="00444FF5">
        <w:rPr>
          <w:rStyle w:val="markedcontent"/>
          <w:rFonts w:asciiTheme="minorHAnsi" w:hAnsiTheme="minorHAnsi" w:cstheme="minorHAnsi"/>
          <w:sz w:val="22"/>
          <w:szCs w:val="22"/>
        </w:rPr>
        <w:t>każdym</w:t>
      </w:r>
      <w:proofErr w:type="spellEnd"/>
      <w:r w:rsidRPr="00444FF5">
        <w:rPr>
          <w:rStyle w:val="markedcontent"/>
          <w:rFonts w:asciiTheme="minorHAnsi" w:hAnsiTheme="minorHAnsi" w:cstheme="minorHAnsi"/>
          <w:sz w:val="22"/>
          <w:szCs w:val="22"/>
        </w:rPr>
        <w:t xml:space="preserve"> </w:t>
      </w:r>
      <w:proofErr w:type="spellStart"/>
      <w:r w:rsidRPr="00444FF5">
        <w:rPr>
          <w:rStyle w:val="markedcontent"/>
          <w:rFonts w:asciiTheme="minorHAnsi" w:hAnsiTheme="minorHAnsi" w:cstheme="minorHAnsi"/>
          <w:sz w:val="22"/>
          <w:szCs w:val="22"/>
        </w:rPr>
        <w:t>etapie</w:t>
      </w:r>
      <w:proofErr w:type="spellEnd"/>
      <w:r>
        <w:rPr>
          <w:rStyle w:val="markedcontent"/>
          <w:rFonts w:asciiTheme="minorHAnsi" w:hAnsiTheme="minorHAnsi" w:cstheme="minorHAnsi"/>
          <w:sz w:val="22"/>
          <w:szCs w:val="22"/>
        </w:rPr>
        <w:t xml:space="preserve"> </w:t>
      </w:r>
      <w:proofErr w:type="spellStart"/>
      <w:r>
        <w:rPr>
          <w:rStyle w:val="markedcontent"/>
          <w:rFonts w:asciiTheme="minorHAnsi" w:hAnsiTheme="minorHAnsi" w:cstheme="minorHAnsi"/>
          <w:sz w:val="22"/>
          <w:szCs w:val="22"/>
        </w:rPr>
        <w:t>wykonywania</w:t>
      </w:r>
      <w:proofErr w:type="spellEnd"/>
      <w:r>
        <w:rPr>
          <w:rStyle w:val="markedcontent"/>
          <w:rFonts w:asciiTheme="minorHAnsi" w:hAnsiTheme="minorHAnsi" w:cstheme="minorHAnsi"/>
          <w:sz w:val="22"/>
          <w:szCs w:val="22"/>
        </w:rPr>
        <w:t xml:space="preserve"> </w:t>
      </w:r>
      <w:proofErr w:type="spellStart"/>
      <w:r>
        <w:rPr>
          <w:rStyle w:val="markedcontent"/>
          <w:rFonts w:asciiTheme="minorHAnsi" w:hAnsiTheme="minorHAnsi" w:cstheme="minorHAnsi"/>
          <w:sz w:val="22"/>
          <w:szCs w:val="22"/>
        </w:rPr>
        <w:t>przedmiotu</w:t>
      </w:r>
      <w:proofErr w:type="spellEnd"/>
      <w:r>
        <w:rPr>
          <w:rStyle w:val="markedcontent"/>
          <w:rFonts w:asciiTheme="minorHAnsi" w:hAnsiTheme="minorHAnsi" w:cstheme="minorHAnsi"/>
          <w:sz w:val="22"/>
          <w:szCs w:val="22"/>
        </w:rPr>
        <w:t xml:space="preserve"> </w:t>
      </w:r>
      <w:proofErr w:type="spellStart"/>
      <w:r>
        <w:rPr>
          <w:rStyle w:val="markedcontent"/>
          <w:rFonts w:asciiTheme="minorHAnsi" w:hAnsiTheme="minorHAnsi" w:cstheme="minorHAnsi"/>
          <w:sz w:val="22"/>
          <w:szCs w:val="22"/>
        </w:rPr>
        <w:t>umowy</w:t>
      </w:r>
      <w:proofErr w:type="spellEnd"/>
      <w:r>
        <w:rPr>
          <w:rStyle w:val="markedcontent"/>
          <w:rFonts w:asciiTheme="minorHAnsi" w:hAnsiTheme="minorHAnsi" w:cstheme="minorHAnsi"/>
          <w:sz w:val="22"/>
          <w:szCs w:val="22"/>
        </w:rPr>
        <w:t>,</w:t>
      </w:r>
    </w:p>
    <w:p w14:paraId="65DF2977" w14:textId="77777777" w:rsidR="003458E4" w:rsidRPr="009A5B9C" w:rsidRDefault="003458E4" w:rsidP="003458E4">
      <w:pPr>
        <w:pStyle w:val="WW-Tekstpodstawowy3"/>
        <w:numPr>
          <w:ilvl w:val="2"/>
          <w:numId w:val="2"/>
        </w:numPr>
        <w:tabs>
          <w:tab w:val="clear" w:pos="1080"/>
          <w:tab w:val="num" w:pos="709"/>
          <w:tab w:val="left" w:pos="2083"/>
        </w:tabs>
        <w:ind w:left="709" w:hanging="283"/>
        <w:rPr>
          <w:rStyle w:val="markedcontent"/>
          <w:rFonts w:asciiTheme="minorHAnsi" w:hAnsiTheme="minorHAnsi" w:cstheme="minorHAnsi"/>
          <w:sz w:val="22"/>
          <w:szCs w:val="22"/>
          <w:lang w:val="pl-PL"/>
        </w:rPr>
      </w:pPr>
      <w:r w:rsidRPr="009A5B9C">
        <w:rPr>
          <w:rStyle w:val="markedcontent"/>
          <w:rFonts w:asciiTheme="minorHAnsi" w:hAnsiTheme="minorHAnsi" w:cstheme="minorHAnsi"/>
          <w:sz w:val="22"/>
          <w:szCs w:val="22"/>
        </w:rPr>
        <w:t xml:space="preserve">na </w:t>
      </w:r>
      <w:proofErr w:type="spellStart"/>
      <w:r w:rsidRPr="009A5B9C">
        <w:rPr>
          <w:rStyle w:val="markedcontent"/>
          <w:rFonts w:asciiTheme="minorHAnsi" w:hAnsiTheme="minorHAnsi" w:cstheme="minorHAnsi"/>
          <w:sz w:val="22"/>
          <w:szCs w:val="22"/>
        </w:rPr>
        <w:t>bieżąco</w:t>
      </w:r>
      <w:proofErr w:type="spellEnd"/>
      <w:r w:rsidRPr="009A5B9C">
        <w:rPr>
          <w:rStyle w:val="markedcontent"/>
          <w:rFonts w:asciiTheme="minorHAnsi" w:hAnsiTheme="minorHAnsi" w:cstheme="minorHAnsi"/>
          <w:sz w:val="22"/>
          <w:szCs w:val="22"/>
        </w:rPr>
        <w:t xml:space="preserve"> </w:t>
      </w:r>
      <w:proofErr w:type="spellStart"/>
      <w:r w:rsidRPr="009A5B9C">
        <w:rPr>
          <w:rStyle w:val="markedcontent"/>
          <w:rFonts w:asciiTheme="minorHAnsi" w:hAnsiTheme="minorHAnsi" w:cstheme="minorHAnsi"/>
          <w:sz w:val="22"/>
          <w:szCs w:val="22"/>
        </w:rPr>
        <w:t>konsultować</w:t>
      </w:r>
      <w:proofErr w:type="spellEnd"/>
      <w:r w:rsidRPr="009A5B9C">
        <w:rPr>
          <w:rStyle w:val="markedcontent"/>
          <w:rFonts w:asciiTheme="minorHAnsi" w:hAnsiTheme="minorHAnsi" w:cstheme="minorHAnsi"/>
          <w:sz w:val="22"/>
          <w:szCs w:val="22"/>
        </w:rPr>
        <w:t xml:space="preserve"> </w:t>
      </w:r>
      <w:proofErr w:type="spellStart"/>
      <w:r w:rsidRPr="009A5B9C">
        <w:rPr>
          <w:rStyle w:val="markedcontent"/>
          <w:rFonts w:asciiTheme="minorHAnsi" w:hAnsiTheme="minorHAnsi" w:cstheme="minorHAnsi"/>
          <w:sz w:val="22"/>
          <w:szCs w:val="22"/>
        </w:rPr>
        <w:t>prace</w:t>
      </w:r>
      <w:proofErr w:type="spellEnd"/>
      <w:r w:rsidRPr="009A5B9C">
        <w:rPr>
          <w:rStyle w:val="markedcontent"/>
          <w:rFonts w:asciiTheme="minorHAnsi" w:hAnsiTheme="minorHAnsi" w:cstheme="minorHAnsi"/>
          <w:sz w:val="22"/>
          <w:szCs w:val="22"/>
        </w:rPr>
        <w:t xml:space="preserve"> z </w:t>
      </w:r>
      <w:proofErr w:type="spellStart"/>
      <w:r w:rsidRPr="009A5B9C">
        <w:rPr>
          <w:rStyle w:val="markedcontent"/>
          <w:rFonts w:asciiTheme="minorHAnsi" w:hAnsiTheme="minorHAnsi" w:cstheme="minorHAnsi"/>
          <w:sz w:val="22"/>
          <w:szCs w:val="22"/>
        </w:rPr>
        <w:t>Zamawiającym</w:t>
      </w:r>
      <w:proofErr w:type="spellEnd"/>
      <w:r w:rsidRPr="009A5B9C">
        <w:rPr>
          <w:rStyle w:val="markedcontent"/>
          <w:rFonts w:asciiTheme="minorHAnsi" w:hAnsiTheme="minorHAnsi" w:cstheme="minorHAnsi"/>
          <w:sz w:val="22"/>
          <w:szCs w:val="22"/>
        </w:rPr>
        <w:t>,</w:t>
      </w:r>
    </w:p>
    <w:p w14:paraId="3D46A681" w14:textId="77777777" w:rsidR="003458E4" w:rsidRDefault="003458E4" w:rsidP="003458E4">
      <w:pPr>
        <w:pStyle w:val="WW-Tekstpodstawowy3"/>
        <w:numPr>
          <w:ilvl w:val="0"/>
          <w:numId w:val="47"/>
        </w:numPr>
        <w:tabs>
          <w:tab w:val="left" w:pos="2083"/>
        </w:tabs>
        <w:rPr>
          <w:rFonts w:asciiTheme="minorHAnsi" w:hAnsiTheme="minorHAnsi" w:cstheme="minorHAnsi"/>
          <w:sz w:val="22"/>
          <w:szCs w:val="22"/>
          <w:lang w:val="pl-PL"/>
        </w:rPr>
      </w:pPr>
      <w:r w:rsidRPr="00595AED">
        <w:rPr>
          <w:rFonts w:asciiTheme="minorHAnsi" w:hAnsiTheme="minorHAnsi" w:cstheme="minorHAnsi"/>
          <w:sz w:val="22"/>
          <w:szCs w:val="22"/>
          <w:lang w:val="pl-PL"/>
        </w:rPr>
        <w:t>Strony zobowiązują się udzielać sobie na zasadzie wzajemności wszelkich informacji niezbędnych do realizacji niniejszej umowy.</w:t>
      </w:r>
    </w:p>
    <w:p w14:paraId="5A6E6865" w14:textId="77777777" w:rsidR="003458E4" w:rsidRDefault="003458E4" w:rsidP="003458E4">
      <w:pPr>
        <w:pStyle w:val="WW-Tekstpodstawowy3"/>
        <w:numPr>
          <w:ilvl w:val="0"/>
          <w:numId w:val="47"/>
        </w:numPr>
        <w:tabs>
          <w:tab w:val="left" w:pos="2083"/>
        </w:tabs>
        <w:rPr>
          <w:rFonts w:asciiTheme="minorHAnsi" w:hAnsiTheme="minorHAnsi" w:cstheme="minorHAnsi"/>
          <w:sz w:val="22"/>
          <w:szCs w:val="22"/>
          <w:lang w:val="pl-PL"/>
        </w:rPr>
      </w:pPr>
      <w:r w:rsidRPr="00595AED">
        <w:rPr>
          <w:rFonts w:asciiTheme="minorHAnsi" w:hAnsiTheme="minorHAnsi" w:cstheme="minorHAnsi"/>
          <w:sz w:val="22"/>
          <w:szCs w:val="22"/>
          <w:lang w:val="pl-PL"/>
        </w:rPr>
        <w:t xml:space="preserve">W zakresie kierowania pracami zmierzającymi do wykonania przedmiotu niniejszej umowy oraz </w:t>
      </w:r>
      <w:r>
        <w:rPr>
          <w:rFonts w:asciiTheme="minorHAnsi" w:hAnsiTheme="minorHAnsi" w:cstheme="minorHAnsi"/>
          <w:sz w:val="22"/>
          <w:szCs w:val="22"/>
          <w:lang w:val="pl-PL"/>
        </w:rPr>
        <w:br/>
      </w:r>
      <w:r w:rsidRPr="00595AED">
        <w:rPr>
          <w:rFonts w:asciiTheme="minorHAnsi" w:hAnsiTheme="minorHAnsi" w:cstheme="minorHAnsi"/>
          <w:sz w:val="22"/>
          <w:szCs w:val="22"/>
          <w:lang w:val="pl-PL"/>
        </w:rPr>
        <w:t>w zakresie prowadzenia konsultac</w:t>
      </w:r>
      <w:r>
        <w:rPr>
          <w:rFonts w:asciiTheme="minorHAnsi" w:hAnsiTheme="minorHAnsi" w:cstheme="minorHAnsi"/>
          <w:sz w:val="22"/>
          <w:szCs w:val="22"/>
          <w:lang w:val="pl-PL"/>
        </w:rPr>
        <w:t>ji dotyczących realizacji umowy,</w:t>
      </w:r>
    </w:p>
    <w:p w14:paraId="58A7DA1C" w14:textId="77777777" w:rsidR="003458E4" w:rsidRPr="003A44ED" w:rsidRDefault="003458E4" w:rsidP="003458E4">
      <w:pPr>
        <w:pStyle w:val="WW-Tekstpodstawowy3"/>
        <w:tabs>
          <w:tab w:val="left" w:pos="2083"/>
        </w:tabs>
        <w:rPr>
          <w:rFonts w:asciiTheme="minorHAnsi" w:hAnsiTheme="minorHAnsi" w:cstheme="minorHAnsi"/>
          <w:b/>
          <w:sz w:val="22"/>
          <w:szCs w:val="22"/>
          <w:lang w:val="pl-PL"/>
        </w:rPr>
      </w:pPr>
      <w:r w:rsidRPr="003A44ED">
        <w:rPr>
          <w:rFonts w:asciiTheme="minorHAnsi" w:hAnsiTheme="minorHAnsi" w:cstheme="minorHAnsi"/>
          <w:b/>
          <w:sz w:val="22"/>
          <w:szCs w:val="22"/>
          <w:lang w:val="pl-PL"/>
        </w:rPr>
        <w:t xml:space="preserve">       ze strony Zamawiającego </w:t>
      </w:r>
      <w:r w:rsidRPr="007F364E">
        <w:rPr>
          <w:rFonts w:asciiTheme="minorHAnsi" w:hAnsiTheme="minorHAnsi" w:cstheme="minorHAnsi"/>
          <w:sz w:val="22"/>
          <w:szCs w:val="22"/>
          <w:lang w:val="pl-PL"/>
        </w:rPr>
        <w:t>będą odpowiedzialni:</w:t>
      </w:r>
    </w:p>
    <w:p w14:paraId="3A6741D5" w14:textId="584FE535" w:rsidR="003458E4" w:rsidRPr="00E00143" w:rsidRDefault="003458E4" w:rsidP="003458E4">
      <w:pPr>
        <w:pStyle w:val="WW-Tekstpodstawowy3"/>
        <w:numPr>
          <w:ilvl w:val="0"/>
          <w:numId w:val="48"/>
        </w:numPr>
        <w:tabs>
          <w:tab w:val="left" w:pos="2083"/>
        </w:tabs>
        <w:rPr>
          <w:rFonts w:asciiTheme="minorHAnsi" w:hAnsiTheme="minorHAnsi" w:cstheme="minorHAnsi"/>
          <w:i/>
          <w:sz w:val="22"/>
          <w:szCs w:val="22"/>
          <w:lang w:val="pl-PL"/>
        </w:rPr>
      </w:pPr>
      <w:r>
        <w:rPr>
          <w:rFonts w:asciiTheme="minorHAnsi" w:hAnsiTheme="minorHAnsi" w:cstheme="minorHAnsi"/>
          <w:sz w:val="22"/>
          <w:szCs w:val="22"/>
          <w:lang w:val="pl-PL"/>
        </w:rPr>
        <w:t>………................................................... tel.: ………………………………… email.: ………………………………..</w:t>
      </w:r>
    </w:p>
    <w:p w14:paraId="4906635A" w14:textId="25E55644" w:rsidR="003458E4" w:rsidRPr="003458E4" w:rsidRDefault="003458E4" w:rsidP="003458E4">
      <w:pPr>
        <w:pStyle w:val="WW-Tekstpodstawowy3"/>
        <w:numPr>
          <w:ilvl w:val="0"/>
          <w:numId w:val="48"/>
        </w:numPr>
        <w:tabs>
          <w:tab w:val="left" w:pos="2083"/>
        </w:tabs>
        <w:rPr>
          <w:rFonts w:asciiTheme="minorHAnsi" w:hAnsiTheme="minorHAnsi" w:cstheme="minorHAnsi"/>
          <w:i/>
          <w:sz w:val="22"/>
          <w:szCs w:val="22"/>
          <w:lang w:val="pl-PL"/>
        </w:rPr>
      </w:pPr>
      <w:r w:rsidRPr="003458E4">
        <w:rPr>
          <w:rFonts w:asciiTheme="minorHAnsi" w:hAnsiTheme="minorHAnsi" w:cstheme="minorHAnsi"/>
          <w:sz w:val="22"/>
          <w:szCs w:val="22"/>
          <w:lang w:val="pl-PL"/>
        </w:rPr>
        <w:t>………................................................... tel.: ………………………………… email.: ………………………………..</w:t>
      </w:r>
    </w:p>
    <w:p w14:paraId="608F13E8" w14:textId="63726AE1" w:rsidR="003458E4" w:rsidRPr="003458E4" w:rsidRDefault="003458E4" w:rsidP="003458E4">
      <w:pPr>
        <w:pStyle w:val="WW-Tekstpodstawowy3"/>
        <w:numPr>
          <w:ilvl w:val="0"/>
          <w:numId w:val="48"/>
        </w:numPr>
        <w:tabs>
          <w:tab w:val="left" w:pos="2083"/>
        </w:tabs>
        <w:rPr>
          <w:rFonts w:asciiTheme="minorHAnsi" w:hAnsiTheme="minorHAnsi" w:cstheme="minorHAnsi"/>
          <w:i/>
          <w:sz w:val="22"/>
          <w:szCs w:val="22"/>
          <w:lang w:val="pl-PL"/>
        </w:rPr>
      </w:pPr>
      <w:r>
        <w:rPr>
          <w:rFonts w:asciiTheme="minorHAnsi" w:hAnsiTheme="minorHAnsi" w:cstheme="minorHAnsi"/>
          <w:sz w:val="22"/>
          <w:szCs w:val="22"/>
          <w:lang w:val="pl-PL"/>
        </w:rPr>
        <w:t>………................................................... tel.: ………………………………… email.: ………………………………..</w:t>
      </w:r>
    </w:p>
    <w:p w14:paraId="347C0BF8" w14:textId="77777777" w:rsidR="003458E4" w:rsidRDefault="003458E4" w:rsidP="003458E4">
      <w:pPr>
        <w:pStyle w:val="WW-Tekstpodstawowy3"/>
        <w:tabs>
          <w:tab w:val="left" w:pos="2083"/>
        </w:tabs>
        <w:rPr>
          <w:rFonts w:asciiTheme="minorHAnsi" w:hAnsiTheme="minorHAnsi" w:cstheme="minorHAnsi"/>
          <w:sz w:val="22"/>
          <w:szCs w:val="22"/>
          <w:lang w:val="pl-PL"/>
        </w:rPr>
      </w:pPr>
      <w:r>
        <w:rPr>
          <w:rFonts w:asciiTheme="minorHAnsi" w:hAnsiTheme="minorHAnsi" w:cstheme="minorHAnsi"/>
          <w:b/>
          <w:sz w:val="22"/>
          <w:szCs w:val="22"/>
          <w:lang w:val="pl-PL"/>
        </w:rPr>
        <w:t xml:space="preserve">       </w:t>
      </w:r>
      <w:r w:rsidRPr="003A44ED">
        <w:rPr>
          <w:rFonts w:asciiTheme="minorHAnsi" w:hAnsiTheme="minorHAnsi" w:cstheme="minorHAnsi"/>
          <w:b/>
          <w:sz w:val="22"/>
          <w:szCs w:val="22"/>
          <w:lang w:val="pl-PL"/>
        </w:rPr>
        <w:t xml:space="preserve">ze strony </w:t>
      </w:r>
      <w:r>
        <w:rPr>
          <w:rFonts w:asciiTheme="minorHAnsi" w:hAnsiTheme="minorHAnsi" w:cstheme="minorHAnsi"/>
          <w:b/>
          <w:sz w:val="22"/>
          <w:szCs w:val="22"/>
          <w:lang w:val="pl-PL"/>
        </w:rPr>
        <w:t xml:space="preserve">Wykonawcy </w:t>
      </w:r>
      <w:r w:rsidRPr="007F364E">
        <w:rPr>
          <w:rFonts w:asciiTheme="minorHAnsi" w:hAnsiTheme="minorHAnsi" w:cstheme="minorHAnsi"/>
          <w:sz w:val="22"/>
          <w:szCs w:val="22"/>
          <w:lang w:val="pl-PL"/>
        </w:rPr>
        <w:t>będą odpowiedzialni:</w:t>
      </w:r>
    </w:p>
    <w:p w14:paraId="15E3E603" w14:textId="64C3D6D6" w:rsidR="003458E4" w:rsidRPr="00301122" w:rsidRDefault="003458E4" w:rsidP="003458E4">
      <w:pPr>
        <w:pStyle w:val="Tekstkomentarza"/>
        <w:numPr>
          <w:ilvl w:val="0"/>
          <w:numId w:val="49"/>
        </w:numPr>
        <w:suppressAutoHyphens/>
        <w:ind w:left="709" w:hanging="283"/>
        <w:rPr>
          <w:rFonts w:asciiTheme="minorHAnsi" w:hAnsiTheme="minorHAnsi" w:cstheme="minorHAnsi"/>
          <w:sz w:val="22"/>
          <w:szCs w:val="22"/>
        </w:rPr>
      </w:pPr>
      <w:r>
        <w:rPr>
          <w:rFonts w:asciiTheme="minorHAnsi" w:hAnsiTheme="minorHAnsi" w:cstheme="minorHAnsi"/>
          <w:sz w:val="22"/>
          <w:szCs w:val="22"/>
        </w:rPr>
        <w:t xml:space="preserve">.............................................. </w:t>
      </w:r>
      <w:r w:rsidRPr="00301122">
        <w:rPr>
          <w:rFonts w:asciiTheme="minorHAnsi" w:hAnsiTheme="minorHAnsi" w:cstheme="minorHAnsi"/>
          <w:sz w:val="22"/>
          <w:szCs w:val="22"/>
        </w:rPr>
        <w:t>–</w:t>
      </w:r>
      <w:r>
        <w:rPr>
          <w:rFonts w:asciiTheme="minorHAnsi" w:hAnsiTheme="minorHAnsi" w:cstheme="minorHAnsi"/>
          <w:sz w:val="22"/>
          <w:szCs w:val="22"/>
        </w:rPr>
        <w:t>- ................................................... tel.: ...............................</w:t>
      </w:r>
    </w:p>
    <w:p w14:paraId="62FBCE6A" w14:textId="72E4E864" w:rsidR="003458E4" w:rsidRPr="00301122" w:rsidRDefault="003458E4" w:rsidP="003458E4">
      <w:pPr>
        <w:pStyle w:val="Tekstkomentarza"/>
        <w:numPr>
          <w:ilvl w:val="0"/>
          <w:numId w:val="49"/>
        </w:numPr>
        <w:suppressAutoHyphens/>
        <w:ind w:left="709" w:hanging="283"/>
        <w:rPr>
          <w:rFonts w:asciiTheme="minorHAnsi" w:hAnsiTheme="minorHAnsi" w:cstheme="minorHAnsi"/>
          <w:sz w:val="22"/>
          <w:szCs w:val="22"/>
        </w:rPr>
      </w:pPr>
      <w:r>
        <w:rPr>
          <w:rFonts w:asciiTheme="minorHAnsi" w:hAnsiTheme="minorHAnsi" w:cstheme="minorHAnsi"/>
          <w:sz w:val="22"/>
          <w:szCs w:val="22"/>
        </w:rPr>
        <w:t xml:space="preserve">.............................................. </w:t>
      </w:r>
      <w:r w:rsidRPr="00301122">
        <w:rPr>
          <w:rFonts w:asciiTheme="minorHAnsi" w:hAnsiTheme="minorHAnsi" w:cstheme="minorHAnsi"/>
          <w:sz w:val="22"/>
          <w:szCs w:val="22"/>
        </w:rPr>
        <w:t>–</w:t>
      </w:r>
      <w:r>
        <w:rPr>
          <w:rFonts w:asciiTheme="minorHAnsi" w:hAnsiTheme="minorHAnsi" w:cstheme="minorHAnsi"/>
          <w:sz w:val="22"/>
          <w:szCs w:val="22"/>
        </w:rPr>
        <w:t xml:space="preserve"> ..................................................... </w:t>
      </w:r>
      <w:r w:rsidRPr="00301122">
        <w:rPr>
          <w:rFonts w:asciiTheme="minorHAnsi" w:hAnsiTheme="minorHAnsi" w:cstheme="minorHAnsi"/>
          <w:sz w:val="22"/>
          <w:szCs w:val="22"/>
        </w:rPr>
        <w:t>tel.:</w:t>
      </w:r>
      <w:r>
        <w:rPr>
          <w:rFonts w:asciiTheme="minorHAnsi" w:hAnsiTheme="minorHAnsi" w:cstheme="minorHAnsi"/>
          <w:sz w:val="22"/>
          <w:szCs w:val="22"/>
        </w:rPr>
        <w:t xml:space="preserve"> ..............................</w:t>
      </w:r>
    </w:p>
    <w:p w14:paraId="5C25BDED" w14:textId="712AA3BA" w:rsidR="003458E4" w:rsidRDefault="003458E4" w:rsidP="003458E4">
      <w:pPr>
        <w:rPr>
          <w:rFonts w:asciiTheme="minorHAnsi" w:hAnsiTheme="minorHAnsi" w:cstheme="minorHAnsi"/>
          <w:b/>
          <w:color w:val="FF0000"/>
          <w:sz w:val="22"/>
          <w:szCs w:val="22"/>
        </w:rPr>
      </w:pPr>
    </w:p>
    <w:p w14:paraId="78CD55B1" w14:textId="210D0928" w:rsidR="0051141D" w:rsidRPr="00430137" w:rsidRDefault="00F02728" w:rsidP="00F02728">
      <w:pPr>
        <w:pStyle w:val="Standard"/>
        <w:tabs>
          <w:tab w:val="left" w:pos="0"/>
        </w:tabs>
        <w:spacing w:line="276" w:lineRule="auto"/>
        <w:jc w:val="center"/>
        <w:rPr>
          <w:rFonts w:asciiTheme="minorHAnsi" w:hAnsiTheme="minorHAnsi" w:cstheme="minorHAnsi"/>
          <w:b/>
          <w:sz w:val="22"/>
          <w:szCs w:val="22"/>
        </w:rPr>
      </w:pPr>
      <w:r>
        <w:rPr>
          <w:rFonts w:asciiTheme="minorHAnsi" w:hAnsiTheme="minorHAnsi" w:cstheme="minorHAnsi"/>
          <w:b/>
          <w:sz w:val="22"/>
          <w:szCs w:val="22"/>
        </w:rPr>
        <w:t>§ 8</w:t>
      </w:r>
      <w:r w:rsidR="0087519E">
        <w:rPr>
          <w:rFonts w:asciiTheme="minorHAnsi" w:hAnsiTheme="minorHAnsi" w:cstheme="minorHAnsi"/>
          <w:b/>
          <w:sz w:val="22"/>
          <w:szCs w:val="22"/>
        </w:rPr>
        <w:t xml:space="preserve">. </w:t>
      </w:r>
      <w:r w:rsidR="00430137" w:rsidRPr="00430137">
        <w:rPr>
          <w:rFonts w:asciiTheme="minorHAnsi" w:hAnsiTheme="minorHAnsi" w:cstheme="minorHAnsi"/>
          <w:b/>
          <w:sz w:val="22"/>
          <w:szCs w:val="22"/>
        </w:rPr>
        <w:t>Nadzór Autorski</w:t>
      </w:r>
    </w:p>
    <w:p w14:paraId="12BFDF4D" w14:textId="4E8B7A6C" w:rsidR="00430137" w:rsidRPr="00430137" w:rsidRDefault="00430137" w:rsidP="00865E8A">
      <w:pPr>
        <w:pStyle w:val="Akapitzlist"/>
        <w:numPr>
          <w:ilvl w:val="0"/>
          <w:numId w:val="30"/>
        </w:numPr>
        <w:spacing w:line="276" w:lineRule="auto"/>
        <w:ind w:left="426" w:hanging="426"/>
        <w:jc w:val="both"/>
        <w:rPr>
          <w:rFonts w:asciiTheme="minorHAnsi" w:hAnsiTheme="minorHAnsi" w:cstheme="minorHAnsi"/>
          <w:sz w:val="22"/>
          <w:szCs w:val="22"/>
        </w:rPr>
      </w:pPr>
      <w:r w:rsidRPr="00430137">
        <w:rPr>
          <w:rFonts w:asciiTheme="minorHAnsi" w:hAnsiTheme="minorHAnsi" w:cstheme="minorHAnsi"/>
          <w:sz w:val="22"/>
          <w:szCs w:val="22"/>
        </w:rPr>
        <w:t xml:space="preserve">Wykonawca zapewni sprawowanie </w:t>
      </w:r>
      <w:r w:rsidRPr="00430137">
        <w:rPr>
          <w:rFonts w:asciiTheme="minorHAnsi" w:hAnsiTheme="minorHAnsi" w:cstheme="minorHAnsi"/>
          <w:bCs/>
          <w:sz w:val="22"/>
          <w:szCs w:val="22"/>
        </w:rPr>
        <w:t>Nadzoru Autorskiego</w:t>
      </w:r>
      <w:r w:rsidRPr="00430137">
        <w:rPr>
          <w:rFonts w:asciiTheme="minorHAnsi" w:hAnsiTheme="minorHAnsi" w:cstheme="minorHAnsi"/>
          <w:sz w:val="22"/>
          <w:szCs w:val="22"/>
        </w:rPr>
        <w:t xml:space="preserve">, w rozumieniu art. 20 ustawy z dnia </w:t>
      </w:r>
      <w:r w:rsidR="00F02728">
        <w:rPr>
          <w:rFonts w:asciiTheme="minorHAnsi" w:hAnsiTheme="minorHAnsi" w:cstheme="minorHAnsi"/>
          <w:sz w:val="22"/>
          <w:szCs w:val="22"/>
        </w:rPr>
        <w:br/>
      </w:r>
      <w:r w:rsidRPr="00430137">
        <w:rPr>
          <w:rFonts w:asciiTheme="minorHAnsi" w:hAnsiTheme="minorHAnsi" w:cstheme="minorHAnsi"/>
          <w:sz w:val="22"/>
          <w:szCs w:val="22"/>
        </w:rPr>
        <w:t xml:space="preserve">7 lipca </w:t>
      </w:r>
      <w:r>
        <w:rPr>
          <w:rFonts w:asciiTheme="minorHAnsi" w:hAnsiTheme="minorHAnsi" w:cstheme="minorHAnsi"/>
          <w:sz w:val="22"/>
          <w:szCs w:val="22"/>
        </w:rPr>
        <w:t xml:space="preserve">1994 r. </w:t>
      </w:r>
      <w:r w:rsidRPr="00430137">
        <w:rPr>
          <w:rFonts w:asciiTheme="minorHAnsi" w:hAnsiTheme="minorHAnsi" w:cstheme="minorHAnsi"/>
          <w:sz w:val="22"/>
          <w:szCs w:val="22"/>
        </w:rPr>
        <w:t>Prawo Budowlane (Dz. U. z 2021 r., poz. 2351</w:t>
      </w:r>
      <w:r>
        <w:rPr>
          <w:rFonts w:asciiTheme="minorHAnsi" w:hAnsiTheme="minorHAnsi" w:cstheme="minorHAnsi"/>
          <w:sz w:val="22"/>
          <w:szCs w:val="22"/>
        </w:rPr>
        <w:t xml:space="preserve"> </w:t>
      </w:r>
      <w:r w:rsidRPr="00430137">
        <w:rPr>
          <w:rFonts w:asciiTheme="minorHAnsi" w:hAnsiTheme="minorHAnsi" w:cstheme="minorHAnsi"/>
          <w:sz w:val="22"/>
          <w:szCs w:val="22"/>
        </w:rPr>
        <w:t xml:space="preserve">z późn. zm.) przez Projektantów, </w:t>
      </w:r>
      <w:r w:rsidR="00F02728">
        <w:rPr>
          <w:rFonts w:asciiTheme="minorHAnsi" w:hAnsiTheme="minorHAnsi" w:cstheme="minorHAnsi"/>
          <w:sz w:val="22"/>
          <w:szCs w:val="22"/>
        </w:rPr>
        <w:br/>
      </w:r>
      <w:r w:rsidRPr="00430137">
        <w:rPr>
          <w:rFonts w:asciiTheme="minorHAnsi" w:hAnsiTheme="minorHAnsi" w:cstheme="minorHAnsi"/>
          <w:sz w:val="22"/>
          <w:szCs w:val="22"/>
        </w:rPr>
        <w:t xml:space="preserve">o których mowa w </w:t>
      </w:r>
      <w:r w:rsidRPr="00430137">
        <w:rPr>
          <w:rFonts w:asciiTheme="minorHAnsi" w:hAnsiTheme="minorHAnsi" w:cstheme="minorHAnsi"/>
          <w:bCs/>
          <w:sz w:val="22"/>
          <w:szCs w:val="22"/>
        </w:rPr>
        <w:t>§</w:t>
      </w:r>
      <w:r w:rsidRPr="00430137">
        <w:rPr>
          <w:rFonts w:asciiTheme="minorHAnsi" w:hAnsiTheme="minorHAnsi" w:cstheme="minorHAnsi"/>
          <w:sz w:val="22"/>
          <w:szCs w:val="22"/>
        </w:rPr>
        <w:t xml:space="preserve"> </w:t>
      </w:r>
      <w:r w:rsidR="00F02728">
        <w:rPr>
          <w:rFonts w:asciiTheme="minorHAnsi" w:hAnsiTheme="minorHAnsi" w:cstheme="minorHAnsi"/>
          <w:sz w:val="22"/>
          <w:szCs w:val="22"/>
        </w:rPr>
        <w:t>7</w:t>
      </w:r>
      <w:r w:rsidRPr="00430137">
        <w:rPr>
          <w:rFonts w:asciiTheme="minorHAnsi" w:hAnsiTheme="minorHAnsi" w:cstheme="minorHAnsi"/>
          <w:sz w:val="22"/>
          <w:szCs w:val="22"/>
        </w:rPr>
        <w:t xml:space="preserve"> ust. 1.</w:t>
      </w:r>
    </w:p>
    <w:p w14:paraId="65E65A99" w14:textId="5AEDF312" w:rsidR="00430137" w:rsidRPr="00430137" w:rsidRDefault="00430137" w:rsidP="00865E8A">
      <w:pPr>
        <w:pStyle w:val="Akapitzlist"/>
        <w:numPr>
          <w:ilvl w:val="0"/>
          <w:numId w:val="30"/>
        </w:numPr>
        <w:spacing w:line="276" w:lineRule="auto"/>
        <w:ind w:left="426" w:hanging="426"/>
        <w:jc w:val="both"/>
        <w:rPr>
          <w:rFonts w:asciiTheme="minorHAnsi" w:hAnsiTheme="minorHAnsi" w:cstheme="minorHAnsi"/>
          <w:sz w:val="22"/>
          <w:szCs w:val="22"/>
        </w:rPr>
      </w:pPr>
      <w:r w:rsidRPr="00430137">
        <w:rPr>
          <w:rFonts w:asciiTheme="minorHAnsi" w:hAnsiTheme="minorHAnsi" w:cstheme="minorHAnsi"/>
          <w:sz w:val="22"/>
          <w:szCs w:val="22"/>
        </w:rPr>
        <w:t xml:space="preserve">Nadzór Autorski wykonywany będzie przez wszystkich autorów projektu (łącznie z projektantami branżowymi), którzy są współautorami dokumentacji, będącej przedmiotem Umowy. Odstępstwo od tej zasady wymaga uzyskania pisemnej zgody Zamawiającego. </w:t>
      </w:r>
    </w:p>
    <w:p w14:paraId="512E8050" w14:textId="77777777" w:rsidR="00430137" w:rsidRPr="00430137" w:rsidRDefault="00430137" w:rsidP="00865E8A">
      <w:pPr>
        <w:pStyle w:val="Akapitzlist"/>
        <w:numPr>
          <w:ilvl w:val="0"/>
          <w:numId w:val="30"/>
        </w:numPr>
        <w:spacing w:line="276" w:lineRule="auto"/>
        <w:ind w:left="426" w:hanging="426"/>
        <w:jc w:val="both"/>
        <w:rPr>
          <w:rFonts w:asciiTheme="minorHAnsi" w:hAnsiTheme="minorHAnsi" w:cstheme="minorHAnsi"/>
          <w:sz w:val="22"/>
          <w:szCs w:val="22"/>
        </w:rPr>
      </w:pPr>
      <w:r w:rsidRPr="00430137">
        <w:rPr>
          <w:rFonts w:asciiTheme="minorHAnsi" w:hAnsiTheme="minorHAnsi" w:cstheme="minorHAnsi"/>
          <w:sz w:val="22"/>
          <w:szCs w:val="22"/>
        </w:rPr>
        <w:t>W ramach Nadzoru Autorskiego, Projektant jest zobowiązany - od momentu wprowadzenia Wykonawcy robót budowlanych na teren budowy do:</w:t>
      </w:r>
    </w:p>
    <w:p w14:paraId="7FFD6A01" w14:textId="08B945EF" w:rsidR="00430137" w:rsidRPr="00430137" w:rsidRDefault="00430137" w:rsidP="00865E8A">
      <w:pPr>
        <w:pStyle w:val="Akapitzlist"/>
        <w:numPr>
          <w:ilvl w:val="2"/>
          <w:numId w:val="29"/>
        </w:numPr>
        <w:spacing w:line="276" w:lineRule="auto"/>
        <w:ind w:left="993" w:hanging="426"/>
        <w:jc w:val="both"/>
        <w:rPr>
          <w:rFonts w:asciiTheme="minorHAnsi" w:hAnsiTheme="minorHAnsi" w:cstheme="minorHAnsi"/>
          <w:sz w:val="22"/>
          <w:szCs w:val="22"/>
        </w:rPr>
      </w:pPr>
      <w:r w:rsidRPr="00430137">
        <w:rPr>
          <w:rFonts w:asciiTheme="minorHAnsi" w:hAnsiTheme="minorHAnsi" w:cstheme="minorHAnsi"/>
          <w:sz w:val="22"/>
          <w:szCs w:val="22"/>
        </w:rPr>
        <w:t>Nadzorowania w trakcie realizacji robót zgodności rozwiązań technicznych, materiałowych i użytkowych z dokumentacją projektową;</w:t>
      </w:r>
    </w:p>
    <w:p w14:paraId="37D8AC9D" w14:textId="77777777" w:rsidR="00430137" w:rsidRPr="00430137" w:rsidRDefault="00430137" w:rsidP="00865E8A">
      <w:pPr>
        <w:pStyle w:val="Akapitzlist"/>
        <w:numPr>
          <w:ilvl w:val="2"/>
          <w:numId w:val="29"/>
        </w:numPr>
        <w:spacing w:line="276" w:lineRule="auto"/>
        <w:ind w:left="993" w:hanging="426"/>
        <w:jc w:val="both"/>
        <w:rPr>
          <w:rFonts w:asciiTheme="minorHAnsi" w:hAnsiTheme="minorHAnsi" w:cstheme="minorHAnsi"/>
          <w:sz w:val="22"/>
          <w:szCs w:val="22"/>
        </w:rPr>
      </w:pPr>
      <w:r w:rsidRPr="00430137">
        <w:rPr>
          <w:rFonts w:asciiTheme="minorHAnsi" w:hAnsiTheme="minorHAnsi" w:cstheme="minorHAnsi"/>
          <w:sz w:val="22"/>
          <w:szCs w:val="22"/>
        </w:rPr>
        <w:t>Uszczegóławiania, w miarę potrzeb, dokumentacji projektowej oraz wyjaśniania wątpliwości dotyczących projektu i zawartych w nim rozwiązań powstałych w toku realizacji w czasie max 7 dni od zgłoszenia potrzeby;</w:t>
      </w:r>
    </w:p>
    <w:p w14:paraId="0E62CD71" w14:textId="26805CAB" w:rsidR="00430137" w:rsidRPr="00430137" w:rsidRDefault="00430137" w:rsidP="00865E8A">
      <w:pPr>
        <w:pStyle w:val="Akapitzlist"/>
        <w:numPr>
          <w:ilvl w:val="2"/>
          <w:numId w:val="29"/>
        </w:numPr>
        <w:spacing w:line="276" w:lineRule="auto"/>
        <w:ind w:left="993" w:hanging="426"/>
        <w:jc w:val="both"/>
        <w:rPr>
          <w:rFonts w:asciiTheme="minorHAnsi" w:hAnsiTheme="minorHAnsi" w:cstheme="minorHAnsi"/>
          <w:sz w:val="22"/>
          <w:szCs w:val="22"/>
        </w:rPr>
      </w:pPr>
      <w:r w:rsidRPr="00430137">
        <w:rPr>
          <w:rFonts w:asciiTheme="minorHAnsi" w:hAnsiTheme="minorHAnsi" w:cstheme="minorHAnsi"/>
          <w:sz w:val="22"/>
          <w:szCs w:val="22"/>
        </w:rPr>
        <w:t xml:space="preserve">Uzgadniania z Zamawiającym i Wykonawcą robót możliwości wprowadzenia rozwiązań zamiennych (w odniesieniu do materiałów i konstrukcji oraz rozwiązań technicznych </w:t>
      </w:r>
      <w:r w:rsidR="00F02728">
        <w:rPr>
          <w:rFonts w:asciiTheme="minorHAnsi" w:hAnsiTheme="minorHAnsi" w:cstheme="minorHAnsi"/>
          <w:sz w:val="22"/>
          <w:szCs w:val="22"/>
        </w:rPr>
        <w:br/>
      </w:r>
      <w:r w:rsidRPr="00430137">
        <w:rPr>
          <w:rFonts w:asciiTheme="minorHAnsi" w:hAnsiTheme="minorHAnsi" w:cstheme="minorHAnsi"/>
          <w:sz w:val="22"/>
          <w:szCs w:val="22"/>
        </w:rPr>
        <w:t>i technologicznych) w stosunku do przewidzianych w dokumentacji projektowej;</w:t>
      </w:r>
    </w:p>
    <w:p w14:paraId="7F7029AF" w14:textId="77777777" w:rsidR="00430137" w:rsidRPr="00430137" w:rsidRDefault="00430137" w:rsidP="00865E8A">
      <w:pPr>
        <w:pStyle w:val="Akapitzlist"/>
        <w:numPr>
          <w:ilvl w:val="2"/>
          <w:numId w:val="29"/>
        </w:numPr>
        <w:spacing w:line="276" w:lineRule="auto"/>
        <w:ind w:left="993" w:hanging="426"/>
        <w:jc w:val="both"/>
        <w:rPr>
          <w:rFonts w:asciiTheme="minorHAnsi" w:hAnsiTheme="minorHAnsi" w:cstheme="minorHAnsi"/>
          <w:sz w:val="22"/>
          <w:szCs w:val="22"/>
        </w:rPr>
      </w:pPr>
      <w:r w:rsidRPr="00430137">
        <w:rPr>
          <w:rFonts w:asciiTheme="minorHAnsi" w:hAnsiTheme="minorHAnsi" w:cstheme="minorHAnsi"/>
          <w:sz w:val="22"/>
          <w:szCs w:val="22"/>
        </w:rPr>
        <w:t>Kontrolowania zakresu wprowadzanych zmian, tak aby nie spowodowały istotnej zmiany zatwierdzonego projektu;</w:t>
      </w:r>
    </w:p>
    <w:p w14:paraId="0CFC2347" w14:textId="77777777" w:rsidR="00430137" w:rsidRPr="00430137" w:rsidRDefault="00430137" w:rsidP="00865E8A">
      <w:pPr>
        <w:pStyle w:val="Akapitzlist"/>
        <w:numPr>
          <w:ilvl w:val="2"/>
          <w:numId w:val="29"/>
        </w:numPr>
        <w:spacing w:line="276" w:lineRule="auto"/>
        <w:ind w:left="993" w:hanging="426"/>
        <w:jc w:val="both"/>
        <w:rPr>
          <w:rFonts w:asciiTheme="minorHAnsi" w:hAnsiTheme="minorHAnsi" w:cstheme="minorHAnsi"/>
          <w:sz w:val="22"/>
          <w:szCs w:val="22"/>
        </w:rPr>
      </w:pPr>
      <w:r w:rsidRPr="00430137">
        <w:rPr>
          <w:rFonts w:asciiTheme="minorHAnsi" w:hAnsiTheme="minorHAnsi" w:cstheme="minorHAnsi"/>
          <w:sz w:val="22"/>
          <w:szCs w:val="22"/>
        </w:rPr>
        <w:t>Udziału w komisjach i naradach technicznych na żądanie Zamawiającego;</w:t>
      </w:r>
    </w:p>
    <w:p w14:paraId="3FE20248" w14:textId="77777777" w:rsidR="00430137" w:rsidRPr="00430137" w:rsidRDefault="00430137" w:rsidP="00865E8A">
      <w:pPr>
        <w:pStyle w:val="Akapitzlist"/>
        <w:numPr>
          <w:ilvl w:val="2"/>
          <w:numId w:val="29"/>
        </w:numPr>
        <w:spacing w:line="276" w:lineRule="auto"/>
        <w:ind w:left="993" w:hanging="426"/>
        <w:jc w:val="both"/>
        <w:rPr>
          <w:rFonts w:asciiTheme="minorHAnsi" w:hAnsiTheme="minorHAnsi" w:cstheme="minorHAnsi"/>
          <w:sz w:val="22"/>
          <w:szCs w:val="22"/>
        </w:rPr>
      </w:pPr>
      <w:r w:rsidRPr="00430137">
        <w:rPr>
          <w:rFonts w:asciiTheme="minorHAnsi" w:hAnsiTheme="minorHAnsi" w:cstheme="minorHAnsi"/>
          <w:sz w:val="22"/>
          <w:szCs w:val="22"/>
        </w:rPr>
        <w:t>Udziału w odbiorach;</w:t>
      </w:r>
    </w:p>
    <w:p w14:paraId="5C7E536E" w14:textId="639BE642" w:rsidR="00430137" w:rsidRPr="00430137" w:rsidRDefault="00430137" w:rsidP="00865E8A">
      <w:pPr>
        <w:pStyle w:val="Akapitzlist"/>
        <w:numPr>
          <w:ilvl w:val="2"/>
          <w:numId w:val="29"/>
        </w:numPr>
        <w:spacing w:line="276" w:lineRule="auto"/>
        <w:ind w:left="993" w:hanging="426"/>
        <w:jc w:val="both"/>
        <w:rPr>
          <w:rFonts w:asciiTheme="minorHAnsi" w:hAnsiTheme="minorHAnsi" w:cstheme="minorHAnsi"/>
          <w:sz w:val="22"/>
          <w:szCs w:val="22"/>
        </w:rPr>
      </w:pPr>
      <w:r w:rsidRPr="00430137">
        <w:rPr>
          <w:rFonts w:asciiTheme="minorHAnsi" w:hAnsiTheme="minorHAnsi" w:cstheme="minorHAnsi"/>
          <w:sz w:val="22"/>
          <w:szCs w:val="22"/>
        </w:rPr>
        <w:t>Udziału w kontrolach przeprowadzanych przez organy administracji państwowej, nadzoru budowlanego</w:t>
      </w:r>
      <w:r w:rsidR="00D377DB">
        <w:rPr>
          <w:rFonts w:asciiTheme="minorHAnsi" w:hAnsiTheme="minorHAnsi" w:cstheme="minorHAnsi"/>
          <w:sz w:val="22"/>
          <w:szCs w:val="22"/>
        </w:rPr>
        <w:t xml:space="preserve"> </w:t>
      </w:r>
      <w:r w:rsidRPr="00430137">
        <w:rPr>
          <w:rFonts w:asciiTheme="minorHAnsi" w:hAnsiTheme="minorHAnsi" w:cstheme="minorHAnsi"/>
          <w:sz w:val="22"/>
          <w:szCs w:val="22"/>
        </w:rPr>
        <w:t>i inne oraz współdziałanie z Zamawiającym w czynnościach związanych z uzyskaniem decyzji o pozwoleniu na użytkowanie w zakresie niezbędnym do wprowadzenia ewentualnych zmian w dokumentacji projektowej żądanych przez wyżej wymienione organy;</w:t>
      </w:r>
    </w:p>
    <w:p w14:paraId="7553838A" w14:textId="77777777" w:rsidR="00430137" w:rsidRPr="00430137" w:rsidRDefault="00430137" w:rsidP="00865E8A">
      <w:pPr>
        <w:pStyle w:val="Akapitzlist"/>
        <w:numPr>
          <w:ilvl w:val="2"/>
          <w:numId w:val="29"/>
        </w:numPr>
        <w:spacing w:line="276" w:lineRule="auto"/>
        <w:ind w:left="993" w:hanging="426"/>
        <w:jc w:val="both"/>
        <w:rPr>
          <w:rFonts w:asciiTheme="minorHAnsi" w:hAnsiTheme="minorHAnsi" w:cstheme="minorHAnsi"/>
          <w:sz w:val="22"/>
          <w:szCs w:val="22"/>
        </w:rPr>
      </w:pPr>
      <w:r w:rsidRPr="00430137">
        <w:rPr>
          <w:rFonts w:asciiTheme="minorHAnsi" w:hAnsiTheme="minorHAnsi" w:cstheme="minorHAnsi"/>
          <w:sz w:val="22"/>
          <w:szCs w:val="22"/>
        </w:rPr>
        <w:t>Uzgadniania dokumentacji warsztatowych i montażowych;</w:t>
      </w:r>
    </w:p>
    <w:p w14:paraId="1FEA4A82" w14:textId="3B732FB8" w:rsidR="00430137" w:rsidRPr="00430137" w:rsidRDefault="00430137" w:rsidP="00865E8A">
      <w:pPr>
        <w:pStyle w:val="Akapitzlist"/>
        <w:numPr>
          <w:ilvl w:val="2"/>
          <w:numId w:val="29"/>
        </w:numPr>
        <w:spacing w:line="276" w:lineRule="auto"/>
        <w:ind w:left="993" w:hanging="426"/>
        <w:jc w:val="both"/>
        <w:rPr>
          <w:rFonts w:asciiTheme="minorHAnsi" w:hAnsiTheme="minorHAnsi" w:cstheme="minorHAnsi"/>
          <w:sz w:val="22"/>
          <w:szCs w:val="22"/>
        </w:rPr>
      </w:pPr>
      <w:r w:rsidRPr="00430137">
        <w:rPr>
          <w:rFonts w:asciiTheme="minorHAnsi" w:hAnsiTheme="minorHAnsi" w:cstheme="minorHAnsi"/>
          <w:sz w:val="22"/>
          <w:szCs w:val="22"/>
        </w:rPr>
        <w:t xml:space="preserve">Wykonania i uzgadniania indywidualnej dokumentacji technicznej, o której mowa </w:t>
      </w:r>
      <w:r w:rsidR="003458E4">
        <w:rPr>
          <w:rFonts w:asciiTheme="minorHAnsi" w:hAnsiTheme="minorHAnsi" w:cstheme="minorHAnsi"/>
          <w:sz w:val="22"/>
          <w:szCs w:val="22"/>
        </w:rPr>
        <w:br/>
      </w:r>
      <w:r w:rsidRPr="00430137">
        <w:rPr>
          <w:rFonts w:asciiTheme="minorHAnsi" w:hAnsiTheme="minorHAnsi" w:cstheme="minorHAnsi"/>
          <w:sz w:val="22"/>
          <w:szCs w:val="22"/>
        </w:rPr>
        <w:t>w art. 10 ust. 1 ustawy z dnia 16 kwietnia 2004 r. o wyrobach budowlanych (Dz. U. z 2021 poz. 1213 ze zm.);</w:t>
      </w:r>
    </w:p>
    <w:p w14:paraId="7A391CFD" w14:textId="0B35DEB4" w:rsidR="00430137" w:rsidRPr="00430137" w:rsidRDefault="00430137" w:rsidP="00865E8A">
      <w:pPr>
        <w:pStyle w:val="Akapitzlist"/>
        <w:numPr>
          <w:ilvl w:val="2"/>
          <w:numId w:val="29"/>
        </w:numPr>
        <w:spacing w:line="276" w:lineRule="auto"/>
        <w:ind w:left="993" w:hanging="426"/>
        <w:jc w:val="both"/>
        <w:rPr>
          <w:rFonts w:asciiTheme="minorHAnsi" w:hAnsiTheme="minorHAnsi" w:cstheme="minorHAnsi"/>
          <w:sz w:val="22"/>
          <w:szCs w:val="22"/>
        </w:rPr>
      </w:pPr>
      <w:r w:rsidRPr="00430137">
        <w:rPr>
          <w:rFonts w:asciiTheme="minorHAnsi" w:hAnsiTheme="minorHAnsi" w:cstheme="minorHAnsi"/>
          <w:sz w:val="22"/>
          <w:szCs w:val="22"/>
        </w:rPr>
        <w:lastRenderedPageBreak/>
        <w:t>Wykonywania opracowań zamiennych, uzupełnień oraz aktualizacji rysunków niezbędnych</w:t>
      </w:r>
      <w:r w:rsidR="0051141D">
        <w:rPr>
          <w:rFonts w:asciiTheme="minorHAnsi" w:hAnsiTheme="minorHAnsi" w:cstheme="minorHAnsi"/>
          <w:sz w:val="22"/>
          <w:szCs w:val="22"/>
        </w:rPr>
        <w:t xml:space="preserve"> </w:t>
      </w:r>
      <w:r w:rsidRPr="00430137">
        <w:rPr>
          <w:rFonts w:asciiTheme="minorHAnsi" w:hAnsiTheme="minorHAnsi" w:cstheme="minorHAnsi"/>
          <w:sz w:val="22"/>
          <w:szCs w:val="22"/>
        </w:rPr>
        <w:t>do prawidłowego przebiegu realizacji inwestycji;</w:t>
      </w:r>
    </w:p>
    <w:p w14:paraId="7C1A05DA" w14:textId="2CAD4D19" w:rsidR="00430137" w:rsidRPr="00430137" w:rsidRDefault="00430137" w:rsidP="00865E8A">
      <w:pPr>
        <w:pStyle w:val="Akapitzlist"/>
        <w:numPr>
          <w:ilvl w:val="2"/>
          <w:numId w:val="29"/>
        </w:numPr>
        <w:spacing w:line="276" w:lineRule="auto"/>
        <w:ind w:left="993" w:hanging="426"/>
        <w:jc w:val="both"/>
        <w:rPr>
          <w:rFonts w:asciiTheme="minorHAnsi" w:hAnsiTheme="minorHAnsi" w:cstheme="minorHAnsi"/>
          <w:sz w:val="22"/>
          <w:szCs w:val="22"/>
        </w:rPr>
      </w:pPr>
      <w:r w:rsidRPr="00430137">
        <w:rPr>
          <w:rFonts w:asciiTheme="minorHAnsi" w:hAnsiTheme="minorHAnsi" w:cstheme="minorHAnsi"/>
          <w:sz w:val="22"/>
          <w:szCs w:val="22"/>
        </w:rPr>
        <w:t>Akceptowanie w uzgodnieniu z Zamawiającym materiałów oraz technologii wykonania robót budowlanych, z wyjątkiem przypadków wynikających z treści dokumentacji projektowej, opracowanie wytycznych do harmonogramów realizacji robót budowlanych, opiniowanie harmonogramów realizacji robót budowlanych, opiniowanie wycen i kosztów.</w:t>
      </w:r>
    </w:p>
    <w:p w14:paraId="0D5F646D" w14:textId="02386CE5" w:rsidR="00430137" w:rsidRPr="00430137" w:rsidRDefault="00430137" w:rsidP="00865E8A">
      <w:pPr>
        <w:pStyle w:val="Akapitzlist"/>
        <w:numPr>
          <w:ilvl w:val="2"/>
          <w:numId w:val="29"/>
        </w:numPr>
        <w:spacing w:line="276" w:lineRule="auto"/>
        <w:ind w:left="993" w:hanging="426"/>
        <w:jc w:val="both"/>
        <w:rPr>
          <w:rFonts w:asciiTheme="minorHAnsi" w:hAnsiTheme="minorHAnsi" w:cstheme="minorHAnsi"/>
          <w:sz w:val="22"/>
          <w:szCs w:val="22"/>
        </w:rPr>
      </w:pPr>
      <w:r w:rsidRPr="00430137">
        <w:rPr>
          <w:rFonts w:asciiTheme="minorHAnsi" w:hAnsiTheme="minorHAnsi" w:cstheme="minorHAnsi"/>
          <w:sz w:val="22"/>
          <w:szCs w:val="22"/>
        </w:rPr>
        <w:t xml:space="preserve">Udział w rozruchu urządzeń, instalacji i systemów w wymaganym zakresie, na żądanie Zamawiającego. </w:t>
      </w:r>
    </w:p>
    <w:p w14:paraId="1F9C5030" w14:textId="77777777" w:rsidR="00430137" w:rsidRPr="00430137" w:rsidRDefault="00430137" w:rsidP="00865E8A">
      <w:pPr>
        <w:pStyle w:val="Akapitzlist"/>
        <w:numPr>
          <w:ilvl w:val="2"/>
          <w:numId w:val="29"/>
        </w:numPr>
        <w:spacing w:line="276" w:lineRule="auto"/>
        <w:ind w:left="993" w:hanging="426"/>
        <w:jc w:val="both"/>
        <w:rPr>
          <w:rFonts w:asciiTheme="minorHAnsi" w:hAnsiTheme="minorHAnsi" w:cstheme="minorHAnsi"/>
          <w:sz w:val="22"/>
          <w:szCs w:val="22"/>
        </w:rPr>
      </w:pPr>
      <w:r w:rsidRPr="00430137">
        <w:rPr>
          <w:rFonts w:asciiTheme="minorHAnsi" w:hAnsiTheme="minorHAnsi" w:cstheme="minorHAnsi"/>
          <w:sz w:val="22"/>
          <w:szCs w:val="22"/>
        </w:rPr>
        <w:t>Inne czynności uzgodnione z Zamawiającym.</w:t>
      </w:r>
    </w:p>
    <w:p w14:paraId="4ABD09D1" w14:textId="55532A52" w:rsidR="00430137" w:rsidRPr="00430137" w:rsidRDefault="00430137" w:rsidP="00865E8A">
      <w:pPr>
        <w:pStyle w:val="Akapitzlist"/>
        <w:numPr>
          <w:ilvl w:val="0"/>
          <w:numId w:val="30"/>
        </w:numPr>
        <w:spacing w:line="276" w:lineRule="auto"/>
        <w:ind w:left="426" w:hanging="426"/>
        <w:jc w:val="both"/>
        <w:rPr>
          <w:rFonts w:asciiTheme="minorHAnsi" w:hAnsiTheme="minorHAnsi" w:cstheme="minorHAnsi"/>
          <w:sz w:val="22"/>
          <w:szCs w:val="22"/>
        </w:rPr>
      </w:pPr>
      <w:r w:rsidRPr="00430137">
        <w:rPr>
          <w:rFonts w:asciiTheme="minorHAnsi" w:hAnsiTheme="minorHAnsi" w:cstheme="minorHAnsi"/>
          <w:sz w:val="22"/>
          <w:szCs w:val="22"/>
        </w:rPr>
        <w:t>Nadzór autorski realizowany będzie zarówno w formie uzgodnień dokonywanych na odległość i</w:t>
      </w:r>
      <w:r w:rsidR="0051141D">
        <w:rPr>
          <w:rFonts w:asciiTheme="minorHAnsi" w:hAnsiTheme="minorHAnsi" w:cstheme="minorHAnsi"/>
          <w:sz w:val="22"/>
          <w:szCs w:val="22"/>
        </w:rPr>
        <w:t> </w:t>
      </w:r>
      <w:r w:rsidRPr="00430137">
        <w:rPr>
          <w:rFonts w:asciiTheme="minorHAnsi" w:hAnsiTheme="minorHAnsi" w:cstheme="minorHAnsi"/>
          <w:sz w:val="22"/>
          <w:szCs w:val="22"/>
        </w:rPr>
        <w:t xml:space="preserve">dokumentowanych w formie opinii, stanowisk lub ekspertyz przekazywanych środkami komunikacji elektronicznej lub pisemnie, jak i wizyt na miejscu realizacji robót. Podstawę podjęcia czynności </w:t>
      </w:r>
      <w:r w:rsidRPr="00430137">
        <w:rPr>
          <w:rFonts w:asciiTheme="minorHAnsi" w:hAnsiTheme="minorHAnsi" w:cstheme="minorHAnsi"/>
          <w:bCs/>
          <w:sz w:val="22"/>
          <w:szCs w:val="22"/>
        </w:rPr>
        <w:t>Nadzoru Autorskiego</w:t>
      </w:r>
      <w:r w:rsidRPr="00430137">
        <w:rPr>
          <w:rFonts w:asciiTheme="minorHAnsi" w:hAnsiTheme="minorHAnsi" w:cstheme="minorHAnsi"/>
          <w:sz w:val="22"/>
          <w:szCs w:val="22"/>
        </w:rPr>
        <w:t xml:space="preserve"> przez Wykonawcę stanowi każdorazowe zawiadomienie przekazane przez Zamawiającego. W przypadku konieczności odbycia wizyty w miejscu realizacji robót zawiadomienie, o którym mowa w zdaniu poprzedzającym zostanie przekazane przez Zamawiającego w terminie nie krótszym niż 2 dni robocze przed wyznaczoną datą wizyty. Strony dopuszczają przekazywanie zlecenia pocztą elektroniczną.</w:t>
      </w:r>
    </w:p>
    <w:p w14:paraId="512E8299" w14:textId="77777777" w:rsidR="00430137" w:rsidRPr="00430137" w:rsidRDefault="00430137" w:rsidP="00865E8A">
      <w:pPr>
        <w:pStyle w:val="Akapitzlist"/>
        <w:numPr>
          <w:ilvl w:val="0"/>
          <w:numId w:val="30"/>
        </w:numPr>
        <w:spacing w:line="276" w:lineRule="auto"/>
        <w:ind w:left="426" w:hanging="426"/>
        <w:jc w:val="both"/>
        <w:rPr>
          <w:rFonts w:asciiTheme="minorHAnsi" w:hAnsiTheme="minorHAnsi" w:cstheme="minorHAnsi"/>
          <w:sz w:val="22"/>
          <w:szCs w:val="22"/>
        </w:rPr>
      </w:pPr>
      <w:r w:rsidRPr="00430137">
        <w:rPr>
          <w:rFonts w:asciiTheme="minorHAnsi" w:hAnsiTheme="minorHAnsi" w:cstheme="minorHAnsi"/>
          <w:sz w:val="22"/>
          <w:szCs w:val="22"/>
        </w:rPr>
        <w:t>W przypadku konieczności wykonania opracowań zamiennych i uzupełniających na skutek ujawnionych w trakcie realizacji robót budowlanych nieprawidłowości dokumentacji wynikających z wykonania ich niezgodnie z umową lub zasadami wiedzy technicznej, Wykonawca zobowiązuje się do ich usunięcia na swój koszt.</w:t>
      </w:r>
    </w:p>
    <w:p w14:paraId="0055021A" w14:textId="4174D01F" w:rsidR="00430137" w:rsidRPr="00430137" w:rsidRDefault="00430137" w:rsidP="00865E8A">
      <w:pPr>
        <w:pStyle w:val="Akapitzlist"/>
        <w:numPr>
          <w:ilvl w:val="0"/>
          <w:numId w:val="30"/>
        </w:numPr>
        <w:spacing w:line="276" w:lineRule="auto"/>
        <w:ind w:left="426" w:hanging="426"/>
        <w:jc w:val="both"/>
        <w:rPr>
          <w:rFonts w:asciiTheme="minorHAnsi" w:hAnsiTheme="minorHAnsi" w:cstheme="minorHAnsi"/>
          <w:sz w:val="22"/>
          <w:szCs w:val="22"/>
        </w:rPr>
      </w:pPr>
      <w:r w:rsidRPr="00430137">
        <w:rPr>
          <w:rFonts w:asciiTheme="minorHAnsi" w:hAnsiTheme="minorHAnsi" w:cstheme="minorHAnsi"/>
          <w:sz w:val="22"/>
          <w:szCs w:val="22"/>
        </w:rPr>
        <w:t>W przypadku niedostarczenia opracowań wymienionych w ust. 5 w wyznaczonym przez Zamawiającego terminie, Zamawiający zastrzega sobie prawo zlecenia ich wykonania osobie trzeciej na koszt i ryzyko Wykonawcy</w:t>
      </w:r>
      <w:r w:rsidR="0051141D">
        <w:rPr>
          <w:rFonts w:asciiTheme="minorHAnsi" w:hAnsiTheme="minorHAnsi" w:cstheme="minorHAnsi"/>
          <w:sz w:val="22"/>
          <w:szCs w:val="22"/>
        </w:rPr>
        <w:t xml:space="preserve"> a także żądania odszkdowania w ramach naprawienia szkody</w:t>
      </w:r>
      <w:r w:rsidRPr="00430137">
        <w:rPr>
          <w:rFonts w:asciiTheme="minorHAnsi" w:hAnsiTheme="minorHAnsi" w:cstheme="minorHAnsi"/>
          <w:sz w:val="22"/>
          <w:szCs w:val="22"/>
        </w:rPr>
        <w:t>.</w:t>
      </w:r>
    </w:p>
    <w:p w14:paraId="583E3CBE" w14:textId="6CCE94BB" w:rsidR="00430137" w:rsidRPr="00D42F95" w:rsidRDefault="00430137" w:rsidP="0051141D">
      <w:pPr>
        <w:pStyle w:val="Akapitzlist"/>
        <w:numPr>
          <w:ilvl w:val="0"/>
          <w:numId w:val="30"/>
        </w:numPr>
        <w:spacing w:line="276" w:lineRule="auto"/>
        <w:ind w:left="426" w:hanging="426"/>
        <w:jc w:val="both"/>
        <w:rPr>
          <w:rFonts w:asciiTheme="minorHAnsi" w:hAnsiTheme="minorHAnsi" w:cstheme="minorHAnsi"/>
          <w:sz w:val="22"/>
          <w:szCs w:val="22"/>
        </w:rPr>
      </w:pPr>
      <w:r w:rsidRPr="00430137">
        <w:rPr>
          <w:rFonts w:asciiTheme="minorHAnsi" w:hAnsiTheme="minorHAnsi" w:cstheme="minorHAnsi"/>
          <w:sz w:val="22"/>
          <w:szCs w:val="22"/>
        </w:rPr>
        <w:t>W przypadku konieczności wykonania opracowań zamiennych i uzupełniających spowodowanych koniecznością skorygowania dokumentacji na skutek okoliczności nie leżących po stronie Wykonawcy, innych niż określone w ust. 5, Wykonawca zobowiązuje się do ich opracowania na koszt Zamawiającego. Zamawiający zastrzega sobie również prawo zlecenia ich wykonania innemu projektantowi</w:t>
      </w:r>
      <w:r w:rsidR="0051141D">
        <w:rPr>
          <w:rFonts w:asciiTheme="minorHAnsi" w:hAnsiTheme="minorHAnsi" w:cstheme="minorHAnsi"/>
          <w:sz w:val="22"/>
          <w:szCs w:val="22"/>
        </w:rPr>
        <w:t xml:space="preserve"> a także żądania odszkdowania w ramach naprawienia szkody</w:t>
      </w:r>
      <w:r w:rsidR="0051141D" w:rsidRPr="00430137">
        <w:rPr>
          <w:rFonts w:asciiTheme="minorHAnsi" w:hAnsiTheme="minorHAnsi" w:cstheme="minorHAnsi"/>
          <w:sz w:val="22"/>
          <w:szCs w:val="22"/>
        </w:rPr>
        <w:t>.</w:t>
      </w:r>
    </w:p>
    <w:p w14:paraId="66AD1FB0" w14:textId="48191EE7" w:rsidR="00430137" w:rsidRPr="00430137" w:rsidRDefault="00430137" w:rsidP="00865E8A">
      <w:pPr>
        <w:pStyle w:val="Akapitzlist"/>
        <w:numPr>
          <w:ilvl w:val="0"/>
          <w:numId w:val="30"/>
        </w:numPr>
        <w:spacing w:line="276" w:lineRule="auto"/>
        <w:ind w:left="426" w:hanging="426"/>
        <w:jc w:val="both"/>
        <w:rPr>
          <w:rFonts w:asciiTheme="minorHAnsi" w:hAnsiTheme="minorHAnsi" w:cstheme="minorHAnsi"/>
          <w:sz w:val="22"/>
          <w:szCs w:val="22"/>
        </w:rPr>
      </w:pPr>
      <w:r w:rsidRPr="00430137">
        <w:rPr>
          <w:rFonts w:asciiTheme="minorHAnsi" w:hAnsiTheme="minorHAnsi" w:cstheme="minorHAnsi"/>
          <w:sz w:val="22"/>
          <w:szCs w:val="22"/>
        </w:rPr>
        <w:t xml:space="preserve">W przypadku stwierdzenia </w:t>
      </w:r>
      <w:r w:rsidR="0051141D">
        <w:rPr>
          <w:rFonts w:asciiTheme="minorHAnsi" w:hAnsiTheme="minorHAnsi" w:cstheme="minorHAnsi"/>
          <w:sz w:val="22"/>
          <w:szCs w:val="22"/>
        </w:rPr>
        <w:t xml:space="preserve">wad (usterek, błędów, braków) w okresie </w:t>
      </w:r>
      <w:r w:rsidRPr="00430137">
        <w:rPr>
          <w:rFonts w:asciiTheme="minorHAnsi" w:hAnsiTheme="minorHAnsi" w:cstheme="minorHAnsi"/>
          <w:sz w:val="22"/>
          <w:szCs w:val="22"/>
        </w:rPr>
        <w:t>wykonywania Nadzoru Autorskiego, Zamawiający wyznaczy Wykonawcy termin na usunięcie wad</w:t>
      </w:r>
      <w:r w:rsidR="0051141D">
        <w:rPr>
          <w:rFonts w:asciiTheme="minorHAnsi" w:hAnsiTheme="minorHAnsi" w:cstheme="minorHAnsi"/>
          <w:sz w:val="22"/>
          <w:szCs w:val="22"/>
        </w:rPr>
        <w:t xml:space="preserve"> (usterek, błędów)/uzupełnienia braków</w:t>
      </w:r>
      <w:r w:rsidRPr="00430137">
        <w:rPr>
          <w:rFonts w:asciiTheme="minorHAnsi" w:hAnsiTheme="minorHAnsi" w:cstheme="minorHAnsi"/>
          <w:sz w:val="22"/>
          <w:szCs w:val="22"/>
        </w:rPr>
        <w:t xml:space="preserve">, nie krótszy jednak niż 7 dni. </w:t>
      </w:r>
      <w:r w:rsidR="00B01DF9">
        <w:rPr>
          <w:rFonts w:asciiTheme="minorHAnsi" w:hAnsiTheme="minorHAnsi" w:cstheme="minorHAnsi"/>
          <w:sz w:val="22"/>
          <w:szCs w:val="22"/>
        </w:rPr>
        <w:t>Stosowanie niniejszego postanowienia umownego jest niezależne od stosowania postanowień umowy i przepisów prawa o gwarancji i rękojmii.</w:t>
      </w:r>
    </w:p>
    <w:p w14:paraId="6E676960" w14:textId="4C2CB41B" w:rsidR="00430137" w:rsidRDefault="00430137" w:rsidP="00865E8A">
      <w:pPr>
        <w:pStyle w:val="Akapitzlist"/>
        <w:numPr>
          <w:ilvl w:val="0"/>
          <w:numId w:val="30"/>
        </w:numPr>
        <w:spacing w:line="276" w:lineRule="auto"/>
        <w:ind w:left="426" w:hanging="426"/>
        <w:jc w:val="both"/>
        <w:rPr>
          <w:rFonts w:asciiTheme="minorHAnsi" w:hAnsiTheme="minorHAnsi" w:cstheme="minorHAnsi"/>
          <w:sz w:val="22"/>
          <w:szCs w:val="22"/>
        </w:rPr>
      </w:pPr>
      <w:r w:rsidRPr="00430137">
        <w:rPr>
          <w:rFonts w:asciiTheme="minorHAnsi" w:hAnsiTheme="minorHAnsi" w:cstheme="minorHAnsi"/>
          <w:sz w:val="22"/>
          <w:szCs w:val="22"/>
        </w:rPr>
        <w:t>Wprowadzenie jakichkolwiek zmian w dokumentacji projektowej opracowanych w ramach Nadzoru Autorskiego, a wnioskowanych przez Wykonawcę i/lub Wykonawcę robót, wymagają wzajemnych uzgodnień oraz potwierdzenia przez Zamawiającego.</w:t>
      </w:r>
    </w:p>
    <w:p w14:paraId="1B613EE9" w14:textId="24F81E96" w:rsidR="00BD588E" w:rsidRDefault="00BD588E" w:rsidP="00BD588E">
      <w:pPr>
        <w:spacing w:line="276" w:lineRule="auto"/>
        <w:jc w:val="both"/>
        <w:rPr>
          <w:rFonts w:asciiTheme="minorHAnsi" w:hAnsiTheme="minorHAnsi" w:cstheme="minorHAnsi"/>
          <w:sz w:val="22"/>
          <w:szCs w:val="22"/>
        </w:rPr>
      </w:pPr>
    </w:p>
    <w:p w14:paraId="4A3439FC" w14:textId="4E7B1B85" w:rsidR="00BD588E" w:rsidRPr="00BD588E" w:rsidRDefault="00F02728" w:rsidP="00BD588E">
      <w:pPr>
        <w:pStyle w:val="Standard"/>
        <w:tabs>
          <w:tab w:val="left" w:pos="0"/>
        </w:tabs>
        <w:spacing w:line="276" w:lineRule="auto"/>
        <w:jc w:val="center"/>
        <w:rPr>
          <w:rFonts w:asciiTheme="minorHAnsi" w:hAnsiTheme="minorHAnsi" w:cstheme="minorHAnsi"/>
          <w:sz w:val="22"/>
          <w:szCs w:val="22"/>
        </w:rPr>
      </w:pPr>
      <w:r>
        <w:rPr>
          <w:rFonts w:asciiTheme="minorHAnsi" w:hAnsiTheme="minorHAnsi" w:cstheme="minorHAnsi"/>
          <w:b/>
          <w:sz w:val="22"/>
          <w:szCs w:val="22"/>
        </w:rPr>
        <w:t>§ 9</w:t>
      </w:r>
      <w:r w:rsidR="0087519E">
        <w:rPr>
          <w:rFonts w:asciiTheme="minorHAnsi" w:hAnsiTheme="minorHAnsi" w:cstheme="minorHAnsi"/>
          <w:b/>
          <w:sz w:val="22"/>
          <w:szCs w:val="22"/>
        </w:rPr>
        <w:t xml:space="preserve">. </w:t>
      </w:r>
      <w:r w:rsidR="00BD588E" w:rsidRPr="00BD588E">
        <w:rPr>
          <w:rFonts w:asciiTheme="minorHAnsi" w:hAnsiTheme="minorHAnsi" w:cstheme="minorHAnsi"/>
          <w:b/>
          <w:sz w:val="22"/>
          <w:szCs w:val="22"/>
        </w:rPr>
        <w:t>Prawa autorskie</w:t>
      </w:r>
    </w:p>
    <w:p w14:paraId="50A15A67" w14:textId="256FD6AD" w:rsidR="00BD588E" w:rsidRDefault="00BD588E" w:rsidP="00865E8A">
      <w:pPr>
        <w:numPr>
          <w:ilvl w:val="0"/>
          <w:numId w:val="33"/>
        </w:numPr>
        <w:tabs>
          <w:tab w:val="clear" w:pos="720"/>
        </w:tabs>
        <w:overflowPunct w:val="0"/>
        <w:autoSpaceDE w:val="0"/>
        <w:autoSpaceDN w:val="0"/>
        <w:adjustRightInd w:val="0"/>
        <w:spacing w:line="276" w:lineRule="auto"/>
        <w:ind w:left="284" w:right="50" w:hanging="284"/>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 xml:space="preserve">Wykonawca oświadcza, iż będą mu przysługiwały prawa autorskie oraz uprawnienia </w:t>
      </w:r>
      <w:r w:rsidR="00F02728">
        <w:rPr>
          <w:rFonts w:asciiTheme="minorHAnsi" w:hAnsiTheme="minorHAnsi" w:cstheme="minorHAnsi"/>
          <w:bCs/>
          <w:sz w:val="22"/>
          <w:szCs w:val="22"/>
        </w:rPr>
        <w:br/>
      </w:r>
      <w:r w:rsidRPr="00BD588E">
        <w:rPr>
          <w:rFonts w:asciiTheme="minorHAnsi" w:hAnsiTheme="minorHAnsi" w:cstheme="minorHAnsi"/>
          <w:bCs/>
          <w:sz w:val="22"/>
          <w:szCs w:val="22"/>
        </w:rPr>
        <w:t xml:space="preserve">do dysponowania wszelkimi utworami </w:t>
      </w:r>
      <w:r w:rsidR="0051141D">
        <w:rPr>
          <w:rFonts w:asciiTheme="minorHAnsi" w:hAnsiTheme="minorHAnsi" w:cstheme="minorHAnsi"/>
          <w:bCs/>
          <w:sz w:val="22"/>
          <w:szCs w:val="22"/>
        </w:rPr>
        <w:t xml:space="preserve">(dokumentacją kosztorysową i inną przekazaną) </w:t>
      </w:r>
      <w:r w:rsidRPr="00BD588E">
        <w:rPr>
          <w:rFonts w:asciiTheme="minorHAnsi" w:hAnsiTheme="minorHAnsi" w:cstheme="minorHAnsi"/>
          <w:bCs/>
          <w:sz w:val="22"/>
          <w:szCs w:val="22"/>
        </w:rPr>
        <w:t>wytworzonymi w związku z realizacją niniejszej umowy, zwanymi dalej łącznie utworami lub dokumentacją, z uwzględnieniem zmian wprowadzanych w trakcie realizacji Umowy.</w:t>
      </w:r>
    </w:p>
    <w:p w14:paraId="591603CC" w14:textId="7504AD37" w:rsidR="00BD588E" w:rsidRDefault="00BD588E" w:rsidP="00865E8A">
      <w:pPr>
        <w:numPr>
          <w:ilvl w:val="0"/>
          <w:numId w:val="33"/>
        </w:numPr>
        <w:tabs>
          <w:tab w:val="clear" w:pos="720"/>
        </w:tabs>
        <w:overflowPunct w:val="0"/>
        <w:autoSpaceDE w:val="0"/>
        <w:autoSpaceDN w:val="0"/>
        <w:adjustRightInd w:val="0"/>
        <w:spacing w:line="276" w:lineRule="auto"/>
        <w:ind w:left="284" w:right="50" w:hanging="284"/>
        <w:jc w:val="both"/>
        <w:textAlignment w:val="baseline"/>
        <w:rPr>
          <w:rFonts w:asciiTheme="minorHAnsi" w:hAnsiTheme="minorHAnsi" w:cstheme="minorHAnsi"/>
          <w:bCs/>
          <w:sz w:val="22"/>
          <w:szCs w:val="22"/>
        </w:rPr>
      </w:pPr>
      <w:r w:rsidRPr="00D377DB">
        <w:rPr>
          <w:rFonts w:asciiTheme="minorHAnsi" w:hAnsiTheme="minorHAnsi" w:cstheme="minorHAnsi"/>
          <w:bCs/>
          <w:sz w:val="22"/>
          <w:szCs w:val="22"/>
        </w:rPr>
        <w:t xml:space="preserve">W ramach wynagrodzenia z podatkiem VAT wskazanego w § 4 ust. 1 niniejszej Umowy, niezależnie od jego wysokości (w tym zmniejszenia wskutek przykładowo dokonania potrącenia kar </w:t>
      </w:r>
      <w:r w:rsidRPr="00D377DB">
        <w:rPr>
          <w:rFonts w:asciiTheme="minorHAnsi" w:hAnsiTheme="minorHAnsi" w:cstheme="minorHAnsi"/>
          <w:bCs/>
          <w:sz w:val="22"/>
          <w:szCs w:val="22"/>
        </w:rPr>
        <w:lastRenderedPageBreak/>
        <w:t>umownych), Wykonawca przenosi na rzecz Zamawiającego autorskie prawa majątkowe oraz prawo do wyrażenia zgody na wykonywanie zależnych praw autorskich, a Zamawiający nabywa te prawa.</w:t>
      </w:r>
    </w:p>
    <w:p w14:paraId="3C9C95E8" w14:textId="6A06587B" w:rsidR="00BD588E" w:rsidRPr="00D377DB" w:rsidRDefault="00BD588E" w:rsidP="00865E8A">
      <w:pPr>
        <w:numPr>
          <w:ilvl w:val="0"/>
          <w:numId w:val="33"/>
        </w:numPr>
        <w:tabs>
          <w:tab w:val="clear" w:pos="720"/>
        </w:tabs>
        <w:overflowPunct w:val="0"/>
        <w:autoSpaceDE w:val="0"/>
        <w:autoSpaceDN w:val="0"/>
        <w:adjustRightInd w:val="0"/>
        <w:spacing w:line="276" w:lineRule="auto"/>
        <w:ind w:left="284" w:right="50" w:hanging="284"/>
        <w:jc w:val="both"/>
        <w:textAlignment w:val="baseline"/>
        <w:rPr>
          <w:rFonts w:asciiTheme="minorHAnsi" w:hAnsiTheme="minorHAnsi" w:cstheme="minorHAnsi"/>
          <w:bCs/>
          <w:sz w:val="22"/>
          <w:szCs w:val="22"/>
        </w:rPr>
      </w:pPr>
      <w:r w:rsidRPr="00D377DB">
        <w:rPr>
          <w:rFonts w:asciiTheme="minorHAnsi" w:hAnsiTheme="minorHAnsi" w:cstheme="minorHAnsi"/>
          <w:bCs/>
          <w:sz w:val="22"/>
          <w:szCs w:val="22"/>
        </w:rPr>
        <w:t>Nabycie praw autorskich na podstawie niniejszej umowy następuje</w:t>
      </w:r>
      <w:r w:rsidRPr="00D377DB">
        <w:rPr>
          <w:rFonts w:asciiTheme="minorHAnsi" w:eastAsiaTheme="minorHAnsi" w:hAnsiTheme="minorHAnsi" w:cstheme="minorHAnsi"/>
          <w:bCs/>
          <w:sz w:val="22"/>
          <w:szCs w:val="22"/>
        </w:rPr>
        <w:t xml:space="preserve"> w dacie odbioru dokumentacji projektowej przez Zamawiającego</w:t>
      </w:r>
      <w:r w:rsidR="0051141D">
        <w:rPr>
          <w:rFonts w:asciiTheme="minorHAnsi" w:eastAsiaTheme="minorHAnsi" w:hAnsiTheme="minorHAnsi" w:cstheme="minorHAnsi"/>
          <w:bCs/>
          <w:sz w:val="22"/>
          <w:szCs w:val="22"/>
        </w:rPr>
        <w:t xml:space="preserve"> (</w:t>
      </w:r>
      <w:r w:rsidR="0051141D">
        <w:rPr>
          <w:rFonts w:asciiTheme="minorHAnsi" w:hAnsiTheme="minorHAnsi" w:cstheme="minorHAnsi"/>
          <w:bCs/>
          <w:sz w:val="22"/>
          <w:szCs w:val="22"/>
        </w:rPr>
        <w:t>otrzymanie jakiegokolwiek egzemplarza utworu, o czym jest mowa w § 2 ust. 7)</w:t>
      </w:r>
      <w:r w:rsidRPr="00D377DB">
        <w:rPr>
          <w:rFonts w:asciiTheme="minorHAnsi" w:eastAsiaTheme="minorHAnsi" w:hAnsiTheme="minorHAnsi" w:cstheme="minorHAnsi"/>
          <w:bCs/>
          <w:sz w:val="22"/>
          <w:szCs w:val="22"/>
        </w:rPr>
        <w:t>. Wykonawca zapewnia, iż do dnia zawarcia niniejszej umowy nie zaciągnął jakichkolwiek zobowiązań, które ograniczyłyby lub wyłączały prawo Wykonawcy do przeniesienia praw autorskich na Zamawiającego</w:t>
      </w:r>
      <w:r w:rsidR="0051141D">
        <w:rPr>
          <w:rFonts w:asciiTheme="minorHAnsi" w:eastAsiaTheme="minorHAnsi" w:hAnsiTheme="minorHAnsi" w:cstheme="minorHAnsi"/>
          <w:bCs/>
          <w:sz w:val="22"/>
          <w:szCs w:val="22"/>
        </w:rPr>
        <w:t xml:space="preserve"> oraz zapewnia, że w chwili przekazania dokumentacji kosztorysowej (utworu) będą mu służyły pełnej majątkowe prawa autorskie do utworu, nawet jeżeli ich autorem albo współautorem będzie osoba trzecia</w:t>
      </w:r>
      <w:r w:rsidRPr="00D377DB">
        <w:rPr>
          <w:rFonts w:asciiTheme="minorHAnsi" w:eastAsiaTheme="minorHAnsi" w:hAnsiTheme="minorHAnsi" w:cstheme="minorHAnsi"/>
          <w:bCs/>
          <w:sz w:val="22"/>
          <w:szCs w:val="22"/>
        </w:rPr>
        <w:t>.</w:t>
      </w:r>
    </w:p>
    <w:p w14:paraId="5E2FB53A" w14:textId="4CFA70EC" w:rsidR="00BD588E" w:rsidRPr="00D377DB" w:rsidRDefault="00BD588E" w:rsidP="00865E8A">
      <w:pPr>
        <w:numPr>
          <w:ilvl w:val="0"/>
          <w:numId w:val="33"/>
        </w:numPr>
        <w:tabs>
          <w:tab w:val="clear" w:pos="720"/>
        </w:tabs>
        <w:overflowPunct w:val="0"/>
        <w:autoSpaceDE w:val="0"/>
        <w:autoSpaceDN w:val="0"/>
        <w:adjustRightInd w:val="0"/>
        <w:spacing w:line="276" w:lineRule="auto"/>
        <w:ind w:left="284" w:right="50" w:hanging="284"/>
        <w:jc w:val="both"/>
        <w:textAlignment w:val="baseline"/>
        <w:rPr>
          <w:rFonts w:asciiTheme="minorHAnsi" w:hAnsiTheme="minorHAnsi" w:cstheme="minorHAnsi"/>
          <w:bCs/>
          <w:sz w:val="22"/>
          <w:szCs w:val="22"/>
        </w:rPr>
      </w:pPr>
      <w:r w:rsidRPr="00D377DB">
        <w:rPr>
          <w:rFonts w:asciiTheme="minorHAnsi" w:eastAsiaTheme="minorHAnsi" w:hAnsiTheme="minorHAnsi" w:cstheme="minorHAnsi"/>
          <w:bCs/>
          <w:sz w:val="22"/>
          <w:szCs w:val="22"/>
        </w:rPr>
        <w:t xml:space="preserve">Wykonawca oświadcza, że jakiekolwiek utwory, które zostaną nabyte lub udostępnione celem realizacji niniejszej umowy nie naruszają praw autorskich osób trzecich (zarówno osobistych jak </w:t>
      </w:r>
      <w:r w:rsidR="003458E4">
        <w:rPr>
          <w:rFonts w:asciiTheme="minorHAnsi" w:eastAsiaTheme="minorHAnsi" w:hAnsiTheme="minorHAnsi" w:cstheme="minorHAnsi"/>
          <w:bCs/>
          <w:sz w:val="22"/>
          <w:szCs w:val="22"/>
        </w:rPr>
        <w:br/>
      </w:r>
      <w:r w:rsidRPr="00D377DB">
        <w:rPr>
          <w:rFonts w:asciiTheme="minorHAnsi" w:eastAsiaTheme="minorHAnsi" w:hAnsiTheme="minorHAnsi" w:cstheme="minorHAnsi"/>
          <w:bCs/>
          <w:sz w:val="22"/>
          <w:szCs w:val="22"/>
        </w:rPr>
        <w:t>i majątkowych) oraz nie mają miejsca żadne inne okoliczności, które mogłyby narazić Zamawiającego na odpowiedzialność wobec osób trzecich z tytułu korzystania z utworów dostarczonych w ramach wykonywania niniejszej umowy.</w:t>
      </w:r>
    </w:p>
    <w:p w14:paraId="67486B01" w14:textId="3ECAE7B9" w:rsidR="00BD588E" w:rsidRPr="00D377DB" w:rsidRDefault="00BD588E" w:rsidP="00865E8A">
      <w:pPr>
        <w:numPr>
          <w:ilvl w:val="0"/>
          <w:numId w:val="33"/>
        </w:numPr>
        <w:tabs>
          <w:tab w:val="clear" w:pos="720"/>
        </w:tabs>
        <w:overflowPunct w:val="0"/>
        <w:autoSpaceDE w:val="0"/>
        <w:autoSpaceDN w:val="0"/>
        <w:adjustRightInd w:val="0"/>
        <w:spacing w:line="276" w:lineRule="auto"/>
        <w:ind w:left="284" w:right="50" w:hanging="284"/>
        <w:jc w:val="both"/>
        <w:textAlignment w:val="baseline"/>
        <w:rPr>
          <w:rFonts w:asciiTheme="minorHAnsi" w:hAnsiTheme="minorHAnsi" w:cstheme="minorHAnsi"/>
          <w:bCs/>
          <w:sz w:val="22"/>
          <w:szCs w:val="22"/>
        </w:rPr>
      </w:pPr>
      <w:r w:rsidRPr="00D377DB">
        <w:rPr>
          <w:rFonts w:asciiTheme="minorHAnsi" w:eastAsiaTheme="minorHAnsi" w:hAnsiTheme="minorHAnsi" w:cstheme="minorHAnsi"/>
          <w:bCs/>
          <w:sz w:val="22"/>
          <w:szCs w:val="22"/>
        </w:rPr>
        <w:t xml:space="preserve">W razie wystąpienia przez osobę trzecią z jakimikolwiek roszczeniami skierowanymi </w:t>
      </w:r>
      <w:r w:rsidR="003458E4">
        <w:rPr>
          <w:rFonts w:asciiTheme="minorHAnsi" w:eastAsiaTheme="minorHAnsi" w:hAnsiTheme="minorHAnsi" w:cstheme="minorHAnsi"/>
          <w:bCs/>
          <w:sz w:val="22"/>
          <w:szCs w:val="22"/>
        </w:rPr>
        <w:br/>
      </w:r>
      <w:r w:rsidRPr="00D377DB">
        <w:rPr>
          <w:rFonts w:asciiTheme="minorHAnsi" w:eastAsiaTheme="minorHAnsi" w:hAnsiTheme="minorHAnsi" w:cstheme="minorHAnsi"/>
          <w:bCs/>
          <w:sz w:val="22"/>
          <w:szCs w:val="22"/>
        </w:rPr>
        <w:t xml:space="preserve">do Zamawiającego z tytułu naruszenia ich praw autorskich lub praw pokrewnych, jak również dóbr osobistych, Wykonawca zobowiązuje się do pokrycia wszelkich kosztów związanych </w:t>
      </w:r>
      <w:r w:rsidR="00F02728">
        <w:rPr>
          <w:rFonts w:asciiTheme="minorHAnsi" w:eastAsiaTheme="minorHAnsi" w:hAnsiTheme="minorHAnsi" w:cstheme="minorHAnsi"/>
          <w:bCs/>
          <w:sz w:val="22"/>
          <w:szCs w:val="22"/>
        </w:rPr>
        <w:br/>
      </w:r>
      <w:r w:rsidRPr="00D377DB">
        <w:rPr>
          <w:rFonts w:asciiTheme="minorHAnsi" w:eastAsiaTheme="minorHAnsi" w:hAnsiTheme="minorHAnsi" w:cstheme="minorHAnsi"/>
          <w:bCs/>
          <w:sz w:val="22"/>
          <w:szCs w:val="22"/>
        </w:rPr>
        <w:t>z dochodzeniem roszczeń przez osoby trzecie, w tym zasądzonych kwot odszkodowania oraz kosztów obsługi prawnej, w terminie 14 dni od daty doręczenia Wykonawcy wezwania do zapłaty.</w:t>
      </w:r>
    </w:p>
    <w:p w14:paraId="603DE5A5" w14:textId="65B3CB22" w:rsidR="00BD588E" w:rsidRPr="00D377DB" w:rsidRDefault="00BD588E" w:rsidP="00865E8A">
      <w:pPr>
        <w:numPr>
          <w:ilvl w:val="0"/>
          <w:numId w:val="33"/>
        </w:numPr>
        <w:tabs>
          <w:tab w:val="clear" w:pos="720"/>
        </w:tabs>
        <w:overflowPunct w:val="0"/>
        <w:autoSpaceDE w:val="0"/>
        <w:autoSpaceDN w:val="0"/>
        <w:adjustRightInd w:val="0"/>
        <w:spacing w:line="276" w:lineRule="auto"/>
        <w:ind w:left="284" w:right="50" w:hanging="284"/>
        <w:jc w:val="both"/>
        <w:textAlignment w:val="baseline"/>
        <w:rPr>
          <w:rFonts w:asciiTheme="minorHAnsi" w:hAnsiTheme="minorHAnsi" w:cstheme="minorHAnsi"/>
          <w:bCs/>
          <w:sz w:val="22"/>
          <w:szCs w:val="22"/>
        </w:rPr>
      </w:pPr>
      <w:r w:rsidRPr="00D377DB">
        <w:rPr>
          <w:rFonts w:asciiTheme="minorHAnsi" w:hAnsiTheme="minorHAnsi" w:cstheme="minorHAnsi"/>
          <w:sz w:val="22"/>
          <w:szCs w:val="22"/>
        </w:rPr>
        <w:t xml:space="preserve">Przeniesienie autorskich praw majątkowych do dzieł powstałych w wyniku realizacji niniejszej umowy (wykonanej dokumentacji), nastąpi </w:t>
      </w:r>
      <w:r w:rsidRPr="00D377DB">
        <w:rPr>
          <w:rFonts w:asciiTheme="minorHAnsi" w:hAnsiTheme="minorHAnsi" w:cstheme="minorHAnsi"/>
          <w:bCs/>
          <w:sz w:val="22"/>
          <w:szCs w:val="22"/>
        </w:rPr>
        <w:t>na wszystkich polach eksploatacji, w szczególności:</w:t>
      </w:r>
    </w:p>
    <w:p w14:paraId="419FD471" w14:textId="77777777" w:rsidR="00BD588E" w:rsidRPr="00BD588E" w:rsidRDefault="00BD588E" w:rsidP="00865E8A">
      <w:pPr>
        <w:numPr>
          <w:ilvl w:val="1"/>
          <w:numId w:val="33"/>
        </w:numPr>
        <w:tabs>
          <w:tab w:val="clear" w:pos="1440"/>
        </w:tabs>
        <w:overflowPunct w:val="0"/>
        <w:autoSpaceDE w:val="0"/>
        <w:autoSpaceDN w:val="0"/>
        <w:adjustRightInd w:val="0"/>
        <w:spacing w:line="276" w:lineRule="auto"/>
        <w:ind w:left="1134"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rozpowszechnianie i wprowadzanie do obrotu;</w:t>
      </w:r>
    </w:p>
    <w:p w14:paraId="2BA5C34D" w14:textId="77777777" w:rsidR="00BD588E" w:rsidRPr="00BD588E" w:rsidRDefault="00BD588E" w:rsidP="00865E8A">
      <w:pPr>
        <w:numPr>
          <w:ilvl w:val="1"/>
          <w:numId w:val="33"/>
        </w:numPr>
        <w:tabs>
          <w:tab w:val="clear" w:pos="1440"/>
        </w:tabs>
        <w:overflowPunct w:val="0"/>
        <w:autoSpaceDE w:val="0"/>
        <w:autoSpaceDN w:val="0"/>
        <w:adjustRightInd w:val="0"/>
        <w:spacing w:line="276" w:lineRule="auto"/>
        <w:ind w:left="1134"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zwielokrotnianie poprzez wykonanie fotokopii, slajdów, reprodukcji komputerowych;</w:t>
      </w:r>
    </w:p>
    <w:p w14:paraId="1142290F" w14:textId="77777777" w:rsidR="00BD588E" w:rsidRPr="00BD588E" w:rsidRDefault="00BD588E" w:rsidP="00865E8A">
      <w:pPr>
        <w:numPr>
          <w:ilvl w:val="1"/>
          <w:numId w:val="33"/>
        </w:numPr>
        <w:tabs>
          <w:tab w:val="clear" w:pos="1440"/>
        </w:tabs>
        <w:overflowPunct w:val="0"/>
        <w:autoSpaceDE w:val="0"/>
        <w:autoSpaceDN w:val="0"/>
        <w:adjustRightInd w:val="0"/>
        <w:spacing w:line="276" w:lineRule="auto"/>
        <w:ind w:left="1134"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wprowadzanie do pamięci komputera;</w:t>
      </w:r>
    </w:p>
    <w:p w14:paraId="322DCDE3" w14:textId="77777777" w:rsidR="00BD588E" w:rsidRPr="00BD588E" w:rsidRDefault="00BD588E" w:rsidP="00865E8A">
      <w:pPr>
        <w:numPr>
          <w:ilvl w:val="1"/>
          <w:numId w:val="33"/>
        </w:numPr>
        <w:tabs>
          <w:tab w:val="clear" w:pos="1440"/>
        </w:tabs>
        <w:overflowPunct w:val="0"/>
        <w:autoSpaceDE w:val="0"/>
        <w:autoSpaceDN w:val="0"/>
        <w:adjustRightInd w:val="0"/>
        <w:spacing w:line="276" w:lineRule="auto"/>
        <w:ind w:left="1134"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ekspozycja;</w:t>
      </w:r>
    </w:p>
    <w:p w14:paraId="2240421A" w14:textId="7DD76E7B" w:rsidR="00BD588E" w:rsidRPr="00BD588E" w:rsidRDefault="00BD588E" w:rsidP="00865E8A">
      <w:pPr>
        <w:numPr>
          <w:ilvl w:val="1"/>
          <w:numId w:val="33"/>
        </w:numPr>
        <w:tabs>
          <w:tab w:val="clear" w:pos="1440"/>
        </w:tabs>
        <w:overflowPunct w:val="0"/>
        <w:autoSpaceDE w:val="0"/>
        <w:autoSpaceDN w:val="0"/>
        <w:adjustRightInd w:val="0"/>
        <w:spacing w:line="276" w:lineRule="auto"/>
        <w:ind w:left="1134"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 xml:space="preserve">wykorzystywanie w materiałach przetargowych w prowadzonym przez Zamawiającego postępowaniu </w:t>
      </w:r>
      <w:r w:rsidR="00D377DB">
        <w:rPr>
          <w:rFonts w:asciiTheme="minorHAnsi" w:hAnsiTheme="minorHAnsi" w:cstheme="minorHAnsi"/>
          <w:bCs/>
          <w:sz w:val="22"/>
          <w:szCs w:val="22"/>
        </w:rPr>
        <w:br/>
      </w:r>
      <w:r w:rsidRPr="00BD588E">
        <w:rPr>
          <w:rFonts w:asciiTheme="minorHAnsi" w:hAnsiTheme="minorHAnsi" w:cstheme="minorHAnsi"/>
          <w:bCs/>
          <w:sz w:val="22"/>
          <w:szCs w:val="22"/>
        </w:rPr>
        <w:t>o udzielenie zamówienia publicznego i udostępnianie wykonawcom;</w:t>
      </w:r>
    </w:p>
    <w:p w14:paraId="1634A19C" w14:textId="77777777" w:rsidR="00BD588E" w:rsidRPr="00BD588E" w:rsidRDefault="00BD588E" w:rsidP="00865E8A">
      <w:pPr>
        <w:numPr>
          <w:ilvl w:val="1"/>
          <w:numId w:val="33"/>
        </w:numPr>
        <w:tabs>
          <w:tab w:val="clear" w:pos="1440"/>
        </w:tabs>
        <w:overflowPunct w:val="0"/>
        <w:autoSpaceDE w:val="0"/>
        <w:autoSpaceDN w:val="0"/>
        <w:adjustRightInd w:val="0"/>
        <w:spacing w:line="276" w:lineRule="auto"/>
        <w:ind w:left="1134"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wykorzystanie do realizacji inwestycji;</w:t>
      </w:r>
    </w:p>
    <w:p w14:paraId="7C28A00E" w14:textId="6DF7000A" w:rsidR="00BD588E" w:rsidRPr="00BD588E" w:rsidRDefault="00BD588E" w:rsidP="00865E8A">
      <w:pPr>
        <w:numPr>
          <w:ilvl w:val="1"/>
          <w:numId w:val="33"/>
        </w:numPr>
        <w:tabs>
          <w:tab w:val="clear" w:pos="1440"/>
        </w:tabs>
        <w:overflowPunct w:val="0"/>
        <w:autoSpaceDE w:val="0"/>
        <w:autoSpaceDN w:val="0"/>
        <w:adjustRightInd w:val="0"/>
        <w:spacing w:line="276" w:lineRule="auto"/>
        <w:ind w:left="1134"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wykorzystywanie do opracowania i r</w:t>
      </w:r>
      <w:r>
        <w:rPr>
          <w:rFonts w:asciiTheme="minorHAnsi" w:hAnsiTheme="minorHAnsi" w:cstheme="minorHAnsi"/>
          <w:bCs/>
          <w:sz w:val="22"/>
          <w:szCs w:val="22"/>
        </w:rPr>
        <w:t xml:space="preserve">ealizacji projektu technicznego </w:t>
      </w:r>
      <w:r w:rsidRPr="00BD588E">
        <w:rPr>
          <w:rFonts w:asciiTheme="minorHAnsi" w:hAnsiTheme="minorHAnsi" w:cstheme="minorHAnsi"/>
          <w:bCs/>
          <w:sz w:val="22"/>
          <w:szCs w:val="22"/>
        </w:rPr>
        <w:t xml:space="preserve">z przedmiarami </w:t>
      </w:r>
      <w:r w:rsidR="00F02728">
        <w:rPr>
          <w:rFonts w:asciiTheme="minorHAnsi" w:hAnsiTheme="minorHAnsi" w:cstheme="minorHAnsi"/>
          <w:bCs/>
          <w:sz w:val="22"/>
          <w:szCs w:val="22"/>
        </w:rPr>
        <w:br/>
      </w:r>
      <w:r w:rsidRPr="00BD588E">
        <w:rPr>
          <w:rFonts w:asciiTheme="minorHAnsi" w:hAnsiTheme="minorHAnsi" w:cstheme="minorHAnsi"/>
          <w:bCs/>
          <w:sz w:val="22"/>
          <w:szCs w:val="22"/>
        </w:rPr>
        <w:t>i kosztorysami inwestorskimi;</w:t>
      </w:r>
    </w:p>
    <w:p w14:paraId="3D9136BE" w14:textId="77777777" w:rsidR="00BD588E" w:rsidRPr="00BD588E" w:rsidRDefault="00BD588E" w:rsidP="00865E8A">
      <w:pPr>
        <w:numPr>
          <w:ilvl w:val="1"/>
          <w:numId w:val="33"/>
        </w:numPr>
        <w:tabs>
          <w:tab w:val="clear" w:pos="1440"/>
        </w:tabs>
        <w:overflowPunct w:val="0"/>
        <w:autoSpaceDE w:val="0"/>
        <w:autoSpaceDN w:val="0"/>
        <w:adjustRightInd w:val="0"/>
        <w:spacing w:line="276" w:lineRule="auto"/>
        <w:ind w:left="1134"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przetwarzanie;</w:t>
      </w:r>
    </w:p>
    <w:p w14:paraId="06EDE208" w14:textId="77777777" w:rsidR="00BD588E" w:rsidRPr="00BD588E" w:rsidRDefault="00BD588E" w:rsidP="00865E8A">
      <w:pPr>
        <w:numPr>
          <w:ilvl w:val="1"/>
          <w:numId w:val="33"/>
        </w:numPr>
        <w:tabs>
          <w:tab w:val="clear" w:pos="1440"/>
        </w:tabs>
        <w:overflowPunct w:val="0"/>
        <w:autoSpaceDE w:val="0"/>
        <w:autoSpaceDN w:val="0"/>
        <w:adjustRightInd w:val="0"/>
        <w:spacing w:line="276" w:lineRule="auto"/>
        <w:ind w:left="1134"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publikowanie części lub całości,</w:t>
      </w:r>
    </w:p>
    <w:p w14:paraId="6F04F990" w14:textId="77777777" w:rsidR="00BD588E" w:rsidRPr="00BD588E" w:rsidRDefault="00BD588E" w:rsidP="00865E8A">
      <w:pPr>
        <w:numPr>
          <w:ilvl w:val="1"/>
          <w:numId w:val="33"/>
        </w:numPr>
        <w:tabs>
          <w:tab w:val="clear" w:pos="1440"/>
        </w:tabs>
        <w:overflowPunct w:val="0"/>
        <w:autoSpaceDE w:val="0"/>
        <w:autoSpaceDN w:val="0"/>
        <w:adjustRightInd w:val="0"/>
        <w:spacing w:line="276" w:lineRule="auto"/>
        <w:ind w:left="1134" w:hanging="425"/>
        <w:jc w:val="both"/>
        <w:textAlignment w:val="baseline"/>
        <w:rPr>
          <w:rFonts w:asciiTheme="minorHAnsi" w:hAnsiTheme="minorHAnsi" w:cstheme="minorHAnsi"/>
          <w:bCs/>
          <w:sz w:val="22"/>
          <w:szCs w:val="22"/>
        </w:rPr>
      </w:pPr>
      <w:r w:rsidRPr="00BD588E">
        <w:rPr>
          <w:rFonts w:asciiTheme="minorHAnsi" w:hAnsiTheme="minorHAnsi" w:cstheme="minorHAnsi"/>
          <w:sz w:val="22"/>
          <w:szCs w:val="22"/>
        </w:rPr>
        <w:t>utrwalanie (sporządzenie egzemplarza, który mógłby służyć publikacji dzieł) bez względu na technikę;</w:t>
      </w:r>
    </w:p>
    <w:p w14:paraId="2CE6ED0B" w14:textId="77777777" w:rsidR="00BD588E" w:rsidRPr="00BD588E" w:rsidRDefault="00BD588E" w:rsidP="00865E8A">
      <w:pPr>
        <w:numPr>
          <w:ilvl w:val="1"/>
          <w:numId w:val="33"/>
        </w:numPr>
        <w:tabs>
          <w:tab w:val="clear" w:pos="1440"/>
        </w:tabs>
        <w:overflowPunct w:val="0"/>
        <w:autoSpaceDE w:val="0"/>
        <w:autoSpaceDN w:val="0"/>
        <w:adjustRightInd w:val="0"/>
        <w:spacing w:line="276" w:lineRule="auto"/>
        <w:ind w:left="1134" w:hanging="425"/>
        <w:jc w:val="both"/>
        <w:textAlignment w:val="baseline"/>
        <w:rPr>
          <w:rFonts w:asciiTheme="minorHAnsi" w:hAnsiTheme="minorHAnsi" w:cstheme="minorHAnsi"/>
          <w:bCs/>
          <w:sz w:val="22"/>
          <w:szCs w:val="22"/>
        </w:rPr>
      </w:pPr>
      <w:r w:rsidRPr="00BD588E">
        <w:rPr>
          <w:rFonts w:asciiTheme="minorHAnsi" w:hAnsiTheme="minorHAnsi" w:cstheme="minorHAnsi"/>
          <w:sz w:val="22"/>
          <w:szCs w:val="22"/>
        </w:rPr>
        <w:t>digitalizację;</w:t>
      </w:r>
    </w:p>
    <w:p w14:paraId="32208FD8" w14:textId="77777777" w:rsidR="00BD588E" w:rsidRPr="00BD588E" w:rsidRDefault="00BD588E" w:rsidP="00865E8A">
      <w:pPr>
        <w:numPr>
          <w:ilvl w:val="1"/>
          <w:numId w:val="33"/>
        </w:numPr>
        <w:tabs>
          <w:tab w:val="clear" w:pos="1440"/>
        </w:tabs>
        <w:overflowPunct w:val="0"/>
        <w:autoSpaceDE w:val="0"/>
        <w:autoSpaceDN w:val="0"/>
        <w:adjustRightInd w:val="0"/>
        <w:spacing w:line="276" w:lineRule="auto"/>
        <w:ind w:left="1134" w:hanging="425"/>
        <w:jc w:val="both"/>
        <w:textAlignment w:val="baseline"/>
        <w:rPr>
          <w:rFonts w:asciiTheme="minorHAnsi" w:hAnsiTheme="minorHAnsi" w:cstheme="minorHAnsi"/>
          <w:bCs/>
          <w:sz w:val="22"/>
          <w:szCs w:val="22"/>
        </w:rPr>
      </w:pPr>
      <w:r w:rsidRPr="00BD588E">
        <w:rPr>
          <w:rFonts w:asciiTheme="minorHAnsi" w:hAnsiTheme="minorHAnsi" w:cstheme="minorHAnsi"/>
          <w:sz w:val="22"/>
          <w:szCs w:val="22"/>
        </w:rPr>
        <w:t>wprowadzenie zmian i modyfikacji oraz przystosowanie utworu;</w:t>
      </w:r>
    </w:p>
    <w:p w14:paraId="263B2AEF" w14:textId="77777777" w:rsidR="00BD588E" w:rsidRPr="00BD588E" w:rsidRDefault="00BD588E" w:rsidP="00865E8A">
      <w:pPr>
        <w:numPr>
          <w:ilvl w:val="1"/>
          <w:numId w:val="33"/>
        </w:numPr>
        <w:tabs>
          <w:tab w:val="clear" w:pos="1440"/>
        </w:tabs>
        <w:overflowPunct w:val="0"/>
        <w:autoSpaceDE w:val="0"/>
        <w:autoSpaceDN w:val="0"/>
        <w:adjustRightInd w:val="0"/>
        <w:spacing w:line="276" w:lineRule="auto"/>
        <w:ind w:left="1134" w:hanging="425"/>
        <w:jc w:val="both"/>
        <w:textAlignment w:val="baseline"/>
        <w:rPr>
          <w:rFonts w:asciiTheme="minorHAnsi" w:hAnsiTheme="minorHAnsi" w:cstheme="minorHAnsi"/>
          <w:bCs/>
          <w:sz w:val="22"/>
          <w:szCs w:val="22"/>
        </w:rPr>
      </w:pPr>
      <w:r w:rsidRPr="00BD588E">
        <w:rPr>
          <w:rFonts w:asciiTheme="minorHAnsi" w:hAnsiTheme="minorHAnsi" w:cstheme="minorHAnsi"/>
          <w:sz w:val="22"/>
          <w:szCs w:val="22"/>
        </w:rPr>
        <w:t>prowadzenie nadzoru autorskiego przez innego Wykonawcę;</w:t>
      </w:r>
    </w:p>
    <w:p w14:paraId="46EAE805" w14:textId="5AAE63FD" w:rsidR="00BD588E" w:rsidRPr="00BD588E" w:rsidRDefault="00BD588E" w:rsidP="00865E8A">
      <w:pPr>
        <w:numPr>
          <w:ilvl w:val="1"/>
          <w:numId w:val="33"/>
        </w:numPr>
        <w:tabs>
          <w:tab w:val="clear" w:pos="1440"/>
        </w:tabs>
        <w:overflowPunct w:val="0"/>
        <w:autoSpaceDE w:val="0"/>
        <w:autoSpaceDN w:val="0"/>
        <w:adjustRightInd w:val="0"/>
        <w:spacing w:line="276" w:lineRule="auto"/>
        <w:ind w:left="1134" w:hanging="425"/>
        <w:jc w:val="both"/>
        <w:textAlignment w:val="baseline"/>
        <w:rPr>
          <w:rFonts w:asciiTheme="minorHAnsi" w:hAnsiTheme="minorHAnsi" w:cstheme="minorHAnsi"/>
          <w:bCs/>
          <w:sz w:val="22"/>
          <w:szCs w:val="22"/>
        </w:rPr>
      </w:pPr>
      <w:r w:rsidRPr="00BD588E">
        <w:rPr>
          <w:rFonts w:asciiTheme="minorHAnsi" w:hAnsiTheme="minorHAnsi" w:cstheme="minorHAnsi"/>
          <w:sz w:val="22"/>
          <w:szCs w:val="22"/>
        </w:rPr>
        <w:t>wielokrotne korzystanie z dzieł w pełnym zakresie</w:t>
      </w:r>
      <w:r>
        <w:rPr>
          <w:rFonts w:asciiTheme="minorHAnsi" w:hAnsiTheme="minorHAnsi" w:cstheme="minorHAnsi"/>
          <w:sz w:val="22"/>
          <w:szCs w:val="22"/>
        </w:rPr>
        <w:t xml:space="preserve"> </w:t>
      </w:r>
      <w:r w:rsidRPr="00BD588E">
        <w:rPr>
          <w:rFonts w:asciiTheme="minorHAnsi" w:hAnsiTheme="minorHAnsi" w:cstheme="minorHAnsi"/>
          <w:sz w:val="22"/>
          <w:szCs w:val="22"/>
        </w:rPr>
        <w:t>(w tym wykorzystywanie do dalszego projektowania, rozbudowy, przygotowania modeli i wizualizacji), wraz z prawem do dokonywania opracowań i zmian na terytorium Rzeczpospolitej Polskiej oraz poza jej granicami, a także zezwalaniem Zamawiającemu na wykonywanie zależnego prawa autorskiego.</w:t>
      </w:r>
    </w:p>
    <w:p w14:paraId="3CD3CF73" w14:textId="092883D2" w:rsidR="00BD588E" w:rsidRPr="00BD588E" w:rsidRDefault="00BD588E" w:rsidP="00865E8A">
      <w:pPr>
        <w:numPr>
          <w:ilvl w:val="0"/>
          <w:numId w:val="33"/>
        </w:numPr>
        <w:tabs>
          <w:tab w:val="clear" w:pos="720"/>
        </w:tabs>
        <w:overflowPunct w:val="0"/>
        <w:autoSpaceDE w:val="0"/>
        <w:autoSpaceDN w:val="0"/>
        <w:adjustRightInd w:val="0"/>
        <w:spacing w:line="276" w:lineRule="auto"/>
        <w:ind w:left="567" w:right="50"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 xml:space="preserve">Do przedmiotu Umowy zalicza się również zmiany w dokumentacji projektowej dokonane </w:t>
      </w:r>
      <w:r w:rsidR="003458E4">
        <w:rPr>
          <w:rFonts w:asciiTheme="minorHAnsi" w:hAnsiTheme="minorHAnsi" w:cstheme="minorHAnsi"/>
          <w:bCs/>
          <w:sz w:val="22"/>
          <w:szCs w:val="22"/>
        </w:rPr>
        <w:br/>
      </w:r>
      <w:r w:rsidRPr="00BD588E">
        <w:rPr>
          <w:rFonts w:asciiTheme="minorHAnsi" w:hAnsiTheme="minorHAnsi" w:cstheme="minorHAnsi"/>
          <w:bCs/>
          <w:sz w:val="22"/>
          <w:szCs w:val="22"/>
        </w:rPr>
        <w:t>na etapie sprawowania nadzoru autorskiego.</w:t>
      </w:r>
    </w:p>
    <w:p w14:paraId="24CA3B22" w14:textId="77777777" w:rsidR="00BD588E" w:rsidRPr="00BD588E" w:rsidRDefault="00BD588E" w:rsidP="00865E8A">
      <w:pPr>
        <w:numPr>
          <w:ilvl w:val="0"/>
          <w:numId w:val="33"/>
        </w:numPr>
        <w:tabs>
          <w:tab w:val="clear" w:pos="720"/>
        </w:tabs>
        <w:overflowPunct w:val="0"/>
        <w:autoSpaceDE w:val="0"/>
        <w:autoSpaceDN w:val="0"/>
        <w:adjustRightInd w:val="0"/>
        <w:spacing w:line="276" w:lineRule="auto"/>
        <w:ind w:left="567" w:right="50"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Wykonawca wyraża zgodę na wykonywanie przez Zamawiającego autorskich praw zależnych.</w:t>
      </w:r>
    </w:p>
    <w:p w14:paraId="7D4B3E58" w14:textId="572FCB29" w:rsidR="00BD588E" w:rsidRPr="00BD588E" w:rsidRDefault="00BD588E" w:rsidP="00865E8A">
      <w:pPr>
        <w:numPr>
          <w:ilvl w:val="0"/>
          <w:numId w:val="33"/>
        </w:numPr>
        <w:tabs>
          <w:tab w:val="clear" w:pos="720"/>
        </w:tabs>
        <w:overflowPunct w:val="0"/>
        <w:autoSpaceDE w:val="0"/>
        <w:autoSpaceDN w:val="0"/>
        <w:adjustRightInd w:val="0"/>
        <w:spacing w:line="276" w:lineRule="auto"/>
        <w:ind w:left="567" w:right="50"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lastRenderedPageBreak/>
        <w:t>Wykonawca wyraża zgodę na dokonywanie przez Zamawiającego lub dowolny podmiot przez niego wybrany, wszelkich zmian w utworach wykonanych w ramach realizacji niniejszej umowy, w tym w szczególności na dokonywanie wszelkich zmian w dokumentacji projektowej oraz wykorzystanie zmienionych utworów do rozbudowy, przebudowy, rekonstrukcji, renowacji.</w:t>
      </w:r>
    </w:p>
    <w:p w14:paraId="4AA3C29C" w14:textId="5F91B80A" w:rsidR="00BD588E" w:rsidRPr="00BD588E" w:rsidRDefault="00BD588E" w:rsidP="00865E8A">
      <w:pPr>
        <w:numPr>
          <w:ilvl w:val="0"/>
          <w:numId w:val="33"/>
        </w:numPr>
        <w:tabs>
          <w:tab w:val="clear" w:pos="720"/>
        </w:tabs>
        <w:overflowPunct w:val="0"/>
        <w:autoSpaceDE w:val="0"/>
        <w:autoSpaceDN w:val="0"/>
        <w:adjustRightInd w:val="0"/>
        <w:spacing w:line="276" w:lineRule="auto"/>
        <w:ind w:left="567" w:right="50"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 xml:space="preserve">W przypadku, gdyby w przyszłości powstały nowe pola eksploatacji, które Zamawiający będzie chciał wykorzystać, Wykonawca zobowiązuje się, w terminie do 30 dni od dnia otrzymania żądania od Zamawiającego, do wyrażenia pisemnej zgody na przeniesienie autorskich praw majątkowych do korzystania i rozporządzania przedmiotem umowy na tych polach, na pełen czas trwania takich praw i bez jakichkolwiek ograniczeń. </w:t>
      </w:r>
    </w:p>
    <w:p w14:paraId="076DB244" w14:textId="744E30CB" w:rsidR="00BD588E" w:rsidRPr="00BD588E" w:rsidRDefault="00BD588E" w:rsidP="00865E8A">
      <w:pPr>
        <w:numPr>
          <w:ilvl w:val="0"/>
          <w:numId w:val="33"/>
        </w:numPr>
        <w:tabs>
          <w:tab w:val="clear" w:pos="720"/>
        </w:tabs>
        <w:overflowPunct w:val="0"/>
        <w:autoSpaceDE w:val="0"/>
        <w:autoSpaceDN w:val="0"/>
        <w:adjustRightInd w:val="0"/>
        <w:spacing w:line="276" w:lineRule="auto"/>
        <w:ind w:left="567" w:right="50"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Strony oświadczają, iż w przypadku określonym w ust. 10</w:t>
      </w:r>
      <w:r w:rsidR="0051141D">
        <w:rPr>
          <w:rFonts w:asciiTheme="minorHAnsi" w:hAnsiTheme="minorHAnsi" w:cstheme="minorHAnsi"/>
          <w:bCs/>
          <w:sz w:val="22"/>
          <w:szCs w:val="22"/>
        </w:rPr>
        <w:t xml:space="preserve"> </w:t>
      </w:r>
      <w:r w:rsidRPr="00BD588E">
        <w:rPr>
          <w:rFonts w:asciiTheme="minorHAnsi" w:hAnsiTheme="minorHAnsi" w:cstheme="minorHAnsi"/>
          <w:bCs/>
          <w:sz w:val="22"/>
          <w:szCs w:val="22"/>
        </w:rPr>
        <w:t>wynagrodzenie określone w niniejszej umowie w całości zaspokaja wszelkie roszczenia Wykonawcy także co do przyszłych pól eksploatacji.</w:t>
      </w:r>
    </w:p>
    <w:p w14:paraId="165C9B25" w14:textId="77777777" w:rsidR="00BD588E" w:rsidRPr="00BD588E" w:rsidRDefault="00BD588E" w:rsidP="00865E8A">
      <w:pPr>
        <w:numPr>
          <w:ilvl w:val="0"/>
          <w:numId w:val="33"/>
        </w:numPr>
        <w:tabs>
          <w:tab w:val="clear" w:pos="720"/>
        </w:tabs>
        <w:overflowPunct w:val="0"/>
        <w:autoSpaceDE w:val="0"/>
        <w:autoSpaceDN w:val="0"/>
        <w:adjustRightInd w:val="0"/>
        <w:spacing w:line="276" w:lineRule="auto"/>
        <w:ind w:left="567" w:right="50"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W przypadku odmowy wyrażenia zgody lub jej niewyrażenie w terminie wskazanym w ust. 10, Zamawiający będzie uprawniony do żądania zapłaty od Wykonawcy kary umownej w wysokości 20% wartości wynagrodzenia brutto, określonego w § 8 ust. 1 Umowy. W przypadku odmowy lub niedotrzymania terminu do udzielenia zgody, Zamawiający będzie również uprawniony do żądania wydania przez właściwy sąd orzeczenia zastępującego oświadczenie woli Wykonawcy oraz do dochodzenia odszkodowania w pełnym zakresie.</w:t>
      </w:r>
    </w:p>
    <w:p w14:paraId="79B89602" w14:textId="77777777" w:rsidR="00BD588E" w:rsidRPr="00BD588E" w:rsidRDefault="00BD588E" w:rsidP="00865E8A">
      <w:pPr>
        <w:numPr>
          <w:ilvl w:val="0"/>
          <w:numId w:val="33"/>
        </w:numPr>
        <w:tabs>
          <w:tab w:val="clear" w:pos="720"/>
        </w:tabs>
        <w:overflowPunct w:val="0"/>
        <w:autoSpaceDE w:val="0"/>
        <w:autoSpaceDN w:val="0"/>
        <w:adjustRightInd w:val="0"/>
        <w:spacing w:line="276" w:lineRule="auto"/>
        <w:ind w:left="567" w:right="50"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Zamawiający ma prawo udzielać licencji do korzystania z utworów przez osoby trzecie na warunkach przez niego określonych lub przenieść autorskie prawa majątkowe do utworów na osoby trzecie.</w:t>
      </w:r>
    </w:p>
    <w:p w14:paraId="395FB414" w14:textId="76B2E1CA" w:rsidR="00BD588E" w:rsidRPr="00BD588E" w:rsidRDefault="00BD588E" w:rsidP="00865E8A">
      <w:pPr>
        <w:numPr>
          <w:ilvl w:val="0"/>
          <w:numId w:val="33"/>
        </w:numPr>
        <w:tabs>
          <w:tab w:val="clear" w:pos="720"/>
        </w:tabs>
        <w:overflowPunct w:val="0"/>
        <w:autoSpaceDE w:val="0"/>
        <w:autoSpaceDN w:val="0"/>
        <w:adjustRightInd w:val="0"/>
        <w:spacing w:line="276" w:lineRule="auto"/>
        <w:ind w:left="567" w:right="50" w:hanging="425"/>
        <w:jc w:val="both"/>
        <w:textAlignment w:val="baseline"/>
        <w:rPr>
          <w:rFonts w:asciiTheme="minorHAnsi" w:hAnsiTheme="minorHAnsi" w:cstheme="minorHAnsi"/>
          <w:bCs/>
          <w:sz w:val="22"/>
          <w:szCs w:val="22"/>
        </w:rPr>
      </w:pPr>
      <w:r w:rsidRPr="00BD588E">
        <w:rPr>
          <w:rFonts w:asciiTheme="minorHAnsi" w:hAnsiTheme="minorHAnsi" w:cstheme="minorHAnsi"/>
          <w:bCs/>
          <w:sz w:val="22"/>
          <w:szCs w:val="22"/>
        </w:rPr>
        <w:t>W przypadku odstąpienia od umowy w części, Zamawiający nabywa wszelkie prawa wynikające z odebranych etapów Przedmiotu Umowy, w tym majątkowe prawa autorskie w zakresie wynikającym z umowy, zaś Wykonawca zachowa prawo do wynagrodzenia jedynie za wykonane i odebrane świadczenia.</w:t>
      </w:r>
    </w:p>
    <w:p w14:paraId="26E162B8" w14:textId="7255BA12" w:rsidR="0087519E" w:rsidRPr="00D377DB" w:rsidRDefault="00BD588E" w:rsidP="00865E8A">
      <w:pPr>
        <w:numPr>
          <w:ilvl w:val="0"/>
          <w:numId w:val="33"/>
        </w:numPr>
        <w:tabs>
          <w:tab w:val="clear" w:pos="720"/>
        </w:tabs>
        <w:overflowPunct w:val="0"/>
        <w:autoSpaceDE w:val="0"/>
        <w:autoSpaceDN w:val="0"/>
        <w:adjustRightInd w:val="0"/>
        <w:spacing w:line="276" w:lineRule="auto"/>
        <w:ind w:left="567" w:right="50" w:hanging="425"/>
        <w:jc w:val="both"/>
        <w:textAlignment w:val="baseline"/>
        <w:rPr>
          <w:rFonts w:asciiTheme="minorHAnsi" w:hAnsiTheme="minorHAnsi" w:cstheme="minorHAnsi"/>
          <w:sz w:val="22"/>
          <w:szCs w:val="22"/>
        </w:rPr>
      </w:pPr>
      <w:r w:rsidRPr="00BD588E">
        <w:rPr>
          <w:rFonts w:asciiTheme="minorHAnsi" w:hAnsiTheme="minorHAnsi" w:cstheme="minorHAnsi"/>
          <w:bCs/>
          <w:sz w:val="22"/>
          <w:szCs w:val="22"/>
        </w:rPr>
        <w:t xml:space="preserve">Wykonawca oświadcza, że nie będzie korzystać z autorskich praw osobistych do utworu, </w:t>
      </w:r>
      <w:r w:rsidR="003458E4">
        <w:rPr>
          <w:rFonts w:asciiTheme="minorHAnsi" w:hAnsiTheme="minorHAnsi" w:cstheme="minorHAnsi"/>
          <w:bCs/>
          <w:sz w:val="22"/>
          <w:szCs w:val="22"/>
        </w:rPr>
        <w:br/>
      </w:r>
      <w:r w:rsidRPr="00BD588E">
        <w:rPr>
          <w:rFonts w:asciiTheme="minorHAnsi" w:hAnsiTheme="minorHAnsi" w:cstheme="minorHAnsi"/>
          <w:bCs/>
          <w:sz w:val="22"/>
          <w:szCs w:val="22"/>
        </w:rPr>
        <w:t>o których mowa w art.</w:t>
      </w:r>
      <w:r w:rsidR="0087519E">
        <w:rPr>
          <w:rFonts w:asciiTheme="minorHAnsi" w:hAnsiTheme="minorHAnsi" w:cstheme="minorHAnsi"/>
          <w:bCs/>
          <w:sz w:val="22"/>
          <w:szCs w:val="22"/>
        </w:rPr>
        <w:t xml:space="preserve"> </w:t>
      </w:r>
      <w:r w:rsidRPr="00BD588E">
        <w:rPr>
          <w:rFonts w:asciiTheme="minorHAnsi" w:hAnsiTheme="minorHAnsi" w:cstheme="minorHAnsi"/>
          <w:bCs/>
          <w:sz w:val="22"/>
          <w:szCs w:val="22"/>
        </w:rPr>
        <w:t>16 ustawy z dnia 4 lutego 1994r o prawie autorskim i prawach pokrewnych (Dz.U. z 202</w:t>
      </w:r>
      <w:r w:rsidR="00B01DF9">
        <w:rPr>
          <w:rFonts w:asciiTheme="minorHAnsi" w:hAnsiTheme="minorHAnsi" w:cstheme="minorHAnsi"/>
          <w:bCs/>
          <w:sz w:val="22"/>
          <w:szCs w:val="22"/>
        </w:rPr>
        <w:t>2</w:t>
      </w:r>
      <w:r w:rsidRPr="00BD588E">
        <w:rPr>
          <w:rFonts w:asciiTheme="minorHAnsi" w:hAnsiTheme="minorHAnsi" w:cstheme="minorHAnsi"/>
          <w:bCs/>
          <w:sz w:val="22"/>
          <w:szCs w:val="22"/>
        </w:rPr>
        <w:t xml:space="preserve">, poz. </w:t>
      </w:r>
      <w:r w:rsidR="00B01DF9">
        <w:rPr>
          <w:rFonts w:asciiTheme="minorHAnsi" w:hAnsiTheme="minorHAnsi" w:cstheme="minorHAnsi"/>
          <w:bCs/>
          <w:sz w:val="22"/>
          <w:szCs w:val="22"/>
        </w:rPr>
        <w:t xml:space="preserve">2509 </w:t>
      </w:r>
      <w:r w:rsidRPr="00BD588E">
        <w:rPr>
          <w:rFonts w:asciiTheme="minorHAnsi" w:hAnsiTheme="minorHAnsi" w:cstheme="minorHAnsi"/>
          <w:bCs/>
          <w:sz w:val="22"/>
          <w:szCs w:val="22"/>
        </w:rPr>
        <w:t>) względem Zamawiającego, jego następców prawnych, na których przeniesione zostaną prawa majątkowe do Dokumentacji.</w:t>
      </w:r>
    </w:p>
    <w:p w14:paraId="6ECD0031" w14:textId="77777777" w:rsidR="00D377DB" w:rsidRPr="00D377DB" w:rsidRDefault="00D377DB" w:rsidP="00D377DB">
      <w:pPr>
        <w:overflowPunct w:val="0"/>
        <w:autoSpaceDE w:val="0"/>
        <w:autoSpaceDN w:val="0"/>
        <w:adjustRightInd w:val="0"/>
        <w:spacing w:line="276" w:lineRule="auto"/>
        <w:ind w:left="567" w:right="50"/>
        <w:jc w:val="both"/>
        <w:textAlignment w:val="baseline"/>
        <w:rPr>
          <w:rFonts w:asciiTheme="minorHAnsi" w:hAnsiTheme="minorHAnsi" w:cstheme="minorHAnsi"/>
          <w:sz w:val="22"/>
          <w:szCs w:val="22"/>
        </w:rPr>
      </w:pPr>
    </w:p>
    <w:p w14:paraId="78599C17" w14:textId="15B5CDC8" w:rsidR="0087519E" w:rsidRPr="007857C3" w:rsidRDefault="00F02728" w:rsidP="0087519E">
      <w:pPr>
        <w:pStyle w:val="Standard"/>
        <w:tabs>
          <w:tab w:val="left" w:pos="0"/>
        </w:tabs>
        <w:spacing w:line="276" w:lineRule="auto"/>
        <w:jc w:val="center"/>
        <w:rPr>
          <w:rFonts w:asciiTheme="minorHAnsi" w:hAnsiTheme="minorHAnsi" w:cstheme="minorHAnsi"/>
          <w:b/>
          <w:sz w:val="22"/>
          <w:szCs w:val="22"/>
        </w:rPr>
      </w:pPr>
      <w:r>
        <w:rPr>
          <w:rFonts w:asciiTheme="minorHAnsi" w:hAnsiTheme="minorHAnsi" w:cstheme="minorHAnsi"/>
          <w:b/>
          <w:sz w:val="22"/>
          <w:szCs w:val="22"/>
        </w:rPr>
        <w:t>§ 10</w:t>
      </w:r>
      <w:r w:rsidR="0087519E" w:rsidRPr="007857C3">
        <w:rPr>
          <w:rFonts w:asciiTheme="minorHAnsi" w:hAnsiTheme="minorHAnsi" w:cstheme="minorHAnsi"/>
          <w:b/>
          <w:sz w:val="22"/>
          <w:szCs w:val="22"/>
        </w:rPr>
        <w:t xml:space="preserve">. RĘKOJMIA I GWARANCJA NALEŻYTEGO WYKONANIA UMOWY </w:t>
      </w:r>
    </w:p>
    <w:p w14:paraId="20C608FB" w14:textId="77777777" w:rsidR="0087519E" w:rsidRPr="0004208E" w:rsidRDefault="0087519E" w:rsidP="00865E8A">
      <w:pPr>
        <w:pStyle w:val="Standard"/>
        <w:widowControl/>
        <w:numPr>
          <w:ilvl w:val="0"/>
          <w:numId w:val="34"/>
        </w:numPr>
        <w:tabs>
          <w:tab w:val="left" w:pos="852"/>
        </w:tabs>
        <w:suppressAutoHyphens w:val="0"/>
        <w:ind w:left="426" w:hanging="426"/>
        <w:jc w:val="both"/>
        <w:textAlignment w:val="auto"/>
        <w:rPr>
          <w:rStyle w:val="Domylnaczcionkaakapitu1"/>
          <w:rFonts w:asciiTheme="minorHAnsi" w:hAnsiTheme="minorHAnsi" w:cstheme="minorHAnsi"/>
          <w:sz w:val="22"/>
          <w:szCs w:val="22"/>
        </w:rPr>
      </w:pPr>
      <w:r w:rsidRPr="0004208E">
        <w:rPr>
          <w:rStyle w:val="Domylnaczcionkaakapitu1"/>
          <w:rFonts w:asciiTheme="minorHAnsi" w:hAnsiTheme="minorHAnsi" w:cstheme="minorHAnsi"/>
          <w:sz w:val="22"/>
          <w:szCs w:val="22"/>
        </w:rPr>
        <w:t xml:space="preserve">Wykonawca udziela Zamawiającemu gwarancji i rękojmi na wykonany przedmiot umowy na okres nie krótszy niż </w:t>
      </w:r>
      <w:r w:rsidRPr="0004208E">
        <w:rPr>
          <w:rStyle w:val="Domylnaczcionkaakapitu1"/>
          <w:rFonts w:asciiTheme="minorHAnsi" w:hAnsiTheme="minorHAnsi" w:cstheme="minorHAnsi"/>
          <w:b/>
          <w:sz w:val="22"/>
          <w:szCs w:val="22"/>
        </w:rPr>
        <w:t xml:space="preserve">36 miesięcy, </w:t>
      </w:r>
      <w:r w:rsidRPr="0004208E">
        <w:rPr>
          <w:rStyle w:val="Domylnaczcionkaakapitu1"/>
          <w:rFonts w:asciiTheme="minorHAnsi" w:hAnsiTheme="minorHAnsi" w:cstheme="minorHAnsi"/>
          <w:sz w:val="22"/>
          <w:szCs w:val="22"/>
        </w:rPr>
        <w:t xml:space="preserve">licząc od dnia odbioru. </w:t>
      </w:r>
    </w:p>
    <w:p w14:paraId="68534AF1" w14:textId="6ED5194C" w:rsidR="0087519E" w:rsidRPr="0004208E" w:rsidRDefault="0087519E" w:rsidP="00865E8A">
      <w:pPr>
        <w:pStyle w:val="Standard"/>
        <w:widowControl/>
        <w:numPr>
          <w:ilvl w:val="0"/>
          <w:numId w:val="34"/>
        </w:numPr>
        <w:tabs>
          <w:tab w:val="left" w:pos="852"/>
        </w:tabs>
        <w:suppressAutoHyphens w:val="0"/>
        <w:ind w:left="426" w:hanging="426"/>
        <w:jc w:val="both"/>
        <w:textAlignment w:val="auto"/>
        <w:rPr>
          <w:rFonts w:asciiTheme="minorHAnsi" w:hAnsiTheme="minorHAnsi" w:cstheme="minorHAnsi"/>
          <w:sz w:val="22"/>
          <w:szCs w:val="22"/>
        </w:rPr>
      </w:pPr>
      <w:r w:rsidRPr="0004208E">
        <w:rPr>
          <w:rStyle w:val="Domylnaczcionkaakapitu1"/>
          <w:rFonts w:asciiTheme="minorHAnsi" w:hAnsiTheme="minorHAnsi" w:cstheme="minorHAnsi"/>
          <w:sz w:val="22"/>
          <w:szCs w:val="22"/>
        </w:rPr>
        <w:t>Strony przyjmują długość okresu rękojmi równą okresowi gwarancji.</w:t>
      </w:r>
      <w:r w:rsidR="00B01DF9" w:rsidRPr="0004208E">
        <w:rPr>
          <w:rStyle w:val="Domylnaczcionkaakapitu1"/>
          <w:rFonts w:asciiTheme="minorHAnsi" w:hAnsiTheme="minorHAnsi" w:cstheme="minorHAnsi"/>
          <w:sz w:val="22"/>
          <w:szCs w:val="22"/>
        </w:rPr>
        <w:t xml:space="preserve"> Zamawiający ma prawo dokonania wyboru stosowania postanowień/przepisów o gwarancji albo o rękojmi. </w:t>
      </w:r>
    </w:p>
    <w:p w14:paraId="5E6EDD82" w14:textId="0058F248" w:rsidR="0087519E" w:rsidRPr="0004208E" w:rsidRDefault="0087519E" w:rsidP="00865E8A">
      <w:pPr>
        <w:pStyle w:val="Standard"/>
        <w:widowControl/>
        <w:numPr>
          <w:ilvl w:val="0"/>
          <w:numId w:val="34"/>
        </w:numPr>
        <w:tabs>
          <w:tab w:val="left" w:pos="852"/>
        </w:tabs>
        <w:suppressAutoHyphens w:val="0"/>
        <w:ind w:left="426" w:hanging="426"/>
        <w:jc w:val="both"/>
        <w:textAlignment w:val="auto"/>
        <w:rPr>
          <w:rFonts w:asciiTheme="minorHAnsi" w:hAnsiTheme="minorHAnsi" w:cstheme="minorHAnsi"/>
          <w:sz w:val="22"/>
          <w:szCs w:val="22"/>
        </w:rPr>
      </w:pPr>
      <w:r w:rsidRPr="0004208E">
        <w:rPr>
          <w:rStyle w:val="Domylnaczcionkaakapitu1"/>
          <w:rFonts w:asciiTheme="minorHAnsi" w:hAnsiTheme="minorHAnsi" w:cstheme="minorHAnsi"/>
          <w:sz w:val="22"/>
          <w:szCs w:val="22"/>
        </w:rPr>
        <w:t xml:space="preserve">W przypadku ujawnionych w okresie gwarancji i rękojmi wad Zamawiający niezwłocznie powiadomi Wykonawcę na piśmie lub e-mailem wyznaczając termin nie krótszy niż </w:t>
      </w:r>
      <w:r w:rsidR="00B01DF9" w:rsidRPr="0004208E">
        <w:rPr>
          <w:rStyle w:val="Domylnaczcionkaakapitu1"/>
          <w:rFonts w:asciiTheme="minorHAnsi" w:hAnsiTheme="minorHAnsi" w:cstheme="minorHAnsi"/>
          <w:sz w:val="22"/>
          <w:szCs w:val="22"/>
        </w:rPr>
        <w:t>7</w:t>
      </w:r>
      <w:r w:rsidRPr="0004208E">
        <w:rPr>
          <w:rStyle w:val="Domylnaczcionkaakapitu1"/>
          <w:rFonts w:asciiTheme="minorHAnsi" w:hAnsiTheme="minorHAnsi" w:cstheme="minorHAnsi"/>
          <w:sz w:val="22"/>
          <w:szCs w:val="22"/>
        </w:rPr>
        <w:t xml:space="preserve"> dni na ich usunięcie.</w:t>
      </w:r>
    </w:p>
    <w:p w14:paraId="5E34BBE3" w14:textId="77777777" w:rsidR="0087519E" w:rsidRPr="0004208E" w:rsidRDefault="0087519E" w:rsidP="00865E8A">
      <w:pPr>
        <w:pStyle w:val="Standard"/>
        <w:widowControl/>
        <w:numPr>
          <w:ilvl w:val="0"/>
          <w:numId w:val="34"/>
        </w:numPr>
        <w:tabs>
          <w:tab w:val="left" w:pos="852"/>
        </w:tabs>
        <w:suppressAutoHyphens w:val="0"/>
        <w:ind w:left="426" w:hanging="426"/>
        <w:jc w:val="both"/>
        <w:textAlignment w:val="auto"/>
        <w:rPr>
          <w:rFonts w:asciiTheme="minorHAnsi" w:hAnsiTheme="minorHAnsi" w:cstheme="minorHAnsi"/>
          <w:sz w:val="22"/>
          <w:szCs w:val="22"/>
        </w:rPr>
      </w:pPr>
      <w:r w:rsidRPr="0004208E">
        <w:rPr>
          <w:rFonts w:asciiTheme="minorHAnsi" w:hAnsiTheme="minorHAnsi" w:cstheme="minorHAnsi"/>
          <w:sz w:val="22"/>
          <w:szCs w:val="22"/>
        </w:rPr>
        <w:t>Wykonawca jest zobowiązany usunąć na własny koszt wszystkie wady odnoszące się do przedmiotu niniejszej umowy, w terminie określonym zgodnie z ust. 3.</w:t>
      </w:r>
    </w:p>
    <w:p w14:paraId="2818D061" w14:textId="68B84855" w:rsidR="0087519E" w:rsidRPr="0004208E" w:rsidRDefault="0087519E" w:rsidP="00865E8A">
      <w:pPr>
        <w:pStyle w:val="Standard"/>
        <w:widowControl/>
        <w:numPr>
          <w:ilvl w:val="0"/>
          <w:numId w:val="34"/>
        </w:numPr>
        <w:tabs>
          <w:tab w:val="left" w:pos="852"/>
        </w:tabs>
        <w:suppressAutoHyphens w:val="0"/>
        <w:ind w:left="426" w:hanging="426"/>
        <w:jc w:val="both"/>
        <w:textAlignment w:val="auto"/>
        <w:rPr>
          <w:rFonts w:asciiTheme="minorHAnsi" w:hAnsiTheme="minorHAnsi" w:cstheme="minorHAnsi"/>
          <w:sz w:val="22"/>
          <w:szCs w:val="22"/>
        </w:rPr>
      </w:pPr>
      <w:r w:rsidRPr="0004208E">
        <w:rPr>
          <w:rStyle w:val="Domylnaczcionkaakapitu1"/>
          <w:rFonts w:asciiTheme="minorHAnsi" w:hAnsiTheme="minorHAnsi" w:cstheme="minorHAnsi"/>
          <w:sz w:val="22"/>
          <w:szCs w:val="22"/>
        </w:rPr>
        <w:t xml:space="preserve">W przypadku nie usunięcia wad wyznaczonym terminie Zamawiający może naliczyć karę umowną zgodnie  § </w:t>
      </w:r>
      <w:r w:rsidR="00D377DB" w:rsidRPr="0004208E">
        <w:rPr>
          <w:rStyle w:val="Domylnaczcionkaakapitu1"/>
          <w:rFonts w:asciiTheme="minorHAnsi" w:hAnsiTheme="minorHAnsi" w:cstheme="minorHAnsi"/>
          <w:sz w:val="22"/>
          <w:szCs w:val="22"/>
        </w:rPr>
        <w:t xml:space="preserve">5 </w:t>
      </w:r>
      <w:r w:rsidR="00B01DF9" w:rsidRPr="0004208E">
        <w:rPr>
          <w:rStyle w:val="Domylnaczcionkaakapitu1"/>
          <w:rFonts w:asciiTheme="minorHAnsi" w:hAnsiTheme="minorHAnsi" w:cstheme="minorHAnsi"/>
          <w:sz w:val="22"/>
          <w:szCs w:val="22"/>
        </w:rPr>
        <w:t>ust. 1 pkt 3 U</w:t>
      </w:r>
      <w:r w:rsidRPr="0004208E">
        <w:rPr>
          <w:rStyle w:val="Domylnaczcionkaakapitu1"/>
          <w:rFonts w:asciiTheme="minorHAnsi" w:hAnsiTheme="minorHAnsi" w:cstheme="minorHAnsi"/>
          <w:sz w:val="22"/>
          <w:szCs w:val="22"/>
        </w:rPr>
        <w:t>mowy.</w:t>
      </w:r>
    </w:p>
    <w:p w14:paraId="5AFED5B4" w14:textId="5DD039E0" w:rsidR="0087519E" w:rsidRPr="007857C3" w:rsidRDefault="0087519E" w:rsidP="00865E8A">
      <w:pPr>
        <w:pStyle w:val="Standard"/>
        <w:widowControl/>
        <w:numPr>
          <w:ilvl w:val="0"/>
          <w:numId w:val="34"/>
        </w:numPr>
        <w:tabs>
          <w:tab w:val="left" w:pos="852"/>
        </w:tabs>
        <w:suppressAutoHyphens w:val="0"/>
        <w:ind w:left="426" w:hanging="426"/>
        <w:jc w:val="both"/>
        <w:textAlignment w:val="auto"/>
        <w:rPr>
          <w:rFonts w:asciiTheme="minorHAnsi" w:hAnsiTheme="minorHAnsi" w:cstheme="minorHAnsi"/>
          <w:sz w:val="22"/>
          <w:szCs w:val="22"/>
        </w:rPr>
      </w:pPr>
      <w:r w:rsidRPr="0004208E">
        <w:rPr>
          <w:rFonts w:asciiTheme="minorHAnsi" w:hAnsiTheme="minorHAnsi" w:cstheme="minorHAnsi"/>
          <w:sz w:val="22"/>
          <w:szCs w:val="22"/>
        </w:rPr>
        <w:t xml:space="preserve">Nie usunięcie w okresie gwarancji i rękojmi przez Wykonawcę w określonym terminie, daje </w:t>
      </w:r>
      <w:r w:rsidRPr="007857C3">
        <w:rPr>
          <w:rFonts w:asciiTheme="minorHAnsi" w:hAnsiTheme="minorHAnsi" w:cstheme="minorHAnsi"/>
          <w:sz w:val="22"/>
          <w:szCs w:val="22"/>
        </w:rPr>
        <w:t xml:space="preserve">Zamawiającemu prawo powierzenia usunięcia stronie trzeciej na koszt Wykonawcy, </w:t>
      </w:r>
      <w:r w:rsidR="003458E4">
        <w:rPr>
          <w:rFonts w:asciiTheme="minorHAnsi" w:hAnsiTheme="minorHAnsi" w:cstheme="minorHAnsi"/>
          <w:sz w:val="22"/>
          <w:szCs w:val="22"/>
        </w:rPr>
        <w:br/>
      </w:r>
      <w:r w:rsidRPr="007857C3">
        <w:rPr>
          <w:rFonts w:asciiTheme="minorHAnsi" w:hAnsiTheme="minorHAnsi" w:cstheme="minorHAnsi"/>
          <w:sz w:val="22"/>
          <w:szCs w:val="22"/>
        </w:rPr>
        <w:t>na co Wykonawca wyraża zgodę</w:t>
      </w:r>
      <w:r w:rsidR="00F849DD">
        <w:rPr>
          <w:rFonts w:asciiTheme="minorHAnsi" w:hAnsiTheme="minorHAnsi" w:cstheme="minorHAnsi"/>
          <w:sz w:val="22"/>
          <w:szCs w:val="22"/>
        </w:rPr>
        <w:t>, a także żądania odszkodowania w ramach naprawienia szkody.</w:t>
      </w:r>
    </w:p>
    <w:p w14:paraId="7D594AA1" w14:textId="304C2822" w:rsidR="0087519E" w:rsidRPr="007857C3" w:rsidRDefault="0087519E" w:rsidP="00865E8A">
      <w:pPr>
        <w:pStyle w:val="Standard"/>
        <w:widowControl/>
        <w:numPr>
          <w:ilvl w:val="0"/>
          <w:numId w:val="34"/>
        </w:numPr>
        <w:tabs>
          <w:tab w:val="left" w:pos="852"/>
        </w:tabs>
        <w:suppressAutoHyphens w:val="0"/>
        <w:ind w:left="426" w:hanging="426"/>
        <w:jc w:val="both"/>
        <w:textAlignment w:val="auto"/>
        <w:rPr>
          <w:rFonts w:asciiTheme="minorHAnsi" w:hAnsiTheme="minorHAnsi" w:cstheme="minorHAnsi"/>
          <w:sz w:val="22"/>
          <w:szCs w:val="22"/>
        </w:rPr>
      </w:pPr>
      <w:r w:rsidRPr="007857C3">
        <w:rPr>
          <w:rFonts w:asciiTheme="minorHAnsi" w:hAnsiTheme="minorHAnsi" w:cstheme="minorHAnsi"/>
          <w:sz w:val="22"/>
          <w:szCs w:val="22"/>
        </w:rPr>
        <w:t xml:space="preserve">Roszczenia z tytułu gwarancji mogą być dochodzone także po upływie jego terminu, jeżeli Zamawiający zgłosił Wykonawcy istnienie wad </w:t>
      </w:r>
      <w:r w:rsidR="00F849DD">
        <w:rPr>
          <w:rFonts w:asciiTheme="minorHAnsi" w:hAnsiTheme="minorHAnsi" w:cstheme="minorHAnsi"/>
          <w:sz w:val="22"/>
          <w:szCs w:val="22"/>
        </w:rPr>
        <w:t xml:space="preserve">(usterek/błędów/braków) </w:t>
      </w:r>
      <w:r w:rsidRPr="007857C3">
        <w:rPr>
          <w:rFonts w:asciiTheme="minorHAnsi" w:hAnsiTheme="minorHAnsi" w:cstheme="minorHAnsi"/>
          <w:sz w:val="22"/>
          <w:szCs w:val="22"/>
        </w:rPr>
        <w:t>w okresie trwania gwarancji.</w:t>
      </w:r>
    </w:p>
    <w:p w14:paraId="6591066F" w14:textId="47690AFF" w:rsidR="0087519E" w:rsidRPr="007857C3" w:rsidRDefault="0087519E" w:rsidP="00865E8A">
      <w:pPr>
        <w:pStyle w:val="Standard"/>
        <w:widowControl/>
        <w:numPr>
          <w:ilvl w:val="0"/>
          <w:numId w:val="34"/>
        </w:numPr>
        <w:tabs>
          <w:tab w:val="left" w:pos="852"/>
        </w:tabs>
        <w:suppressAutoHyphens w:val="0"/>
        <w:ind w:left="426" w:hanging="426"/>
        <w:jc w:val="both"/>
        <w:textAlignment w:val="auto"/>
        <w:rPr>
          <w:rFonts w:asciiTheme="minorHAnsi" w:hAnsiTheme="minorHAnsi" w:cstheme="minorHAnsi"/>
          <w:sz w:val="22"/>
          <w:szCs w:val="22"/>
        </w:rPr>
      </w:pPr>
      <w:r w:rsidRPr="007857C3">
        <w:rPr>
          <w:rFonts w:asciiTheme="minorHAnsi" w:hAnsiTheme="minorHAnsi" w:cstheme="minorHAnsi"/>
          <w:sz w:val="22"/>
          <w:szCs w:val="22"/>
        </w:rPr>
        <w:t xml:space="preserve">Za wadę uznaje się </w:t>
      </w:r>
      <w:r w:rsidR="00F849DD">
        <w:rPr>
          <w:rFonts w:asciiTheme="minorHAnsi" w:hAnsiTheme="minorHAnsi" w:cstheme="minorHAnsi"/>
          <w:sz w:val="22"/>
          <w:szCs w:val="22"/>
        </w:rPr>
        <w:t xml:space="preserve">także </w:t>
      </w:r>
      <w:r w:rsidRPr="007857C3">
        <w:rPr>
          <w:rFonts w:asciiTheme="minorHAnsi" w:hAnsiTheme="minorHAnsi" w:cstheme="minorHAnsi"/>
          <w:sz w:val="22"/>
          <w:szCs w:val="22"/>
        </w:rPr>
        <w:t>w szczególności:</w:t>
      </w:r>
    </w:p>
    <w:p w14:paraId="07B0CB96" w14:textId="77777777" w:rsidR="0087519E" w:rsidRPr="007857C3" w:rsidRDefault="0087519E" w:rsidP="00865E8A">
      <w:pPr>
        <w:pStyle w:val="Standard"/>
        <w:widowControl/>
        <w:numPr>
          <w:ilvl w:val="0"/>
          <w:numId w:val="35"/>
        </w:numPr>
        <w:tabs>
          <w:tab w:val="left" w:pos="1135"/>
        </w:tabs>
        <w:suppressAutoHyphens w:val="0"/>
        <w:jc w:val="both"/>
        <w:textAlignment w:val="auto"/>
        <w:rPr>
          <w:rFonts w:asciiTheme="minorHAnsi" w:hAnsiTheme="minorHAnsi" w:cstheme="minorHAnsi"/>
          <w:sz w:val="22"/>
          <w:szCs w:val="22"/>
        </w:rPr>
      </w:pPr>
      <w:r w:rsidRPr="007857C3">
        <w:rPr>
          <w:rStyle w:val="Domylnaczcionkaakapitu1"/>
          <w:rFonts w:asciiTheme="minorHAnsi" w:hAnsiTheme="minorHAnsi" w:cstheme="minorHAnsi"/>
          <w:sz w:val="22"/>
          <w:szCs w:val="22"/>
        </w:rPr>
        <w:lastRenderedPageBreak/>
        <w:t>niezdatność przedmiotu umowy do określonego w umowie użytku ze względu na brak cech umożliwiających jego bezpieczną realizację i eksploatację lub ograniczenie możliwości bezpiecznej realizacji lub eksploatacji całości lub jakiejkolwiek części wchodzącej w skład przedmiotu umowy,</w:t>
      </w:r>
    </w:p>
    <w:p w14:paraId="247EE541" w14:textId="77777777" w:rsidR="0087519E" w:rsidRPr="007857C3" w:rsidRDefault="0087519E" w:rsidP="00865E8A">
      <w:pPr>
        <w:pStyle w:val="Standard"/>
        <w:widowControl/>
        <w:numPr>
          <w:ilvl w:val="0"/>
          <w:numId w:val="35"/>
        </w:numPr>
        <w:tabs>
          <w:tab w:val="left" w:pos="1135"/>
        </w:tabs>
        <w:suppressAutoHyphens w:val="0"/>
        <w:jc w:val="both"/>
        <w:textAlignment w:val="auto"/>
        <w:rPr>
          <w:rFonts w:asciiTheme="minorHAnsi" w:hAnsiTheme="minorHAnsi" w:cstheme="minorHAnsi"/>
          <w:sz w:val="22"/>
          <w:szCs w:val="22"/>
        </w:rPr>
      </w:pPr>
      <w:r w:rsidRPr="007857C3">
        <w:rPr>
          <w:rFonts w:asciiTheme="minorHAnsi" w:hAnsiTheme="minorHAnsi" w:cstheme="minorHAnsi"/>
          <w:sz w:val="22"/>
          <w:szCs w:val="22"/>
        </w:rPr>
        <w:t>jawną lub ukrytą właściwość tkwiącą w dokumentacji, dokumentach, rozwiązaniach, ilościach przekazywanych przez Wykonawcę lub w jakimkolwiek ich elemencie (stanowiącym przedmiot umowy) powodującą brak możliwości użycia lub korzystania z przedmiotu umowy zgodnie z jego przeznaczeniem,</w:t>
      </w:r>
    </w:p>
    <w:p w14:paraId="332DA516" w14:textId="77777777" w:rsidR="0087519E" w:rsidRPr="007857C3" w:rsidRDefault="0087519E" w:rsidP="00865E8A">
      <w:pPr>
        <w:pStyle w:val="Standard"/>
        <w:widowControl/>
        <w:numPr>
          <w:ilvl w:val="0"/>
          <w:numId w:val="35"/>
        </w:numPr>
        <w:tabs>
          <w:tab w:val="left" w:pos="1135"/>
        </w:tabs>
        <w:suppressAutoHyphens w:val="0"/>
        <w:jc w:val="both"/>
        <w:textAlignment w:val="auto"/>
        <w:rPr>
          <w:rFonts w:asciiTheme="minorHAnsi" w:hAnsiTheme="minorHAnsi" w:cstheme="minorHAnsi"/>
          <w:sz w:val="22"/>
          <w:szCs w:val="22"/>
        </w:rPr>
      </w:pPr>
      <w:r w:rsidRPr="007857C3">
        <w:rPr>
          <w:rStyle w:val="Domylnaczcionkaakapitu1"/>
          <w:rFonts w:asciiTheme="minorHAnsi" w:hAnsiTheme="minorHAnsi" w:cstheme="minorHAnsi"/>
          <w:sz w:val="22"/>
          <w:szCs w:val="22"/>
        </w:rPr>
        <w:t>niezgodność wykonania przedmiotu umowy z obowiązującymi przepisami prawa, zasadami wiedzy technicznej oraz zobowiązaniami Wykonawcy zawartymi w niniejszej umowie,</w:t>
      </w:r>
    </w:p>
    <w:p w14:paraId="792318DA" w14:textId="77777777" w:rsidR="0087519E" w:rsidRPr="007857C3" w:rsidRDefault="0087519E" w:rsidP="00865E8A">
      <w:pPr>
        <w:pStyle w:val="Standard"/>
        <w:widowControl/>
        <w:numPr>
          <w:ilvl w:val="0"/>
          <w:numId w:val="35"/>
        </w:numPr>
        <w:tabs>
          <w:tab w:val="left" w:pos="1135"/>
        </w:tabs>
        <w:suppressAutoHyphens w:val="0"/>
        <w:jc w:val="both"/>
        <w:textAlignment w:val="auto"/>
        <w:rPr>
          <w:rFonts w:asciiTheme="minorHAnsi" w:hAnsiTheme="minorHAnsi" w:cstheme="minorHAnsi"/>
          <w:sz w:val="22"/>
          <w:szCs w:val="22"/>
        </w:rPr>
      </w:pPr>
      <w:r w:rsidRPr="007857C3">
        <w:rPr>
          <w:rFonts w:asciiTheme="minorHAnsi" w:hAnsiTheme="minorHAnsi" w:cstheme="minorHAnsi"/>
          <w:sz w:val="22"/>
          <w:szCs w:val="22"/>
        </w:rPr>
        <w:t>obniżenie stopnia użyteczności przedmiotu umowy,</w:t>
      </w:r>
    </w:p>
    <w:p w14:paraId="527D578F" w14:textId="77777777" w:rsidR="0087519E" w:rsidRPr="007857C3" w:rsidRDefault="0087519E" w:rsidP="00865E8A">
      <w:pPr>
        <w:pStyle w:val="Standard"/>
        <w:widowControl/>
        <w:numPr>
          <w:ilvl w:val="0"/>
          <w:numId w:val="35"/>
        </w:numPr>
        <w:tabs>
          <w:tab w:val="left" w:pos="1135"/>
        </w:tabs>
        <w:suppressAutoHyphens w:val="0"/>
        <w:jc w:val="both"/>
        <w:textAlignment w:val="auto"/>
        <w:rPr>
          <w:rFonts w:asciiTheme="minorHAnsi" w:hAnsiTheme="minorHAnsi" w:cstheme="minorHAnsi"/>
          <w:sz w:val="22"/>
          <w:szCs w:val="22"/>
        </w:rPr>
      </w:pPr>
      <w:r w:rsidRPr="007857C3">
        <w:rPr>
          <w:rFonts w:asciiTheme="minorHAnsi" w:hAnsiTheme="minorHAnsi" w:cstheme="minorHAnsi"/>
          <w:sz w:val="22"/>
          <w:szCs w:val="22"/>
        </w:rPr>
        <w:t>obniżenie jakości, trwałości lub inne uszkodzenie w przedmiocie umowy,</w:t>
      </w:r>
    </w:p>
    <w:p w14:paraId="2D94E63D" w14:textId="77777777" w:rsidR="0087519E" w:rsidRPr="007857C3" w:rsidRDefault="0087519E" w:rsidP="00865E8A">
      <w:pPr>
        <w:pStyle w:val="Standard"/>
        <w:widowControl/>
        <w:numPr>
          <w:ilvl w:val="0"/>
          <w:numId w:val="35"/>
        </w:numPr>
        <w:tabs>
          <w:tab w:val="left" w:pos="1135"/>
        </w:tabs>
        <w:suppressAutoHyphens w:val="0"/>
        <w:jc w:val="both"/>
        <w:textAlignment w:val="auto"/>
        <w:rPr>
          <w:rFonts w:asciiTheme="minorHAnsi" w:hAnsiTheme="minorHAnsi" w:cstheme="minorHAnsi"/>
          <w:sz w:val="22"/>
          <w:szCs w:val="22"/>
        </w:rPr>
      </w:pPr>
      <w:r w:rsidRPr="007857C3">
        <w:rPr>
          <w:rFonts w:asciiTheme="minorHAnsi" w:hAnsiTheme="minorHAnsi" w:cstheme="minorHAnsi"/>
          <w:sz w:val="22"/>
          <w:szCs w:val="22"/>
        </w:rPr>
        <w:t>sytuację, w której element przedmiotu umowy nie stanowi własności Wykonawcy,</w:t>
      </w:r>
    </w:p>
    <w:p w14:paraId="44516B1B" w14:textId="77777777" w:rsidR="0087519E" w:rsidRPr="007857C3" w:rsidRDefault="0087519E" w:rsidP="00865E8A">
      <w:pPr>
        <w:pStyle w:val="Standard"/>
        <w:widowControl/>
        <w:numPr>
          <w:ilvl w:val="0"/>
          <w:numId w:val="35"/>
        </w:numPr>
        <w:tabs>
          <w:tab w:val="left" w:pos="1135"/>
        </w:tabs>
        <w:suppressAutoHyphens w:val="0"/>
        <w:jc w:val="both"/>
        <w:textAlignment w:val="auto"/>
        <w:rPr>
          <w:rFonts w:asciiTheme="minorHAnsi" w:hAnsiTheme="minorHAnsi" w:cstheme="minorHAnsi"/>
          <w:sz w:val="22"/>
          <w:szCs w:val="22"/>
        </w:rPr>
      </w:pPr>
      <w:r w:rsidRPr="007857C3">
        <w:rPr>
          <w:rFonts w:asciiTheme="minorHAnsi" w:hAnsiTheme="minorHAnsi" w:cstheme="minorHAnsi"/>
          <w:sz w:val="22"/>
          <w:szCs w:val="22"/>
        </w:rPr>
        <w:t>sytuację, w której przedmiot umowy jest obciążony prawem lub prawami osób trzecich,</w:t>
      </w:r>
    </w:p>
    <w:p w14:paraId="0286C673" w14:textId="77777777" w:rsidR="0087519E" w:rsidRPr="007857C3" w:rsidRDefault="0087519E" w:rsidP="00865E8A">
      <w:pPr>
        <w:pStyle w:val="Standard"/>
        <w:widowControl/>
        <w:numPr>
          <w:ilvl w:val="0"/>
          <w:numId w:val="35"/>
        </w:numPr>
        <w:tabs>
          <w:tab w:val="left" w:pos="1135"/>
        </w:tabs>
        <w:suppressAutoHyphens w:val="0"/>
        <w:jc w:val="both"/>
        <w:textAlignment w:val="auto"/>
        <w:rPr>
          <w:rFonts w:asciiTheme="minorHAnsi" w:hAnsiTheme="minorHAnsi" w:cstheme="minorHAnsi"/>
          <w:sz w:val="22"/>
          <w:szCs w:val="22"/>
        </w:rPr>
      </w:pPr>
      <w:r w:rsidRPr="007857C3">
        <w:rPr>
          <w:rFonts w:asciiTheme="minorHAnsi" w:hAnsiTheme="minorHAnsi" w:cstheme="minorHAnsi"/>
          <w:sz w:val="22"/>
          <w:szCs w:val="22"/>
        </w:rPr>
        <w:t>nieprawidłowości, błędy, braki czy nieścisłości w dokumentacji.</w:t>
      </w:r>
    </w:p>
    <w:p w14:paraId="0777E2E0" w14:textId="05C5CE39" w:rsidR="0087519E" w:rsidRPr="007857C3" w:rsidRDefault="0087519E" w:rsidP="00865E8A">
      <w:pPr>
        <w:pStyle w:val="Standard"/>
        <w:widowControl/>
        <w:numPr>
          <w:ilvl w:val="0"/>
          <w:numId w:val="34"/>
        </w:numPr>
        <w:suppressAutoHyphens w:val="0"/>
        <w:ind w:left="426" w:hanging="426"/>
        <w:jc w:val="both"/>
        <w:textAlignment w:val="auto"/>
        <w:rPr>
          <w:rFonts w:asciiTheme="minorHAnsi" w:hAnsiTheme="minorHAnsi" w:cstheme="minorHAnsi"/>
          <w:b/>
          <w:sz w:val="22"/>
          <w:szCs w:val="22"/>
        </w:rPr>
      </w:pPr>
      <w:r w:rsidRPr="007857C3">
        <w:rPr>
          <w:rStyle w:val="Domylnaczcionkaakapitu1"/>
          <w:rFonts w:asciiTheme="minorHAnsi" w:hAnsiTheme="minorHAnsi" w:cstheme="minorHAnsi"/>
          <w:sz w:val="22"/>
          <w:szCs w:val="22"/>
        </w:rPr>
        <w:t>W przypadku konieczności wykonania opracowań zamiennych lub uzupełniających spowodowanych ujawnieniem się w trakcie realizacji robót budowlanych wad w dokumentacji, Wykonawca zobowiązuje się do ich usunięcia oraz przekazania ww. opracowań, na koszt Wykonawcy w terminie 14 dni od daty powiadomienia Wykonawcy na piśmie lub e-mailem.</w:t>
      </w:r>
      <w:r w:rsidRPr="007857C3">
        <w:rPr>
          <w:rFonts w:asciiTheme="minorHAnsi" w:hAnsiTheme="minorHAnsi" w:cstheme="minorHAnsi"/>
          <w:sz w:val="22"/>
          <w:szCs w:val="22"/>
        </w:rPr>
        <w:t xml:space="preserve"> </w:t>
      </w:r>
      <w:r w:rsidR="003458E4">
        <w:rPr>
          <w:rFonts w:asciiTheme="minorHAnsi" w:hAnsiTheme="minorHAnsi" w:cstheme="minorHAnsi"/>
          <w:sz w:val="22"/>
          <w:szCs w:val="22"/>
        </w:rPr>
        <w:br/>
      </w:r>
      <w:r w:rsidRPr="007857C3">
        <w:rPr>
          <w:rFonts w:asciiTheme="minorHAnsi" w:hAnsiTheme="minorHAnsi" w:cstheme="minorHAnsi"/>
          <w:sz w:val="22"/>
          <w:szCs w:val="22"/>
        </w:rPr>
        <w:t>W tym przypadku zastosowanie ma również ust. 4 i 5 niniejszego paragrafu.</w:t>
      </w:r>
    </w:p>
    <w:p w14:paraId="5F12CAFC" w14:textId="12E0575C" w:rsidR="00430137" w:rsidRPr="002C6ABB" w:rsidRDefault="00430137" w:rsidP="002C6ABB">
      <w:pPr>
        <w:jc w:val="both"/>
        <w:rPr>
          <w:rFonts w:asciiTheme="minorHAnsi" w:hAnsiTheme="minorHAnsi" w:cstheme="minorHAnsi"/>
          <w:bCs/>
          <w:sz w:val="22"/>
          <w:szCs w:val="22"/>
        </w:rPr>
      </w:pPr>
    </w:p>
    <w:p w14:paraId="7842B052" w14:textId="7B37F060" w:rsidR="00D377DB" w:rsidRPr="006C3A44" w:rsidRDefault="002D19BE" w:rsidP="006C3A44">
      <w:pPr>
        <w:ind w:left="360" w:hanging="360"/>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sidR="00F02728">
        <w:rPr>
          <w:rFonts w:asciiTheme="minorHAnsi" w:hAnsiTheme="minorHAnsi" w:cstheme="minorHAnsi"/>
          <w:b/>
          <w:bCs/>
          <w:sz w:val="22"/>
          <w:szCs w:val="22"/>
        </w:rPr>
        <w:t>11</w:t>
      </w:r>
      <w:r w:rsidR="002C6ABB" w:rsidRPr="002C6ABB">
        <w:rPr>
          <w:rFonts w:asciiTheme="minorHAnsi" w:hAnsiTheme="minorHAnsi" w:cstheme="minorHAnsi"/>
          <w:b/>
          <w:bCs/>
          <w:sz w:val="22"/>
          <w:szCs w:val="22"/>
        </w:rPr>
        <w:t>.</w:t>
      </w:r>
      <w:r w:rsidR="00CC4799">
        <w:rPr>
          <w:rFonts w:asciiTheme="minorHAnsi" w:hAnsiTheme="minorHAnsi" w:cstheme="minorHAnsi"/>
          <w:b/>
          <w:bCs/>
          <w:sz w:val="22"/>
          <w:szCs w:val="22"/>
        </w:rPr>
        <w:t xml:space="preserve"> POSTANOWINIA KONCOWE</w:t>
      </w:r>
    </w:p>
    <w:p w14:paraId="496B5E4C" w14:textId="77777777" w:rsidR="00D377DB" w:rsidRPr="00595AED" w:rsidRDefault="00D377DB" w:rsidP="00865E8A">
      <w:pPr>
        <w:pStyle w:val="Domy"/>
        <w:numPr>
          <w:ilvl w:val="0"/>
          <w:numId w:val="37"/>
        </w:numPr>
        <w:jc w:val="both"/>
        <w:rPr>
          <w:rFonts w:asciiTheme="minorHAnsi" w:hAnsiTheme="minorHAnsi" w:cstheme="minorHAnsi"/>
          <w:sz w:val="22"/>
          <w:szCs w:val="22"/>
        </w:rPr>
      </w:pPr>
      <w:r w:rsidRPr="00595AED">
        <w:rPr>
          <w:rFonts w:asciiTheme="minorHAnsi" w:hAnsiTheme="minorHAnsi" w:cstheme="minorHAnsi"/>
          <w:sz w:val="22"/>
          <w:szCs w:val="22"/>
        </w:rPr>
        <w:t>Wszelkie zmiany niniejszej umowy wymagają zgody obu Stron i mogą być skutecznie dokonane jedynie przy zachowaniu formy pisemnej pod rygorem nieważności.</w:t>
      </w:r>
    </w:p>
    <w:p w14:paraId="370D78A7" w14:textId="005418ED" w:rsidR="00D377DB" w:rsidRPr="00595AED" w:rsidRDefault="00D377DB" w:rsidP="00865E8A">
      <w:pPr>
        <w:pStyle w:val="Domy"/>
        <w:numPr>
          <w:ilvl w:val="0"/>
          <w:numId w:val="37"/>
        </w:numPr>
        <w:jc w:val="both"/>
        <w:rPr>
          <w:rFonts w:asciiTheme="minorHAnsi" w:hAnsiTheme="minorHAnsi" w:cstheme="minorHAnsi"/>
          <w:sz w:val="22"/>
          <w:szCs w:val="22"/>
        </w:rPr>
      </w:pPr>
      <w:r w:rsidRPr="00595AED">
        <w:rPr>
          <w:rFonts w:asciiTheme="minorHAnsi" w:hAnsiTheme="minorHAnsi" w:cstheme="minorHAnsi"/>
          <w:sz w:val="22"/>
          <w:szCs w:val="22"/>
        </w:rPr>
        <w:t>Żadna ze stron nie może przenieść na inny podmiot obowiązków, uprawnień i wierzytelności wynikających z niniejszej umowy bez uprzedniej pisemnej zgody drugiej Strony chyba, że niniejsza umowa stanowi inaczej.</w:t>
      </w:r>
    </w:p>
    <w:p w14:paraId="1ADA7FDA" w14:textId="2C20EA35" w:rsidR="00D377DB" w:rsidRPr="00595AED" w:rsidRDefault="00D377DB" w:rsidP="00865E8A">
      <w:pPr>
        <w:pStyle w:val="Domy"/>
        <w:numPr>
          <w:ilvl w:val="0"/>
          <w:numId w:val="37"/>
        </w:numPr>
        <w:jc w:val="both"/>
        <w:rPr>
          <w:rFonts w:asciiTheme="minorHAnsi" w:hAnsiTheme="minorHAnsi" w:cstheme="minorHAnsi"/>
          <w:sz w:val="22"/>
          <w:szCs w:val="22"/>
        </w:rPr>
      </w:pPr>
      <w:r w:rsidRPr="00595AED">
        <w:rPr>
          <w:rFonts w:asciiTheme="minorHAnsi" w:hAnsiTheme="minorHAnsi" w:cstheme="minorHAnsi"/>
          <w:sz w:val="22"/>
          <w:szCs w:val="22"/>
        </w:rPr>
        <w:t xml:space="preserve">W sprawach nieuregulowanych niniejszą umową, mają zastosowanie właściwe przepisy prawa, </w:t>
      </w:r>
      <w:r w:rsidR="003458E4">
        <w:rPr>
          <w:rFonts w:asciiTheme="minorHAnsi" w:hAnsiTheme="minorHAnsi" w:cstheme="minorHAnsi"/>
          <w:sz w:val="22"/>
          <w:szCs w:val="22"/>
        </w:rPr>
        <w:br/>
      </w:r>
      <w:r w:rsidRPr="00595AED">
        <w:rPr>
          <w:rFonts w:asciiTheme="minorHAnsi" w:hAnsiTheme="minorHAnsi" w:cstheme="minorHAnsi"/>
          <w:sz w:val="22"/>
          <w:szCs w:val="22"/>
        </w:rPr>
        <w:t xml:space="preserve">a w szczególności </w:t>
      </w:r>
      <w:r w:rsidR="00F849DD">
        <w:rPr>
          <w:rFonts w:asciiTheme="minorHAnsi" w:hAnsiTheme="minorHAnsi" w:cstheme="minorHAnsi"/>
          <w:sz w:val="22"/>
          <w:szCs w:val="22"/>
        </w:rPr>
        <w:t xml:space="preserve">ustawy - </w:t>
      </w:r>
      <w:r w:rsidRPr="00595AED">
        <w:rPr>
          <w:rFonts w:asciiTheme="minorHAnsi" w:hAnsiTheme="minorHAnsi" w:cstheme="minorHAnsi"/>
          <w:sz w:val="22"/>
          <w:szCs w:val="22"/>
        </w:rPr>
        <w:t>Kodeks Cywiln</w:t>
      </w:r>
      <w:r w:rsidR="00F849DD">
        <w:rPr>
          <w:rFonts w:asciiTheme="minorHAnsi" w:hAnsiTheme="minorHAnsi" w:cstheme="minorHAnsi"/>
          <w:sz w:val="22"/>
          <w:szCs w:val="22"/>
        </w:rPr>
        <w:t>y</w:t>
      </w:r>
      <w:r w:rsidRPr="00595AED">
        <w:rPr>
          <w:rFonts w:asciiTheme="minorHAnsi" w:hAnsiTheme="minorHAnsi" w:cstheme="minorHAnsi"/>
          <w:sz w:val="22"/>
          <w:szCs w:val="22"/>
        </w:rPr>
        <w:t>,</w:t>
      </w:r>
      <w:r>
        <w:rPr>
          <w:rFonts w:asciiTheme="minorHAnsi" w:hAnsiTheme="minorHAnsi" w:cstheme="minorHAnsi"/>
          <w:sz w:val="22"/>
          <w:szCs w:val="22"/>
        </w:rPr>
        <w:t xml:space="preserve"> Ustawy z dnia 7 lipca 1994 r. </w:t>
      </w:r>
      <w:r w:rsidR="00F849DD">
        <w:rPr>
          <w:rFonts w:asciiTheme="minorHAnsi" w:hAnsiTheme="minorHAnsi" w:cstheme="minorHAnsi"/>
          <w:sz w:val="22"/>
          <w:szCs w:val="22"/>
        </w:rPr>
        <w:t>P</w:t>
      </w:r>
      <w:r w:rsidRPr="00595AED">
        <w:rPr>
          <w:rFonts w:asciiTheme="minorHAnsi" w:hAnsiTheme="minorHAnsi" w:cstheme="minorHAnsi"/>
          <w:sz w:val="22"/>
          <w:szCs w:val="22"/>
        </w:rPr>
        <w:t>rawo budowlane.</w:t>
      </w:r>
    </w:p>
    <w:p w14:paraId="4B679839" w14:textId="7BDD7A2D" w:rsidR="00D377DB" w:rsidRPr="00595AED" w:rsidRDefault="00D377DB" w:rsidP="00865E8A">
      <w:pPr>
        <w:pStyle w:val="Domy"/>
        <w:numPr>
          <w:ilvl w:val="0"/>
          <w:numId w:val="37"/>
        </w:numPr>
        <w:jc w:val="both"/>
        <w:rPr>
          <w:rFonts w:asciiTheme="minorHAnsi" w:hAnsiTheme="minorHAnsi" w:cstheme="minorHAnsi"/>
          <w:sz w:val="22"/>
          <w:szCs w:val="22"/>
        </w:rPr>
      </w:pPr>
      <w:r w:rsidRPr="00595AED">
        <w:rPr>
          <w:rFonts w:asciiTheme="minorHAnsi" w:hAnsiTheme="minorHAnsi" w:cstheme="minorHAnsi"/>
          <w:sz w:val="22"/>
          <w:szCs w:val="22"/>
        </w:rPr>
        <w:t>Wszelkie spory wynikłe w związku z wykonywaniem niniejszej umowy rozstrzygać będzie wła</w:t>
      </w:r>
      <w:r>
        <w:rPr>
          <w:rFonts w:asciiTheme="minorHAnsi" w:hAnsiTheme="minorHAnsi" w:cstheme="minorHAnsi"/>
          <w:sz w:val="22"/>
          <w:szCs w:val="22"/>
        </w:rPr>
        <w:t xml:space="preserve">ściwy </w:t>
      </w:r>
      <w:r w:rsidR="00F849DD">
        <w:rPr>
          <w:rFonts w:asciiTheme="minorHAnsi" w:hAnsiTheme="minorHAnsi" w:cstheme="minorHAnsi"/>
          <w:sz w:val="22"/>
          <w:szCs w:val="22"/>
        </w:rPr>
        <w:t xml:space="preserve">miejscowo </w:t>
      </w:r>
      <w:r>
        <w:rPr>
          <w:rFonts w:asciiTheme="minorHAnsi" w:hAnsiTheme="minorHAnsi" w:cstheme="minorHAnsi"/>
          <w:sz w:val="22"/>
          <w:szCs w:val="22"/>
        </w:rPr>
        <w:t>Sąd</w:t>
      </w:r>
      <w:r w:rsidR="00F849DD">
        <w:rPr>
          <w:rFonts w:asciiTheme="minorHAnsi" w:hAnsiTheme="minorHAnsi" w:cstheme="minorHAnsi"/>
          <w:sz w:val="22"/>
          <w:szCs w:val="22"/>
        </w:rPr>
        <w:t xml:space="preserve"> dla siedziby Zamawiającego</w:t>
      </w:r>
      <w:r>
        <w:rPr>
          <w:rFonts w:asciiTheme="minorHAnsi" w:hAnsiTheme="minorHAnsi" w:cstheme="minorHAnsi"/>
          <w:sz w:val="22"/>
          <w:szCs w:val="22"/>
        </w:rPr>
        <w:t xml:space="preserve">. </w:t>
      </w:r>
    </w:p>
    <w:p w14:paraId="6047AE3A" w14:textId="77777777" w:rsidR="00D377DB" w:rsidRPr="00595AED" w:rsidRDefault="00D377DB" w:rsidP="00865E8A">
      <w:pPr>
        <w:pStyle w:val="Domy"/>
        <w:numPr>
          <w:ilvl w:val="0"/>
          <w:numId w:val="37"/>
        </w:numPr>
        <w:jc w:val="both"/>
        <w:rPr>
          <w:rFonts w:asciiTheme="minorHAnsi" w:hAnsiTheme="minorHAnsi" w:cstheme="minorHAnsi"/>
          <w:sz w:val="22"/>
          <w:szCs w:val="22"/>
        </w:rPr>
      </w:pPr>
      <w:r w:rsidRPr="00595AED">
        <w:rPr>
          <w:rFonts w:asciiTheme="minorHAnsi" w:hAnsiTheme="minorHAnsi" w:cstheme="minorHAnsi"/>
          <w:sz w:val="22"/>
          <w:szCs w:val="22"/>
        </w:rPr>
        <w:t xml:space="preserve">Strony oświadczają, że podane adresy są aktualne i służą do wszelkiej korespondencji między stronami. </w:t>
      </w:r>
    </w:p>
    <w:p w14:paraId="38F3DA03" w14:textId="77777777" w:rsidR="00D377DB" w:rsidRPr="00595AED" w:rsidRDefault="00D377DB" w:rsidP="00865E8A">
      <w:pPr>
        <w:pStyle w:val="Domy"/>
        <w:numPr>
          <w:ilvl w:val="0"/>
          <w:numId w:val="37"/>
        </w:numPr>
        <w:jc w:val="both"/>
        <w:rPr>
          <w:rFonts w:asciiTheme="minorHAnsi" w:hAnsiTheme="minorHAnsi" w:cstheme="minorHAnsi"/>
          <w:sz w:val="22"/>
          <w:szCs w:val="22"/>
        </w:rPr>
      </w:pPr>
      <w:r w:rsidRPr="00595AED">
        <w:rPr>
          <w:rFonts w:asciiTheme="minorHAnsi" w:hAnsiTheme="minorHAnsi" w:cstheme="minorHAnsi"/>
          <w:sz w:val="22"/>
          <w:szCs w:val="22"/>
        </w:rPr>
        <w:t>Strony zobowiązują się do informowania o zmianie swych adresów. Doręczenie korespondencji pod wskazany adres uznają za skuteczne, niezależnie od rzeczywistego odebrania korespondencji.</w:t>
      </w:r>
    </w:p>
    <w:p w14:paraId="13D71F29" w14:textId="2CD53A22" w:rsidR="00B46897" w:rsidRPr="006C3A44" w:rsidRDefault="00D377DB" w:rsidP="00865E8A">
      <w:pPr>
        <w:pStyle w:val="Domy"/>
        <w:numPr>
          <w:ilvl w:val="0"/>
          <w:numId w:val="37"/>
        </w:numPr>
        <w:jc w:val="both"/>
        <w:rPr>
          <w:rFonts w:asciiTheme="minorHAnsi" w:hAnsiTheme="minorHAnsi" w:cstheme="minorHAnsi"/>
          <w:sz w:val="22"/>
          <w:szCs w:val="22"/>
        </w:rPr>
      </w:pPr>
      <w:r w:rsidRPr="00595AED">
        <w:rPr>
          <w:rFonts w:asciiTheme="minorHAnsi" w:hAnsiTheme="minorHAnsi" w:cstheme="minorHAnsi"/>
          <w:sz w:val="22"/>
          <w:szCs w:val="22"/>
        </w:rPr>
        <w:t>Umowę sporządzono w dwóch jednobrzmiących egzemplarzach, po jednym dla każdej ze Stron.</w:t>
      </w:r>
      <w:bookmarkEnd w:id="0"/>
      <w:bookmarkEnd w:id="1"/>
    </w:p>
    <w:p w14:paraId="3F33A7D0" w14:textId="77777777" w:rsidR="0054710C" w:rsidRPr="00EB64C2" w:rsidRDefault="0054710C" w:rsidP="00B46897">
      <w:pPr>
        <w:pStyle w:val="Akapitzlist"/>
        <w:ind w:left="0"/>
        <w:jc w:val="both"/>
        <w:rPr>
          <w:rFonts w:asciiTheme="minorHAnsi" w:hAnsiTheme="minorHAnsi" w:cstheme="minorHAnsi"/>
          <w:color w:val="FF0000"/>
          <w:sz w:val="22"/>
          <w:szCs w:val="22"/>
        </w:rPr>
      </w:pPr>
    </w:p>
    <w:p w14:paraId="71E87CFC" w14:textId="77777777" w:rsidR="00DB0882" w:rsidRPr="00830AF4" w:rsidRDefault="00DB0882" w:rsidP="003F5303">
      <w:pPr>
        <w:tabs>
          <w:tab w:val="left" w:pos="567"/>
        </w:tabs>
        <w:ind w:firstLine="284"/>
        <w:jc w:val="both"/>
        <w:rPr>
          <w:rFonts w:asciiTheme="minorHAnsi" w:eastAsia="Calibri" w:hAnsiTheme="minorHAnsi" w:cstheme="minorHAnsi"/>
          <w:bCs/>
          <w:i/>
          <w:sz w:val="22"/>
          <w:szCs w:val="22"/>
          <w:u w:val="single"/>
        </w:rPr>
      </w:pPr>
      <w:r w:rsidRPr="00830AF4">
        <w:rPr>
          <w:rFonts w:asciiTheme="minorHAnsi" w:eastAsia="Calibri" w:hAnsiTheme="minorHAnsi" w:cstheme="minorHAnsi"/>
          <w:bCs/>
          <w:i/>
          <w:sz w:val="22"/>
          <w:szCs w:val="22"/>
          <w:u w:val="single"/>
        </w:rPr>
        <w:t>Załączniki:</w:t>
      </w:r>
    </w:p>
    <w:p w14:paraId="335A0F3F" w14:textId="725B0DC2" w:rsidR="003F5303" w:rsidRPr="00830AF4" w:rsidRDefault="0050683F" w:rsidP="00865E8A">
      <w:pPr>
        <w:pStyle w:val="Akapitzlist"/>
        <w:numPr>
          <w:ilvl w:val="0"/>
          <w:numId w:val="1"/>
        </w:numPr>
        <w:tabs>
          <w:tab w:val="left" w:pos="284"/>
          <w:tab w:val="left" w:pos="567"/>
        </w:tabs>
        <w:ind w:left="284" w:firstLine="0"/>
        <w:jc w:val="both"/>
        <w:rPr>
          <w:rFonts w:asciiTheme="minorHAnsi" w:eastAsia="Calibri" w:hAnsiTheme="minorHAnsi" w:cstheme="minorHAnsi"/>
          <w:bCs/>
          <w:i/>
          <w:sz w:val="22"/>
          <w:szCs w:val="22"/>
        </w:rPr>
      </w:pPr>
      <w:r w:rsidRPr="00830AF4">
        <w:rPr>
          <w:rFonts w:asciiTheme="minorHAnsi" w:eastAsia="Calibri" w:hAnsiTheme="minorHAnsi" w:cstheme="minorHAnsi"/>
          <w:bCs/>
          <w:i/>
          <w:sz w:val="22"/>
          <w:szCs w:val="22"/>
        </w:rPr>
        <w:t>OPZ</w:t>
      </w:r>
    </w:p>
    <w:p w14:paraId="7F0FC0AF" w14:textId="4A859D9B" w:rsidR="00DB0882" w:rsidRPr="00830AF4" w:rsidRDefault="00CC4F02" w:rsidP="00865E8A">
      <w:pPr>
        <w:pStyle w:val="Akapitzlist"/>
        <w:numPr>
          <w:ilvl w:val="0"/>
          <w:numId w:val="1"/>
        </w:numPr>
        <w:tabs>
          <w:tab w:val="left" w:pos="284"/>
          <w:tab w:val="left" w:pos="426"/>
          <w:tab w:val="left" w:pos="567"/>
        </w:tabs>
        <w:ind w:left="284" w:firstLine="0"/>
        <w:jc w:val="both"/>
        <w:rPr>
          <w:rFonts w:asciiTheme="minorHAnsi" w:eastAsia="Calibri" w:hAnsiTheme="minorHAnsi" w:cstheme="minorHAnsi"/>
          <w:bCs/>
          <w:i/>
          <w:sz w:val="22"/>
          <w:szCs w:val="22"/>
        </w:rPr>
      </w:pPr>
      <w:r w:rsidRPr="00830AF4">
        <w:rPr>
          <w:rFonts w:asciiTheme="minorHAnsi" w:eastAsia="Calibri" w:hAnsiTheme="minorHAnsi" w:cstheme="minorHAnsi"/>
          <w:bCs/>
          <w:i/>
          <w:sz w:val="22"/>
          <w:szCs w:val="22"/>
        </w:rPr>
        <w:t>O</w:t>
      </w:r>
      <w:r w:rsidR="00DB0882" w:rsidRPr="00830AF4">
        <w:rPr>
          <w:rFonts w:asciiTheme="minorHAnsi" w:eastAsia="Calibri" w:hAnsiTheme="minorHAnsi" w:cstheme="minorHAnsi"/>
          <w:bCs/>
          <w:i/>
          <w:sz w:val="22"/>
          <w:szCs w:val="22"/>
        </w:rPr>
        <w:t>ferta Wykonawcy</w:t>
      </w:r>
    </w:p>
    <w:p w14:paraId="46EA7C9E" w14:textId="06AAA667" w:rsidR="0054710C" w:rsidRPr="00830AF4" w:rsidRDefault="0054710C" w:rsidP="00865E8A">
      <w:pPr>
        <w:pStyle w:val="Akapitzlist"/>
        <w:numPr>
          <w:ilvl w:val="0"/>
          <w:numId w:val="1"/>
        </w:numPr>
        <w:tabs>
          <w:tab w:val="left" w:pos="284"/>
          <w:tab w:val="left" w:pos="426"/>
          <w:tab w:val="left" w:pos="567"/>
        </w:tabs>
        <w:ind w:left="284" w:firstLine="0"/>
        <w:jc w:val="both"/>
        <w:rPr>
          <w:rFonts w:asciiTheme="minorHAnsi" w:eastAsia="Calibri" w:hAnsiTheme="minorHAnsi" w:cstheme="minorHAnsi"/>
          <w:bCs/>
          <w:i/>
          <w:sz w:val="22"/>
          <w:szCs w:val="22"/>
        </w:rPr>
      </w:pPr>
      <w:r w:rsidRPr="00830AF4">
        <w:rPr>
          <w:rFonts w:asciiTheme="minorHAnsi" w:hAnsiTheme="minorHAnsi" w:cstheme="minorHAnsi"/>
          <w:i/>
          <w:sz w:val="22"/>
          <w:szCs w:val="22"/>
        </w:rPr>
        <w:t>Klauzula informacyjna art. 13 RODO</w:t>
      </w:r>
    </w:p>
    <w:p w14:paraId="35AFDF56" w14:textId="6D3FAB6E" w:rsidR="00830AF4" w:rsidRPr="00F3624A" w:rsidRDefault="00830AF4" w:rsidP="00865E8A">
      <w:pPr>
        <w:pStyle w:val="Akapitzlist"/>
        <w:numPr>
          <w:ilvl w:val="0"/>
          <w:numId w:val="1"/>
        </w:numPr>
        <w:tabs>
          <w:tab w:val="left" w:pos="284"/>
          <w:tab w:val="left" w:pos="426"/>
          <w:tab w:val="left" w:pos="567"/>
        </w:tabs>
        <w:ind w:left="284" w:firstLine="0"/>
        <w:jc w:val="both"/>
        <w:rPr>
          <w:rFonts w:asciiTheme="minorHAnsi" w:eastAsia="Calibri" w:hAnsiTheme="minorHAnsi" w:cstheme="minorHAnsi"/>
          <w:bCs/>
          <w:i/>
          <w:sz w:val="22"/>
          <w:szCs w:val="22"/>
        </w:rPr>
      </w:pPr>
      <w:r>
        <w:rPr>
          <w:rFonts w:asciiTheme="minorHAnsi" w:hAnsiTheme="minorHAnsi" w:cstheme="minorHAnsi"/>
          <w:i/>
          <w:sz w:val="22"/>
          <w:szCs w:val="22"/>
        </w:rPr>
        <w:t>Polisa Ubezpieczeniowa</w:t>
      </w:r>
    </w:p>
    <w:p w14:paraId="6D262479" w14:textId="2445FCB5" w:rsidR="0050683F" w:rsidRPr="00830AF4" w:rsidRDefault="0050683F" w:rsidP="00BD588E">
      <w:pPr>
        <w:tabs>
          <w:tab w:val="left" w:pos="284"/>
          <w:tab w:val="left" w:pos="426"/>
          <w:tab w:val="left" w:pos="567"/>
        </w:tabs>
        <w:jc w:val="both"/>
        <w:rPr>
          <w:rFonts w:asciiTheme="minorHAnsi" w:eastAsia="Calibri" w:hAnsiTheme="minorHAnsi" w:cstheme="minorHAnsi"/>
          <w:bCs/>
          <w:i/>
          <w:sz w:val="22"/>
          <w:szCs w:val="22"/>
        </w:rPr>
      </w:pPr>
    </w:p>
    <w:p w14:paraId="614A7306" w14:textId="08A110C5" w:rsidR="00DB0882" w:rsidRPr="00830AF4" w:rsidRDefault="00DB0882" w:rsidP="00B46897">
      <w:pPr>
        <w:pStyle w:val="Akapitzlist"/>
        <w:ind w:left="0"/>
        <w:jc w:val="both"/>
        <w:rPr>
          <w:rFonts w:asciiTheme="minorHAnsi" w:hAnsiTheme="minorHAnsi" w:cstheme="minorHAnsi"/>
          <w:sz w:val="22"/>
          <w:szCs w:val="22"/>
        </w:rPr>
      </w:pPr>
    </w:p>
    <w:tbl>
      <w:tblPr>
        <w:tblW w:w="10250" w:type="dxa"/>
        <w:jc w:val="center"/>
        <w:tblLayout w:type="fixed"/>
        <w:tblCellMar>
          <w:left w:w="70" w:type="dxa"/>
          <w:right w:w="70" w:type="dxa"/>
        </w:tblCellMar>
        <w:tblLook w:val="0000" w:firstRow="0" w:lastRow="0" w:firstColumn="0" w:lastColumn="0" w:noHBand="0" w:noVBand="0"/>
      </w:tblPr>
      <w:tblGrid>
        <w:gridCol w:w="3178"/>
        <w:gridCol w:w="1965"/>
        <w:gridCol w:w="1965"/>
        <w:gridCol w:w="3142"/>
      </w:tblGrid>
      <w:tr w:rsidR="00516EBA" w:rsidRPr="0000594D" w14:paraId="04D9B34E" w14:textId="77777777" w:rsidTr="00EB3461">
        <w:trPr>
          <w:trHeight w:val="358"/>
          <w:jc w:val="center"/>
        </w:trPr>
        <w:tc>
          <w:tcPr>
            <w:tcW w:w="3178" w:type="dxa"/>
          </w:tcPr>
          <w:p w14:paraId="1A3ACFA3" w14:textId="77777777" w:rsidR="00516EBA" w:rsidRPr="0000594D" w:rsidRDefault="00516EBA" w:rsidP="00EB3461">
            <w:pPr>
              <w:rPr>
                <w:rFonts w:asciiTheme="majorHAnsi" w:eastAsia="Times New Roman" w:hAnsiTheme="majorHAnsi" w:cstheme="majorHAnsi"/>
                <w:b/>
                <w:sz w:val="22"/>
                <w:szCs w:val="22"/>
              </w:rPr>
            </w:pPr>
          </w:p>
          <w:p w14:paraId="5D3C6A3E" w14:textId="4C603599" w:rsidR="00516EBA" w:rsidRDefault="00502651" w:rsidP="00502651">
            <w:pPr>
              <w:rPr>
                <w:rFonts w:asciiTheme="majorHAnsi" w:eastAsia="Times New Roman" w:hAnsiTheme="majorHAnsi" w:cstheme="majorHAnsi"/>
                <w:b/>
                <w:sz w:val="22"/>
                <w:szCs w:val="22"/>
              </w:rPr>
            </w:pPr>
            <w:r>
              <w:rPr>
                <w:rFonts w:asciiTheme="majorHAnsi" w:eastAsia="Times New Roman" w:hAnsiTheme="majorHAnsi" w:cstheme="majorHAnsi"/>
                <w:b/>
                <w:sz w:val="22"/>
                <w:szCs w:val="22"/>
              </w:rPr>
              <w:t xml:space="preserve">                </w:t>
            </w:r>
            <w:r w:rsidR="00C06936">
              <w:rPr>
                <w:rFonts w:asciiTheme="majorHAnsi" w:eastAsia="Times New Roman" w:hAnsiTheme="majorHAnsi" w:cstheme="majorHAnsi"/>
                <w:b/>
                <w:sz w:val="22"/>
                <w:szCs w:val="22"/>
              </w:rPr>
              <w:t xml:space="preserve">Zamawiający </w:t>
            </w:r>
          </w:p>
          <w:p w14:paraId="2C084184" w14:textId="6FE069B0" w:rsidR="00B46897" w:rsidRDefault="00B46897" w:rsidP="00EB3461">
            <w:pPr>
              <w:rPr>
                <w:rFonts w:asciiTheme="majorHAnsi" w:eastAsia="Times New Roman" w:hAnsiTheme="majorHAnsi" w:cstheme="majorHAnsi"/>
                <w:sz w:val="22"/>
                <w:szCs w:val="22"/>
              </w:rPr>
            </w:pPr>
          </w:p>
          <w:p w14:paraId="0F4383B8" w14:textId="77777777" w:rsidR="003458E4" w:rsidRPr="0000594D" w:rsidRDefault="003458E4" w:rsidP="00EB3461">
            <w:pPr>
              <w:rPr>
                <w:rFonts w:asciiTheme="majorHAnsi" w:eastAsia="Times New Roman" w:hAnsiTheme="majorHAnsi" w:cstheme="majorHAnsi"/>
                <w:sz w:val="22"/>
                <w:szCs w:val="22"/>
              </w:rPr>
            </w:pPr>
          </w:p>
          <w:p w14:paraId="715A733D" w14:textId="77777777" w:rsidR="00516EBA" w:rsidRPr="0000594D" w:rsidRDefault="00516EBA" w:rsidP="00EB3461">
            <w:pPr>
              <w:jc w:val="center"/>
              <w:rPr>
                <w:rFonts w:asciiTheme="majorHAnsi" w:eastAsia="Times New Roman" w:hAnsiTheme="majorHAnsi" w:cstheme="majorHAnsi"/>
                <w:sz w:val="22"/>
                <w:szCs w:val="22"/>
              </w:rPr>
            </w:pPr>
            <w:r w:rsidRPr="0000594D">
              <w:rPr>
                <w:rFonts w:asciiTheme="majorHAnsi" w:eastAsia="Times New Roman" w:hAnsiTheme="majorHAnsi" w:cstheme="majorHAnsi"/>
                <w:sz w:val="22"/>
                <w:szCs w:val="22"/>
              </w:rPr>
              <w:t>..................................................</w:t>
            </w:r>
          </w:p>
          <w:p w14:paraId="3603D303" w14:textId="2C376B15" w:rsidR="00516EBA" w:rsidRPr="0000594D" w:rsidRDefault="00516EBA" w:rsidP="00EB3461">
            <w:pPr>
              <w:jc w:val="center"/>
              <w:rPr>
                <w:rFonts w:asciiTheme="majorHAnsi" w:eastAsia="Times New Roman" w:hAnsiTheme="majorHAnsi" w:cstheme="majorHAnsi"/>
                <w:sz w:val="22"/>
                <w:szCs w:val="22"/>
              </w:rPr>
            </w:pPr>
            <w:r w:rsidRPr="0000594D">
              <w:rPr>
                <w:rFonts w:asciiTheme="majorHAnsi" w:eastAsia="Times New Roman" w:hAnsiTheme="majorHAnsi" w:cstheme="majorHAnsi"/>
                <w:sz w:val="22"/>
                <w:szCs w:val="22"/>
              </w:rPr>
              <w:t>/pieczątk</w:t>
            </w:r>
            <w:r w:rsidR="008C1BBE">
              <w:rPr>
                <w:rFonts w:asciiTheme="majorHAnsi" w:eastAsia="Times New Roman" w:hAnsiTheme="majorHAnsi" w:cstheme="majorHAnsi"/>
                <w:sz w:val="22"/>
                <w:szCs w:val="22"/>
              </w:rPr>
              <w:t>a</w:t>
            </w:r>
            <w:r w:rsidRPr="0000594D">
              <w:rPr>
                <w:rFonts w:asciiTheme="majorHAnsi" w:eastAsia="Times New Roman" w:hAnsiTheme="majorHAnsi" w:cstheme="majorHAnsi"/>
                <w:sz w:val="22"/>
                <w:szCs w:val="22"/>
              </w:rPr>
              <w:t xml:space="preserve"> i podpis/</w:t>
            </w:r>
          </w:p>
          <w:p w14:paraId="4BC2EAA3" w14:textId="01CD5F35" w:rsidR="00516EBA" w:rsidRPr="0000594D" w:rsidRDefault="00516EBA" w:rsidP="00EB3461">
            <w:pPr>
              <w:jc w:val="center"/>
              <w:rPr>
                <w:rFonts w:asciiTheme="majorHAnsi" w:eastAsia="Times New Roman" w:hAnsiTheme="majorHAnsi" w:cstheme="majorHAnsi"/>
                <w:b/>
                <w:sz w:val="22"/>
                <w:szCs w:val="22"/>
              </w:rPr>
            </w:pPr>
            <w:r w:rsidRPr="0000594D">
              <w:rPr>
                <w:rFonts w:asciiTheme="majorHAnsi" w:eastAsia="Times New Roman" w:hAnsiTheme="majorHAnsi" w:cstheme="majorHAnsi"/>
                <w:sz w:val="22"/>
                <w:szCs w:val="22"/>
              </w:rPr>
              <w:t xml:space="preserve"> </w:t>
            </w:r>
          </w:p>
        </w:tc>
        <w:tc>
          <w:tcPr>
            <w:tcW w:w="1965" w:type="dxa"/>
          </w:tcPr>
          <w:p w14:paraId="0FB0532C" w14:textId="77777777" w:rsidR="00516EBA" w:rsidRPr="0000594D" w:rsidRDefault="00516EBA" w:rsidP="00EB3461">
            <w:pPr>
              <w:rPr>
                <w:rFonts w:asciiTheme="majorHAnsi" w:eastAsia="Times New Roman" w:hAnsiTheme="majorHAnsi" w:cstheme="majorHAnsi"/>
                <w:b/>
                <w:sz w:val="22"/>
                <w:szCs w:val="22"/>
              </w:rPr>
            </w:pPr>
          </w:p>
        </w:tc>
        <w:tc>
          <w:tcPr>
            <w:tcW w:w="1965" w:type="dxa"/>
          </w:tcPr>
          <w:p w14:paraId="7A737E4C" w14:textId="77777777" w:rsidR="00516EBA" w:rsidRPr="0000594D" w:rsidRDefault="00516EBA" w:rsidP="00EB3461">
            <w:pPr>
              <w:rPr>
                <w:rFonts w:asciiTheme="majorHAnsi" w:eastAsia="Times New Roman" w:hAnsiTheme="majorHAnsi" w:cstheme="majorHAnsi"/>
                <w:b/>
                <w:sz w:val="22"/>
                <w:szCs w:val="22"/>
              </w:rPr>
            </w:pPr>
          </w:p>
        </w:tc>
        <w:tc>
          <w:tcPr>
            <w:tcW w:w="3142" w:type="dxa"/>
          </w:tcPr>
          <w:p w14:paraId="3BC1161B" w14:textId="77777777" w:rsidR="00516EBA" w:rsidRPr="0000594D" w:rsidRDefault="00516EBA" w:rsidP="00EB3461">
            <w:pPr>
              <w:jc w:val="center"/>
              <w:rPr>
                <w:rFonts w:asciiTheme="majorHAnsi" w:eastAsia="Times New Roman" w:hAnsiTheme="majorHAnsi" w:cstheme="majorHAnsi"/>
                <w:b/>
                <w:sz w:val="22"/>
                <w:szCs w:val="22"/>
              </w:rPr>
            </w:pPr>
          </w:p>
          <w:p w14:paraId="7979E43E" w14:textId="31D22039" w:rsidR="00516EBA" w:rsidRDefault="00502651" w:rsidP="00502651">
            <w:pPr>
              <w:rPr>
                <w:rFonts w:asciiTheme="majorHAnsi" w:eastAsia="Times New Roman" w:hAnsiTheme="majorHAnsi" w:cstheme="majorHAnsi"/>
                <w:b/>
                <w:sz w:val="22"/>
                <w:szCs w:val="22"/>
              </w:rPr>
            </w:pPr>
            <w:r>
              <w:rPr>
                <w:rFonts w:asciiTheme="majorHAnsi" w:eastAsia="Times New Roman" w:hAnsiTheme="majorHAnsi" w:cstheme="majorHAnsi"/>
                <w:b/>
                <w:sz w:val="22"/>
                <w:szCs w:val="22"/>
              </w:rPr>
              <w:t xml:space="preserve">             </w:t>
            </w:r>
            <w:r w:rsidR="00B02757">
              <w:rPr>
                <w:rFonts w:asciiTheme="majorHAnsi" w:eastAsia="Times New Roman" w:hAnsiTheme="majorHAnsi" w:cstheme="majorHAnsi"/>
                <w:b/>
                <w:sz w:val="22"/>
                <w:szCs w:val="22"/>
              </w:rPr>
              <w:t xml:space="preserve">  </w:t>
            </w:r>
            <w:r w:rsidR="00C06936">
              <w:rPr>
                <w:rFonts w:asciiTheme="majorHAnsi" w:eastAsia="Times New Roman" w:hAnsiTheme="majorHAnsi" w:cstheme="majorHAnsi"/>
                <w:b/>
                <w:sz w:val="22"/>
                <w:szCs w:val="22"/>
              </w:rPr>
              <w:t xml:space="preserve">Wykonawca </w:t>
            </w:r>
          </w:p>
          <w:p w14:paraId="143B88E1" w14:textId="1849319A" w:rsidR="00B46897" w:rsidRDefault="00B46897" w:rsidP="00EB3461">
            <w:pPr>
              <w:rPr>
                <w:rFonts w:asciiTheme="majorHAnsi" w:eastAsia="Times New Roman" w:hAnsiTheme="majorHAnsi" w:cstheme="majorHAnsi"/>
                <w:sz w:val="22"/>
                <w:szCs w:val="22"/>
              </w:rPr>
            </w:pPr>
          </w:p>
          <w:p w14:paraId="4B0091A6" w14:textId="77777777" w:rsidR="003458E4" w:rsidRPr="0000594D" w:rsidRDefault="003458E4" w:rsidP="00EB3461">
            <w:pPr>
              <w:rPr>
                <w:rFonts w:asciiTheme="majorHAnsi" w:eastAsia="Times New Roman" w:hAnsiTheme="majorHAnsi" w:cstheme="majorHAnsi"/>
                <w:sz w:val="22"/>
                <w:szCs w:val="22"/>
              </w:rPr>
            </w:pPr>
          </w:p>
          <w:p w14:paraId="73A29F34" w14:textId="77777777" w:rsidR="00516EBA" w:rsidRPr="0000594D" w:rsidRDefault="00516EBA" w:rsidP="00EB3461">
            <w:pPr>
              <w:jc w:val="center"/>
              <w:rPr>
                <w:rFonts w:asciiTheme="majorHAnsi" w:eastAsia="Times New Roman" w:hAnsiTheme="majorHAnsi" w:cstheme="majorHAnsi"/>
                <w:sz w:val="22"/>
                <w:szCs w:val="22"/>
              </w:rPr>
            </w:pPr>
            <w:r w:rsidRPr="0000594D">
              <w:rPr>
                <w:rFonts w:asciiTheme="majorHAnsi" w:eastAsia="Times New Roman" w:hAnsiTheme="majorHAnsi" w:cstheme="majorHAnsi"/>
                <w:sz w:val="22"/>
                <w:szCs w:val="22"/>
              </w:rPr>
              <w:t>..................................................</w:t>
            </w:r>
          </w:p>
          <w:p w14:paraId="40C281F4" w14:textId="77777777" w:rsidR="00516EBA" w:rsidRPr="0000594D" w:rsidRDefault="00516EBA" w:rsidP="00EB3461">
            <w:pPr>
              <w:jc w:val="center"/>
              <w:rPr>
                <w:rFonts w:asciiTheme="majorHAnsi" w:eastAsia="Times New Roman" w:hAnsiTheme="majorHAnsi" w:cstheme="majorHAnsi"/>
                <w:sz w:val="22"/>
                <w:szCs w:val="22"/>
              </w:rPr>
            </w:pPr>
            <w:r w:rsidRPr="0000594D">
              <w:rPr>
                <w:rFonts w:asciiTheme="majorHAnsi" w:eastAsia="Times New Roman" w:hAnsiTheme="majorHAnsi" w:cstheme="majorHAnsi"/>
                <w:sz w:val="22"/>
                <w:szCs w:val="22"/>
              </w:rPr>
              <w:t>/pieczątka i podpis/</w:t>
            </w:r>
          </w:p>
          <w:p w14:paraId="0100556C" w14:textId="3B4A1CEF" w:rsidR="00516EBA" w:rsidRPr="0000594D" w:rsidRDefault="00516EBA" w:rsidP="00EB3461">
            <w:pPr>
              <w:jc w:val="center"/>
              <w:rPr>
                <w:rFonts w:asciiTheme="majorHAnsi" w:eastAsia="Times New Roman" w:hAnsiTheme="majorHAnsi" w:cstheme="majorHAnsi"/>
                <w:b/>
                <w:sz w:val="22"/>
                <w:szCs w:val="22"/>
              </w:rPr>
            </w:pPr>
          </w:p>
        </w:tc>
      </w:tr>
    </w:tbl>
    <w:p w14:paraId="254A8086" w14:textId="1D1FE13C" w:rsidR="0036572F" w:rsidRDefault="0036572F" w:rsidP="00CC4799">
      <w:pPr>
        <w:tabs>
          <w:tab w:val="left" w:pos="9840"/>
        </w:tabs>
        <w:rPr>
          <w:rFonts w:ascii="Times New Roman" w:hAnsi="Times New Roman"/>
        </w:rPr>
      </w:pPr>
    </w:p>
    <w:p w14:paraId="4C30697F" w14:textId="25FCDCD9" w:rsidR="006E36C8" w:rsidRDefault="006E36C8" w:rsidP="00CC4799">
      <w:pPr>
        <w:tabs>
          <w:tab w:val="left" w:pos="9840"/>
        </w:tabs>
        <w:rPr>
          <w:rFonts w:ascii="Times New Roman" w:hAnsi="Times New Roman"/>
        </w:rPr>
      </w:pPr>
    </w:p>
    <w:p w14:paraId="1A945563" w14:textId="479C7D53" w:rsidR="006E36C8" w:rsidRDefault="006E36C8" w:rsidP="00CC4799">
      <w:pPr>
        <w:tabs>
          <w:tab w:val="left" w:pos="9840"/>
        </w:tabs>
        <w:rPr>
          <w:rFonts w:ascii="Times New Roman" w:hAnsi="Times New Roman"/>
        </w:rPr>
      </w:pPr>
    </w:p>
    <w:sectPr w:rsidR="006E36C8" w:rsidSect="00863F82">
      <w:headerReference w:type="default" r:id="rId9"/>
      <w:pgSz w:w="11900" w:h="16820"/>
      <w:pgMar w:top="426" w:right="1418" w:bottom="709" w:left="1418"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EF769E" w16cex:dateUtc="2024-04-22T08:06:00Z"/>
  <w16cex:commentExtensible w16cex:durableId="6D6658A7" w16cex:dateUtc="2024-04-22T08:07:00Z"/>
  <w16cex:commentExtensible w16cex:durableId="28D08862" w16cex:dateUtc="2024-04-22T08:06:00Z"/>
  <w16cex:commentExtensible w16cex:durableId="4205BB90" w16cex:dateUtc="2024-04-22T07:45:00Z"/>
  <w16cex:commentExtensible w16cex:durableId="7377294E" w16cex:dateUtc="2024-04-22T08:09:00Z"/>
  <w16cex:commentExtensible w16cex:durableId="1DB0B2CB" w16cex:dateUtc="2024-04-22T08:10:00Z"/>
  <w16cex:commentExtensible w16cex:durableId="780DC2C7" w16cex:dateUtc="2024-04-22T08:14:00Z"/>
  <w16cex:commentExtensible w16cex:durableId="1EB0766D" w16cex:dateUtc="2024-04-22T08:17:00Z"/>
  <w16cex:commentExtensible w16cex:durableId="7E62FB75" w16cex:dateUtc="2024-04-22T08:22:00Z"/>
  <w16cex:commentExtensible w16cex:durableId="5D9B2579" w16cex:dateUtc="2024-04-22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ED085" w16cid:durableId="74EF769E"/>
  <w16cid:commentId w16cid:paraId="5C347801" w16cid:durableId="6D6658A7"/>
  <w16cid:commentId w16cid:paraId="50B9730E" w16cid:durableId="28D08862"/>
  <w16cid:commentId w16cid:paraId="51ECC0BB" w16cid:durableId="23E1E524"/>
  <w16cid:commentId w16cid:paraId="19B8D5C8" w16cid:durableId="4205BB90"/>
  <w16cid:commentId w16cid:paraId="75BADCBA" w16cid:durableId="7377294E"/>
  <w16cid:commentId w16cid:paraId="388B9D91" w16cid:durableId="1DB0B2CB"/>
  <w16cid:commentId w16cid:paraId="3628BFD3" w16cid:durableId="780DC2C7"/>
  <w16cid:commentId w16cid:paraId="03971ED7" w16cid:durableId="1EB0766D"/>
  <w16cid:commentId w16cid:paraId="5FF16231" w16cid:durableId="7E62FB75"/>
  <w16cid:commentId w16cid:paraId="7470CA1A" w16cid:durableId="5D9B25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737CA" w14:textId="77777777" w:rsidR="00B132A5" w:rsidRDefault="00B132A5" w:rsidP="002F7E65">
      <w:r>
        <w:separator/>
      </w:r>
    </w:p>
  </w:endnote>
  <w:endnote w:type="continuationSeparator" w:id="0">
    <w:p w14:paraId="46CBD7E1" w14:textId="77777777" w:rsidR="00B132A5" w:rsidRDefault="00B132A5" w:rsidP="002F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charset w:val="EE"/>
    <w:family w:val="auto"/>
    <w:pitch w:val="default"/>
  </w:font>
  <w:font w:name="Cambria">
    <w:panose1 w:val="02040503050406030204"/>
    <w:charset w:val="EE"/>
    <w:family w:val="roman"/>
    <w:pitch w:val="variable"/>
    <w:sig w:usb0="E00006FF" w:usb1="420024FF" w:usb2="02000000" w:usb3="00000000" w:csb0="0000019F" w:csb1="00000000"/>
  </w:font>
  <w:font w:name="Myriad Pro">
    <w:altName w:val="Times New Roman"/>
    <w:charset w:val="00"/>
    <w:family w:val="auto"/>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Grande CE">
    <w:altName w:val="Arial"/>
    <w:charset w:val="58"/>
    <w:family w:val="auto"/>
    <w:pitch w:val="variable"/>
    <w:sig w:usb0="E1000AEF" w:usb1="5000A1FF" w:usb2="00000000" w:usb3="00000000" w:csb0="000001BF" w:csb1="00000000"/>
  </w:font>
  <w:font w:name="Consolas">
    <w:panose1 w:val="020B0609020204030204"/>
    <w:charset w:val="EE"/>
    <w:family w:val="modern"/>
    <w:pitch w:val="fixed"/>
    <w:sig w:usb0="E00006FF" w:usb1="0000FCFF" w:usb2="00000001" w:usb3="00000000" w:csb0="0000019F" w:csb1="00000000"/>
  </w:font>
  <w:font w:name="Comic Sans MS">
    <w:panose1 w:val="030F0702030302020204"/>
    <w:charset w:val="EE"/>
    <w:family w:val="script"/>
    <w:pitch w:val="variable"/>
    <w:sig w:usb0="00000287" w:usb1="00000013" w:usb2="00000000" w:usb3="00000000" w:csb0="0000009F" w:csb1="00000000"/>
  </w:font>
  <w:font w:name="Sylfaen">
    <w:panose1 w:val="010A0502050306030303"/>
    <w:charset w:val="EE"/>
    <w:family w:val="roman"/>
    <w:pitch w:val="variable"/>
    <w:sig w:usb0="04000687" w:usb1="00000000" w:usb2="00000000" w:usb3="00000000" w:csb0="0000009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SimSun, 'Arial Unicode M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75329" w14:textId="77777777" w:rsidR="00B132A5" w:rsidRDefault="00B132A5" w:rsidP="002F7E65">
      <w:r>
        <w:separator/>
      </w:r>
    </w:p>
  </w:footnote>
  <w:footnote w:type="continuationSeparator" w:id="0">
    <w:p w14:paraId="36185818" w14:textId="77777777" w:rsidR="00B132A5" w:rsidRDefault="00B132A5" w:rsidP="002F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E96B" w14:textId="77777777" w:rsidR="00851AE7" w:rsidRDefault="00851AE7" w:rsidP="00375A7D">
    <w:pPr>
      <w:pStyle w:val="Nagwek"/>
      <w:ind w:left="6480"/>
      <w:jc w:val="right"/>
      <w:rPr>
        <w:rFonts w:asciiTheme="minorHAnsi" w:hAnsiTheme="minorHAnsi" w:cstheme="minorHAnsi"/>
        <w:i/>
        <w:sz w:val="22"/>
        <w:szCs w:val="22"/>
      </w:rPr>
    </w:pPr>
  </w:p>
  <w:p w14:paraId="24F0A39B" w14:textId="77777777" w:rsidR="00851AE7" w:rsidRDefault="00851AE7" w:rsidP="00375A7D">
    <w:pPr>
      <w:pStyle w:val="Nagwek"/>
      <w:ind w:left="6480"/>
      <w:jc w:val="right"/>
      <w:rPr>
        <w:rFonts w:asciiTheme="minorHAnsi" w:hAnsiTheme="minorHAnsi" w:cstheme="minorHAnsi"/>
        <w:i/>
        <w:sz w:val="22"/>
        <w:szCs w:val="22"/>
      </w:rPr>
    </w:pPr>
  </w:p>
  <w:p w14:paraId="5509B50F" w14:textId="27CF0A6D" w:rsidR="005007C2" w:rsidRPr="00375A7D" w:rsidRDefault="00851AE7" w:rsidP="00851AE7">
    <w:pPr>
      <w:pStyle w:val="Nagwek"/>
      <w:ind w:left="6237" w:right="-292" w:hanging="283"/>
      <w:jc w:val="right"/>
      <w:rPr>
        <w:rFonts w:asciiTheme="minorHAnsi" w:hAnsiTheme="minorHAnsi" w:cstheme="minorHAnsi"/>
        <w:i/>
        <w:sz w:val="22"/>
        <w:szCs w:val="22"/>
      </w:rPr>
    </w:pPr>
    <w:r>
      <w:rPr>
        <w:rFonts w:asciiTheme="minorHAnsi" w:hAnsiTheme="minorHAnsi" w:cstheme="minorHAnsi"/>
        <w:i/>
        <w:sz w:val="22"/>
        <w:szCs w:val="22"/>
      </w:rPr>
      <w:t xml:space="preserve">Załącznik nr 4 </w:t>
    </w:r>
    <w:r>
      <w:rPr>
        <w:rFonts w:asciiTheme="minorHAnsi" w:hAnsiTheme="minorHAnsi" w:cstheme="minorHAnsi"/>
        <w:i/>
        <w:sz w:val="22"/>
        <w:szCs w:val="22"/>
      </w:rPr>
      <w:br/>
      <w:t>do zapytania ofertowego</w:t>
    </w:r>
    <w:r w:rsidR="00375A7D">
      <w:rPr>
        <w:rFonts w:asciiTheme="minorHAnsi" w:hAnsiTheme="minorHAnsi" w:cstheme="minorHAnsi"/>
        <w:i/>
        <w:sz w:val="22"/>
        <w:szCs w:val="22"/>
      </w:rPr>
      <w:t xml:space="preserve">                                                                                                       </w:t>
    </w:r>
    <w:r w:rsidR="00516EBA" w:rsidRPr="00375A7D">
      <w:rPr>
        <w:rFonts w:asciiTheme="minorHAnsi" w:hAnsiTheme="minorHAnsi" w:cstheme="minorHAnsi"/>
        <w:i/>
        <w:sz w:val="22"/>
        <w:szCs w:val="22"/>
      </w:rPr>
      <w:t xml:space="preserve">       </w:t>
    </w:r>
    <w:r>
      <w:rPr>
        <w:rFonts w:asciiTheme="minorHAnsi" w:hAnsiTheme="minorHAnsi" w:cstheme="minorHAnsi"/>
        <w:i/>
        <w:sz w:val="22"/>
        <w:szCs w:val="22"/>
      </w:rPr>
      <w:tab/>
    </w:r>
    <w:r>
      <w:rPr>
        <w:rFonts w:asciiTheme="minorHAnsi" w:hAnsiTheme="minorHAnsi" w:cstheme="minorHAnsi"/>
        <w:i/>
        <w:sz w:val="22"/>
        <w:szCs w:val="22"/>
      </w:rPr>
      <w:tab/>
      <w:t xml:space="preserve">        </w:t>
    </w:r>
    <w:r w:rsidR="002A414E" w:rsidRPr="00375A7D">
      <w:rPr>
        <w:rFonts w:asciiTheme="minorHAnsi" w:hAnsiTheme="minorHAnsi" w:cstheme="minorHAnsi"/>
        <w:i/>
        <w:sz w:val="22"/>
        <w:szCs w:val="22"/>
      </w:rPr>
      <w:t xml:space="preserve">                </w:t>
    </w:r>
    <w:r w:rsidR="00B527BB" w:rsidRPr="00375A7D">
      <w:rPr>
        <w:rFonts w:asciiTheme="minorHAnsi" w:hAnsiTheme="minorHAnsi" w:cs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00000E"/>
    <w:multiLevelType w:val="singleLevel"/>
    <w:tmpl w:val="0000000E"/>
    <w:name w:val="WW8Num15"/>
    <w:lvl w:ilvl="0">
      <w:start w:val="1"/>
      <w:numFmt w:val="decimal"/>
      <w:lvlText w:val="%1."/>
      <w:lvlJc w:val="left"/>
      <w:pPr>
        <w:tabs>
          <w:tab w:val="num" w:pos="360"/>
        </w:tabs>
        <w:ind w:left="360" w:hanging="360"/>
      </w:pPr>
    </w:lvl>
  </w:abstractNum>
  <w:abstractNum w:abstractNumId="2" w15:restartNumberingAfterBreak="0">
    <w:nsid w:val="01B108E3"/>
    <w:multiLevelType w:val="hybridMultilevel"/>
    <w:tmpl w:val="E69206FE"/>
    <w:lvl w:ilvl="0" w:tplc="123CE5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1E975C0"/>
    <w:multiLevelType w:val="hybridMultilevel"/>
    <w:tmpl w:val="65EECF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8630D"/>
    <w:multiLevelType w:val="hybridMultilevel"/>
    <w:tmpl w:val="3182ABA4"/>
    <w:lvl w:ilvl="0" w:tplc="A9BAEB8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5F7CA9"/>
    <w:multiLevelType w:val="hybridMultilevel"/>
    <w:tmpl w:val="739A5E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642B6"/>
    <w:multiLevelType w:val="multilevel"/>
    <w:tmpl w:val="1884CCC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C60F9D"/>
    <w:multiLevelType w:val="multilevel"/>
    <w:tmpl w:val="7B3C08AC"/>
    <w:lvl w:ilvl="0">
      <w:start w:val="4"/>
      <w:numFmt w:val="decimal"/>
      <w:lvlText w:val="%1."/>
      <w:lvlJc w:val="left"/>
      <w:pPr>
        <w:ind w:left="360" w:hanging="360"/>
      </w:pPr>
      <w:rPr>
        <w:rFonts w:ascii="Calibri" w:hAnsi="Calibri" w:cs="Calibri" w:hint="default"/>
        <w:color w:val="auto"/>
        <w:sz w:val="22"/>
        <w:szCs w:val="22"/>
      </w:rPr>
    </w:lvl>
    <w:lvl w:ilvl="1">
      <w:start w:val="2"/>
      <w:numFmt w:val="decimal"/>
      <w:lvlText w:val="%1.%2."/>
      <w:lvlJc w:val="left"/>
      <w:pPr>
        <w:ind w:left="786" w:hanging="360"/>
      </w:pPr>
      <w:rPr>
        <w:rFonts w:ascii="Calibri" w:hAnsi="Calibri" w:cs="Calibri" w:hint="default"/>
      </w:rPr>
    </w:lvl>
    <w:lvl w:ilvl="2">
      <w:start w:val="1"/>
      <w:numFmt w:val="decimal"/>
      <w:lvlText w:val="%1.%2.%3."/>
      <w:lvlJc w:val="left"/>
      <w:pPr>
        <w:ind w:left="1572" w:hanging="720"/>
      </w:pPr>
      <w:rPr>
        <w:rFonts w:ascii="Calibri" w:hAnsi="Calibri" w:cs="Calibri" w:hint="default"/>
      </w:rPr>
    </w:lvl>
    <w:lvl w:ilvl="3">
      <w:start w:val="1"/>
      <w:numFmt w:val="decimal"/>
      <w:lvlText w:val="%1.%2.%3.%4."/>
      <w:lvlJc w:val="left"/>
      <w:pPr>
        <w:ind w:left="1998" w:hanging="720"/>
      </w:pPr>
      <w:rPr>
        <w:rFonts w:ascii="Calibri" w:hAnsi="Calibri" w:cs="Calibri" w:hint="default"/>
      </w:rPr>
    </w:lvl>
    <w:lvl w:ilvl="4">
      <w:start w:val="1"/>
      <w:numFmt w:val="decimal"/>
      <w:lvlText w:val="%1.%2.%3.%4.%5."/>
      <w:lvlJc w:val="left"/>
      <w:pPr>
        <w:ind w:left="2784" w:hanging="1080"/>
      </w:pPr>
      <w:rPr>
        <w:rFonts w:ascii="Calibri" w:hAnsi="Calibri" w:cs="Calibri" w:hint="default"/>
      </w:rPr>
    </w:lvl>
    <w:lvl w:ilvl="5">
      <w:start w:val="1"/>
      <w:numFmt w:val="decimal"/>
      <w:lvlText w:val="%1.%2.%3.%4.%5.%6."/>
      <w:lvlJc w:val="left"/>
      <w:pPr>
        <w:ind w:left="3210" w:hanging="1080"/>
      </w:pPr>
      <w:rPr>
        <w:rFonts w:ascii="Calibri" w:hAnsi="Calibri" w:cs="Calibri" w:hint="default"/>
      </w:rPr>
    </w:lvl>
    <w:lvl w:ilvl="6">
      <w:start w:val="1"/>
      <w:numFmt w:val="decimal"/>
      <w:lvlText w:val="%7."/>
      <w:lvlJc w:val="left"/>
      <w:pPr>
        <w:ind w:left="3996" w:hanging="1440"/>
      </w:pPr>
      <w:rPr>
        <w:rFonts w:asciiTheme="minorHAnsi" w:eastAsia="MS Mincho" w:hAnsiTheme="minorHAnsi" w:cstheme="minorHAnsi"/>
        <w:b w:val="0"/>
      </w:rPr>
    </w:lvl>
    <w:lvl w:ilvl="7">
      <w:start w:val="1"/>
      <w:numFmt w:val="decimal"/>
      <w:lvlText w:val="%1.%2.%3.%4.%5.%6.%7.%8."/>
      <w:lvlJc w:val="left"/>
      <w:pPr>
        <w:ind w:left="4422" w:hanging="1440"/>
      </w:pPr>
      <w:rPr>
        <w:rFonts w:ascii="Calibri" w:hAnsi="Calibri" w:cs="Calibri" w:hint="default"/>
      </w:rPr>
    </w:lvl>
    <w:lvl w:ilvl="8">
      <w:start w:val="1"/>
      <w:numFmt w:val="decimal"/>
      <w:lvlText w:val="%1.%2.%3.%4.%5.%6.%7.%8.%9."/>
      <w:lvlJc w:val="left"/>
      <w:pPr>
        <w:ind w:left="5208" w:hanging="1800"/>
      </w:pPr>
      <w:rPr>
        <w:rFonts w:ascii="Calibri" w:hAnsi="Calibri" w:cs="Calibri" w:hint="default"/>
      </w:rPr>
    </w:lvl>
  </w:abstractNum>
  <w:abstractNum w:abstractNumId="8" w15:restartNumberingAfterBreak="0">
    <w:nsid w:val="0E5D48ED"/>
    <w:multiLevelType w:val="multilevel"/>
    <w:tmpl w:val="EC840AF4"/>
    <w:lvl w:ilvl="0">
      <w:start w:val="1"/>
      <w:numFmt w:val="upperRoman"/>
      <w:lvlText w:val="%1."/>
      <w:lvlJc w:val="left"/>
      <w:pPr>
        <w:ind w:left="2136" w:hanging="360"/>
      </w:pPr>
      <w:rPr>
        <w:rFonts w:hint="default"/>
      </w:rPr>
    </w:lvl>
    <w:lvl w:ilvl="1">
      <w:start w:val="2"/>
      <w:numFmt w:val="decimal"/>
      <w:isLgl/>
      <w:lvlText w:val="%1.%2"/>
      <w:lvlJc w:val="left"/>
      <w:pPr>
        <w:ind w:left="2136"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216" w:hanging="1440"/>
      </w:pPr>
      <w:rPr>
        <w:rFonts w:hint="default"/>
      </w:rPr>
    </w:lvl>
    <w:lvl w:ilvl="8">
      <w:start w:val="1"/>
      <w:numFmt w:val="decimal"/>
      <w:isLgl/>
      <w:lvlText w:val="%1.%2.%3.%4.%5.%6.%7.%8.%9"/>
      <w:lvlJc w:val="left"/>
      <w:pPr>
        <w:ind w:left="3576" w:hanging="1800"/>
      </w:pPr>
      <w:rPr>
        <w:rFonts w:hint="default"/>
      </w:rPr>
    </w:lvl>
  </w:abstractNum>
  <w:abstractNum w:abstractNumId="9" w15:restartNumberingAfterBreak="0">
    <w:nsid w:val="157271B1"/>
    <w:multiLevelType w:val="hybridMultilevel"/>
    <w:tmpl w:val="58BCB9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E41214"/>
    <w:multiLevelType w:val="hybridMultilevel"/>
    <w:tmpl w:val="C88ACD58"/>
    <w:lvl w:ilvl="0" w:tplc="FD983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5C101B"/>
    <w:multiLevelType w:val="hybridMultilevel"/>
    <w:tmpl w:val="4260C466"/>
    <w:lvl w:ilvl="0" w:tplc="358241A8">
      <w:start w:val="1"/>
      <w:numFmt w:val="decimal"/>
      <w:lvlText w:val="%1."/>
      <w:lvlJc w:val="left"/>
      <w:pPr>
        <w:ind w:left="720" w:hanging="360"/>
      </w:pPr>
      <w:rPr>
        <w:b w:val="0"/>
      </w:rPr>
    </w:lvl>
    <w:lvl w:ilvl="1" w:tplc="04150019">
      <w:start w:val="1"/>
      <w:numFmt w:val="lowerLetter"/>
      <w:lvlText w:val="%2."/>
      <w:lvlJc w:val="left"/>
      <w:pPr>
        <w:ind w:left="1440" w:hanging="360"/>
      </w:pPr>
    </w:lvl>
    <w:lvl w:ilvl="2" w:tplc="C6BA5EBC">
      <w:start w:val="1"/>
      <w:numFmt w:val="decimal"/>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DC5CBD"/>
    <w:multiLevelType w:val="hybridMultilevel"/>
    <w:tmpl w:val="5F468A32"/>
    <w:lvl w:ilvl="0" w:tplc="9452A44C">
      <w:numFmt w:val="bullet"/>
      <w:lvlText w:val="-"/>
      <w:lvlJc w:val="left"/>
      <w:pPr>
        <w:ind w:left="720" w:hanging="360"/>
      </w:pPr>
      <w:rPr>
        <w:rFonts w:ascii="Calibri" w:eastAsiaTheme="maj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085668"/>
    <w:multiLevelType w:val="hybridMultilevel"/>
    <w:tmpl w:val="24704C02"/>
    <w:lvl w:ilvl="0" w:tplc="47CCE9A0">
      <w:start w:val="1"/>
      <w:numFmt w:val="decimal"/>
      <w:lvlText w:val="%1."/>
      <w:lvlJc w:val="left"/>
      <w:pPr>
        <w:ind w:left="1020" w:hanging="360"/>
      </w:pPr>
    </w:lvl>
    <w:lvl w:ilvl="1" w:tplc="38EAC650">
      <w:start w:val="1"/>
      <w:numFmt w:val="decimal"/>
      <w:lvlText w:val="%2."/>
      <w:lvlJc w:val="left"/>
      <w:pPr>
        <w:ind w:left="1020" w:hanging="360"/>
      </w:pPr>
    </w:lvl>
    <w:lvl w:ilvl="2" w:tplc="969C5BD6">
      <w:start w:val="1"/>
      <w:numFmt w:val="decimal"/>
      <w:lvlText w:val="%3."/>
      <w:lvlJc w:val="left"/>
      <w:pPr>
        <w:ind w:left="1020" w:hanging="360"/>
      </w:pPr>
    </w:lvl>
    <w:lvl w:ilvl="3" w:tplc="908020F4">
      <w:start w:val="1"/>
      <w:numFmt w:val="decimal"/>
      <w:lvlText w:val="%4."/>
      <w:lvlJc w:val="left"/>
      <w:pPr>
        <w:ind w:left="1020" w:hanging="360"/>
      </w:pPr>
    </w:lvl>
    <w:lvl w:ilvl="4" w:tplc="9CD2AC42">
      <w:start w:val="1"/>
      <w:numFmt w:val="decimal"/>
      <w:lvlText w:val="%5."/>
      <w:lvlJc w:val="left"/>
      <w:pPr>
        <w:ind w:left="1020" w:hanging="360"/>
      </w:pPr>
    </w:lvl>
    <w:lvl w:ilvl="5" w:tplc="0D7EF50C">
      <w:start w:val="1"/>
      <w:numFmt w:val="decimal"/>
      <w:lvlText w:val="%6."/>
      <w:lvlJc w:val="left"/>
      <w:pPr>
        <w:ind w:left="1020" w:hanging="360"/>
      </w:pPr>
    </w:lvl>
    <w:lvl w:ilvl="6" w:tplc="9048A39E">
      <w:start w:val="1"/>
      <w:numFmt w:val="decimal"/>
      <w:lvlText w:val="%7."/>
      <w:lvlJc w:val="left"/>
      <w:pPr>
        <w:ind w:left="1020" w:hanging="360"/>
      </w:pPr>
    </w:lvl>
    <w:lvl w:ilvl="7" w:tplc="7E0CEF14">
      <w:start w:val="1"/>
      <w:numFmt w:val="decimal"/>
      <w:lvlText w:val="%8."/>
      <w:lvlJc w:val="left"/>
      <w:pPr>
        <w:ind w:left="1020" w:hanging="360"/>
      </w:pPr>
    </w:lvl>
    <w:lvl w:ilvl="8" w:tplc="673E4298">
      <w:start w:val="1"/>
      <w:numFmt w:val="decimal"/>
      <w:lvlText w:val="%9."/>
      <w:lvlJc w:val="left"/>
      <w:pPr>
        <w:ind w:left="1020" w:hanging="360"/>
      </w:pPr>
    </w:lvl>
  </w:abstractNum>
  <w:abstractNum w:abstractNumId="14" w15:restartNumberingAfterBreak="0">
    <w:nsid w:val="2E733B34"/>
    <w:multiLevelType w:val="hybridMultilevel"/>
    <w:tmpl w:val="D054B180"/>
    <w:lvl w:ilvl="0" w:tplc="2AD6DC0A">
      <w:start w:val="1"/>
      <w:numFmt w:val="decimal"/>
      <w:lvlText w:val="%1."/>
      <w:lvlJc w:val="left"/>
      <w:pPr>
        <w:ind w:left="720" w:hanging="360"/>
      </w:pPr>
    </w:lvl>
    <w:lvl w:ilvl="1" w:tplc="EFDC76AC">
      <w:start w:val="1"/>
      <w:numFmt w:val="decimal"/>
      <w:lvlText w:val="%2."/>
      <w:lvlJc w:val="left"/>
      <w:pPr>
        <w:ind w:left="720" w:hanging="360"/>
      </w:pPr>
    </w:lvl>
    <w:lvl w:ilvl="2" w:tplc="285482B4">
      <w:start w:val="1"/>
      <w:numFmt w:val="decimal"/>
      <w:lvlText w:val="%3."/>
      <w:lvlJc w:val="left"/>
      <w:pPr>
        <w:ind w:left="720" w:hanging="360"/>
      </w:pPr>
    </w:lvl>
    <w:lvl w:ilvl="3" w:tplc="C54A5314">
      <w:start w:val="1"/>
      <w:numFmt w:val="decimal"/>
      <w:lvlText w:val="%4."/>
      <w:lvlJc w:val="left"/>
      <w:pPr>
        <w:ind w:left="720" w:hanging="360"/>
      </w:pPr>
    </w:lvl>
    <w:lvl w:ilvl="4" w:tplc="BED811D8">
      <w:start w:val="1"/>
      <w:numFmt w:val="decimal"/>
      <w:lvlText w:val="%5."/>
      <w:lvlJc w:val="left"/>
      <w:pPr>
        <w:ind w:left="720" w:hanging="360"/>
      </w:pPr>
    </w:lvl>
    <w:lvl w:ilvl="5" w:tplc="D56AEE48">
      <w:start w:val="1"/>
      <w:numFmt w:val="decimal"/>
      <w:lvlText w:val="%6."/>
      <w:lvlJc w:val="left"/>
      <w:pPr>
        <w:ind w:left="720" w:hanging="360"/>
      </w:pPr>
    </w:lvl>
    <w:lvl w:ilvl="6" w:tplc="D3169362">
      <w:start w:val="1"/>
      <w:numFmt w:val="decimal"/>
      <w:lvlText w:val="%7."/>
      <w:lvlJc w:val="left"/>
      <w:pPr>
        <w:ind w:left="720" w:hanging="360"/>
      </w:pPr>
    </w:lvl>
    <w:lvl w:ilvl="7" w:tplc="95405332">
      <w:start w:val="1"/>
      <w:numFmt w:val="decimal"/>
      <w:lvlText w:val="%8."/>
      <w:lvlJc w:val="left"/>
      <w:pPr>
        <w:ind w:left="720" w:hanging="360"/>
      </w:pPr>
    </w:lvl>
    <w:lvl w:ilvl="8" w:tplc="1E888D02">
      <w:start w:val="1"/>
      <w:numFmt w:val="decimal"/>
      <w:lvlText w:val="%9."/>
      <w:lvlJc w:val="left"/>
      <w:pPr>
        <w:ind w:left="720" w:hanging="360"/>
      </w:pPr>
    </w:lvl>
  </w:abstractNum>
  <w:abstractNum w:abstractNumId="15" w15:restartNumberingAfterBreak="0">
    <w:nsid w:val="2EFF1905"/>
    <w:multiLevelType w:val="multilevel"/>
    <w:tmpl w:val="E4B2041A"/>
    <w:lvl w:ilvl="0">
      <w:start w:val="1"/>
      <w:numFmt w:val="lowerLetter"/>
      <w:lvlText w:val="%1)"/>
      <w:lvlJc w:val="left"/>
      <w:pPr>
        <w:ind w:left="720" w:hanging="360"/>
      </w:pPr>
      <w:rPr>
        <w:rFonts w:ascii="Calibri" w:eastAsia="MS Mincho" w:hAnsi="Calibri" w:cs="Calibri"/>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FED5634"/>
    <w:multiLevelType w:val="hybridMultilevel"/>
    <w:tmpl w:val="A91ACC6A"/>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7" w15:restartNumberingAfterBreak="0">
    <w:nsid w:val="30660873"/>
    <w:multiLevelType w:val="multilevel"/>
    <w:tmpl w:val="1F5C6980"/>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1F71AEA"/>
    <w:multiLevelType w:val="hybridMultilevel"/>
    <w:tmpl w:val="05BA316C"/>
    <w:lvl w:ilvl="0" w:tplc="0415000F">
      <w:start w:val="1"/>
      <w:numFmt w:val="decimal"/>
      <w:lvlText w:val="%1."/>
      <w:lvlJc w:val="left"/>
      <w:pPr>
        <w:tabs>
          <w:tab w:val="num" w:pos="720"/>
        </w:tabs>
        <w:ind w:left="720" w:hanging="360"/>
      </w:pPr>
      <w:rPr>
        <w:rFonts w:cs="Times New Roman" w:hint="default"/>
      </w:rPr>
    </w:lvl>
    <w:lvl w:ilvl="1" w:tplc="B29462E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757E3F"/>
    <w:multiLevelType w:val="hybridMultilevel"/>
    <w:tmpl w:val="58BCB9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EE1DE2"/>
    <w:multiLevelType w:val="hybridMultilevel"/>
    <w:tmpl w:val="2EE09C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D47824"/>
    <w:multiLevelType w:val="multilevel"/>
    <w:tmpl w:val="1F5C6980"/>
    <w:numStyleLink w:val="WW8Num2"/>
  </w:abstractNum>
  <w:abstractNum w:abstractNumId="22" w15:restartNumberingAfterBreak="0">
    <w:nsid w:val="38386E24"/>
    <w:multiLevelType w:val="multilevel"/>
    <w:tmpl w:val="5198B114"/>
    <w:styleLink w:val="WW8Num12"/>
    <w:lvl w:ilvl="0">
      <w:start w:val="1"/>
      <w:numFmt w:val="decimal"/>
      <w:lvlText w:val="%1)"/>
      <w:lvlJc w:val="left"/>
      <w:rPr>
        <w:rFonts w:cs="TimesNewRomanPSM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8474B7F"/>
    <w:multiLevelType w:val="hybridMultilevel"/>
    <w:tmpl w:val="13C4C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557E8E"/>
    <w:multiLevelType w:val="hybridMultilevel"/>
    <w:tmpl w:val="55DA2540"/>
    <w:lvl w:ilvl="0" w:tplc="6A828C88">
      <w:start w:val="1"/>
      <w:numFmt w:val="decimal"/>
      <w:lvlText w:val="%1)"/>
      <w:lvlJc w:val="left"/>
      <w:pPr>
        <w:ind w:left="1287" w:hanging="360"/>
      </w:pPr>
      <w:rPr>
        <w:rFonts w:asciiTheme="minorHAnsi" w:eastAsia="Times New Roman" w:hAnsiTheme="minorHAnsi" w:cstheme="minorHAnsi"/>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D300D96"/>
    <w:multiLevelType w:val="hybridMultilevel"/>
    <w:tmpl w:val="3DE4D0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0CF0546"/>
    <w:multiLevelType w:val="hybridMultilevel"/>
    <w:tmpl w:val="EB2442AA"/>
    <w:lvl w:ilvl="0" w:tplc="F0F6B4EE">
      <w:start w:val="1"/>
      <w:numFmt w:val="decimal"/>
      <w:lvlText w:val="%1."/>
      <w:lvlJc w:val="left"/>
      <w:pPr>
        <w:ind w:left="740" w:hanging="380"/>
      </w:pPr>
      <w:rPr>
        <w:rFonts w:cs="Cambria"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513F17"/>
    <w:multiLevelType w:val="hybridMultilevel"/>
    <w:tmpl w:val="10B0A9C2"/>
    <w:lvl w:ilvl="0" w:tplc="E284944C">
      <w:start w:val="1"/>
      <w:numFmt w:val="decimal"/>
      <w:lvlText w:val="%1."/>
      <w:lvlJc w:val="left"/>
      <w:pPr>
        <w:ind w:left="720" w:hanging="360"/>
      </w:pPr>
    </w:lvl>
    <w:lvl w:ilvl="1" w:tplc="953A4098">
      <w:start w:val="1"/>
      <w:numFmt w:val="decimal"/>
      <w:lvlText w:val="%2."/>
      <w:lvlJc w:val="left"/>
      <w:pPr>
        <w:ind w:left="720" w:hanging="360"/>
      </w:pPr>
    </w:lvl>
    <w:lvl w:ilvl="2" w:tplc="5D9C7C68">
      <w:start w:val="1"/>
      <w:numFmt w:val="decimal"/>
      <w:lvlText w:val="%3."/>
      <w:lvlJc w:val="left"/>
      <w:pPr>
        <w:ind w:left="720" w:hanging="360"/>
      </w:pPr>
    </w:lvl>
    <w:lvl w:ilvl="3" w:tplc="3268504C">
      <w:start w:val="1"/>
      <w:numFmt w:val="decimal"/>
      <w:lvlText w:val="%4."/>
      <w:lvlJc w:val="left"/>
      <w:pPr>
        <w:ind w:left="720" w:hanging="360"/>
      </w:pPr>
    </w:lvl>
    <w:lvl w:ilvl="4" w:tplc="F436477E">
      <w:start w:val="1"/>
      <w:numFmt w:val="decimal"/>
      <w:lvlText w:val="%5."/>
      <w:lvlJc w:val="left"/>
      <w:pPr>
        <w:ind w:left="720" w:hanging="360"/>
      </w:pPr>
    </w:lvl>
    <w:lvl w:ilvl="5" w:tplc="2378022E">
      <w:start w:val="1"/>
      <w:numFmt w:val="decimal"/>
      <w:lvlText w:val="%6."/>
      <w:lvlJc w:val="left"/>
      <w:pPr>
        <w:ind w:left="720" w:hanging="360"/>
      </w:pPr>
    </w:lvl>
    <w:lvl w:ilvl="6" w:tplc="FBF44EC6">
      <w:start w:val="1"/>
      <w:numFmt w:val="decimal"/>
      <w:lvlText w:val="%7."/>
      <w:lvlJc w:val="left"/>
      <w:pPr>
        <w:ind w:left="720" w:hanging="360"/>
      </w:pPr>
    </w:lvl>
    <w:lvl w:ilvl="7" w:tplc="8E38626C">
      <w:start w:val="1"/>
      <w:numFmt w:val="decimal"/>
      <w:lvlText w:val="%8."/>
      <w:lvlJc w:val="left"/>
      <w:pPr>
        <w:ind w:left="720" w:hanging="360"/>
      </w:pPr>
    </w:lvl>
    <w:lvl w:ilvl="8" w:tplc="2A2ADCDA">
      <w:start w:val="1"/>
      <w:numFmt w:val="decimal"/>
      <w:lvlText w:val="%9."/>
      <w:lvlJc w:val="left"/>
      <w:pPr>
        <w:ind w:left="720" w:hanging="360"/>
      </w:pPr>
    </w:lvl>
  </w:abstractNum>
  <w:abstractNum w:abstractNumId="28" w15:restartNumberingAfterBreak="0">
    <w:nsid w:val="45A21607"/>
    <w:multiLevelType w:val="hybridMultilevel"/>
    <w:tmpl w:val="FDF402C0"/>
    <w:lvl w:ilvl="0" w:tplc="FD649008">
      <w:numFmt w:val="bullet"/>
      <w:lvlText w:val="-"/>
      <w:lvlJc w:val="left"/>
      <w:pPr>
        <w:ind w:left="720" w:hanging="360"/>
      </w:pPr>
      <w:rPr>
        <w:rFonts w:ascii="Myriad Pro" w:eastAsia="MS Mincho" w:hAnsi="Myriad Pro"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F369C8"/>
    <w:multiLevelType w:val="hybridMultilevel"/>
    <w:tmpl w:val="D73CC06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50797A2F"/>
    <w:multiLevelType w:val="hybridMultilevel"/>
    <w:tmpl w:val="4B4298B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9E6E3B"/>
    <w:multiLevelType w:val="hybridMultilevel"/>
    <w:tmpl w:val="2B3C236E"/>
    <w:lvl w:ilvl="0" w:tplc="98EAE1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7E193C"/>
    <w:multiLevelType w:val="hybridMultilevel"/>
    <w:tmpl w:val="E33AAFE4"/>
    <w:lvl w:ilvl="0" w:tplc="5056592A">
      <w:start w:val="2"/>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20458E"/>
    <w:multiLevelType w:val="multilevel"/>
    <w:tmpl w:val="0CCAE8F2"/>
    <w:lvl w:ilvl="0">
      <w:start w:val="1"/>
      <w:numFmt w:val="lowerLetter"/>
      <w:lvlText w:val="%1)"/>
      <w:lvlJc w:val="left"/>
      <w:pPr>
        <w:ind w:left="720" w:hanging="360"/>
      </w:pPr>
      <w:rPr>
        <w:rFonts w:ascii="Calibri" w:eastAsia="MS Mincho" w:hAnsi="Calibri" w:cs="Calibri"/>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9019F6"/>
    <w:multiLevelType w:val="hybridMultilevel"/>
    <w:tmpl w:val="928692AA"/>
    <w:lvl w:ilvl="0" w:tplc="321263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2D2EA5"/>
    <w:multiLevelType w:val="hybridMultilevel"/>
    <w:tmpl w:val="436CD642"/>
    <w:lvl w:ilvl="0" w:tplc="3D148D6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64C38FC"/>
    <w:multiLevelType w:val="multilevel"/>
    <w:tmpl w:val="C1DCB1C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6790532C"/>
    <w:multiLevelType w:val="hybridMultilevel"/>
    <w:tmpl w:val="2FA41A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A41080"/>
    <w:multiLevelType w:val="hybridMultilevel"/>
    <w:tmpl w:val="D33A174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70F24BD7"/>
    <w:multiLevelType w:val="hybridMultilevel"/>
    <w:tmpl w:val="91780CB2"/>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0" w15:restartNumberingAfterBreak="0">
    <w:nsid w:val="73420495"/>
    <w:multiLevelType w:val="hybridMultilevel"/>
    <w:tmpl w:val="E13E9076"/>
    <w:lvl w:ilvl="0" w:tplc="04150011">
      <w:start w:val="1"/>
      <w:numFmt w:val="decimal"/>
      <w:lvlText w:val="%1)"/>
      <w:lvlJc w:val="left"/>
      <w:pPr>
        <w:ind w:left="1260" w:hanging="360"/>
      </w:pPr>
    </w:lvl>
    <w:lvl w:ilvl="1" w:tplc="04150011">
      <w:start w:val="1"/>
      <w:numFmt w:val="decimal"/>
      <w:lvlText w:val="%2)"/>
      <w:lvlJc w:val="left"/>
      <w:pPr>
        <w:ind w:left="720" w:hanging="360"/>
      </w:pPr>
    </w:lvl>
    <w:lvl w:ilvl="2" w:tplc="95FA33C8">
      <w:start w:val="4"/>
      <w:numFmt w:val="decimal"/>
      <w:lvlText w:val="%3."/>
      <w:lvlJc w:val="left"/>
      <w:pPr>
        <w:ind w:left="2880" w:hanging="360"/>
      </w:pPr>
      <w:rPr>
        <w:rFonts w:hint="default"/>
      </w:r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1" w15:restartNumberingAfterBreak="0">
    <w:nsid w:val="76091001"/>
    <w:multiLevelType w:val="multilevel"/>
    <w:tmpl w:val="8F94C05C"/>
    <w:lvl w:ilvl="0">
      <w:start w:val="1"/>
      <w:numFmt w:val="decimal"/>
      <w:pStyle w:val="Nagwek1"/>
      <w:lvlText w:val="%1."/>
      <w:lvlJc w:val="left"/>
      <w:pPr>
        <w:tabs>
          <w:tab w:val="num" w:pos="360"/>
        </w:tabs>
        <w:ind w:left="360" w:hanging="360"/>
      </w:pPr>
      <w:rPr>
        <w:rFonts w:asciiTheme="minorHAnsi" w:hAnsiTheme="minorHAnsi" w:cstheme="minorHAnsi" w:hint="default"/>
        <w:b w:val="0"/>
        <w:strike w:val="0"/>
        <w:sz w:val="22"/>
        <w:szCs w:val="22"/>
      </w:rPr>
    </w:lvl>
    <w:lvl w:ilvl="1">
      <w:start w:val="1"/>
      <w:numFmt w:val="lowerLetter"/>
      <w:lvlText w:val="%2)"/>
      <w:lvlJc w:val="left"/>
      <w:pPr>
        <w:tabs>
          <w:tab w:val="num" w:pos="720"/>
        </w:tabs>
        <w:ind w:left="720" w:hanging="360"/>
      </w:pPr>
      <w:rPr>
        <w:rFonts w:asciiTheme="minorHAnsi" w:eastAsia="Arial" w:hAnsiTheme="minorHAnsi" w:cstheme="minorHAnsi"/>
        <w:b w:val="0"/>
      </w:r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AF02C9E"/>
    <w:multiLevelType w:val="hybridMultilevel"/>
    <w:tmpl w:val="3A0AFBC0"/>
    <w:lvl w:ilvl="0" w:tplc="79A8C376">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3" w15:restartNumberingAfterBreak="0">
    <w:nsid w:val="7C1C0031"/>
    <w:multiLevelType w:val="hybridMultilevel"/>
    <w:tmpl w:val="905219C4"/>
    <w:lvl w:ilvl="0" w:tplc="53D48652">
      <w:start w:val="1"/>
      <w:numFmt w:val="decimal"/>
      <w:lvlText w:val="%1."/>
      <w:lvlJc w:val="left"/>
      <w:pPr>
        <w:ind w:left="720" w:hanging="360"/>
      </w:pPr>
      <w:rPr>
        <w:rFonts w:asciiTheme="minorHAnsi" w:hAnsiTheme="minorHAnsi" w:cstheme="minorHAns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992FEF"/>
    <w:multiLevelType w:val="hybridMultilevel"/>
    <w:tmpl w:val="BB263620"/>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5" w15:restartNumberingAfterBreak="0">
    <w:nsid w:val="7DD65C0A"/>
    <w:multiLevelType w:val="hybridMultilevel"/>
    <w:tmpl w:val="6E02B19A"/>
    <w:lvl w:ilvl="0" w:tplc="D264D06A">
      <w:start w:val="1"/>
      <w:numFmt w:val="decimal"/>
      <w:lvlText w:val="%1."/>
      <w:lvlJc w:val="left"/>
      <w:pPr>
        <w:ind w:left="1020" w:hanging="360"/>
      </w:pPr>
    </w:lvl>
    <w:lvl w:ilvl="1" w:tplc="33B4D5E0">
      <w:start w:val="1"/>
      <w:numFmt w:val="decimal"/>
      <w:lvlText w:val="%2."/>
      <w:lvlJc w:val="left"/>
      <w:pPr>
        <w:ind w:left="1020" w:hanging="360"/>
      </w:pPr>
    </w:lvl>
    <w:lvl w:ilvl="2" w:tplc="B18017CE">
      <w:start w:val="1"/>
      <w:numFmt w:val="decimal"/>
      <w:lvlText w:val="%3."/>
      <w:lvlJc w:val="left"/>
      <w:pPr>
        <w:ind w:left="1020" w:hanging="360"/>
      </w:pPr>
    </w:lvl>
    <w:lvl w:ilvl="3" w:tplc="896A42CA">
      <w:start w:val="1"/>
      <w:numFmt w:val="decimal"/>
      <w:lvlText w:val="%4."/>
      <w:lvlJc w:val="left"/>
      <w:pPr>
        <w:ind w:left="1020" w:hanging="360"/>
      </w:pPr>
    </w:lvl>
    <w:lvl w:ilvl="4" w:tplc="D4AEC882">
      <w:start w:val="1"/>
      <w:numFmt w:val="decimal"/>
      <w:lvlText w:val="%5."/>
      <w:lvlJc w:val="left"/>
      <w:pPr>
        <w:ind w:left="1020" w:hanging="360"/>
      </w:pPr>
    </w:lvl>
    <w:lvl w:ilvl="5" w:tplc="DCC64F5A">
      <w:start w:val="1"/>
      <w:numFmt w:val="decimal"/>
      <w:lvlText w:val="%6."/>
      <w:lvlJc w:val="left"/>
      <w:pPr>
        <w:ind w:left="1020" w:hanging="360"/>
      </w:pPr>
    </w:lvl>
    <w:lvl w:ilvl="6" w:tplc="9C12E0B8">
      <w:start w:val="1"/>
      <w:numFmt w:val="decimal"/>
      <w:lvlText w:val="%7."/>
      <w:lvlJc w:val="left"/>
      <w:pPr>
        <w:ind w:left="1020" w:hanging="360"/>
      </w:pPr>
    </w:lvl>
    <w:lvl w:ilvl="7" w:tplc="6EE610BA">
      <w:start w:val="1"/>
      <w:numFmt w:val="decimal"/>
      <w:lvlText w:val="%8."/>
      <w:lvlJc w:val="left"/>
      <w:pPr>
        <w:ind w:left="1020" w:hanging="360"/>
      </w:pPr>
    </w:lvl>
    <w:lvl w:ilvl="8" w:tplc="26B0797E">
      <w:start w:val="1"/>
      <w:numFmt w:val="decimal"/>
      <w:lvlText w:val="%9."/>
      <w:lvlJc w:val="left"/>
      <w:pPr>
        <w:ind w:left="1020" w:hanging="360"/>
      </w:pPr>
    </w:lvl>
  </w:abstractNum>
  <w:num w:numId="1">
    <w:abstractNumId w:val="23"/>
  </w:num>
  <w:num w:numId="2">
    <w:abstractNumId w:val="41"/>
  </w:num>
  <w:num w:numId="3">
    <w:abstractNumId w:val="4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2"/>
  </w:num>
  <w:num w:numId="7">
    <w:abstractNumId w:val="38"/>
  </w:num>
  <w:num w:numId="8">
    <w:abstractNumId w:val="41"/>
  </w:num>
  <w:num w:numId="9">
    <w:abstractNumId w:val="2"/>
  </w:num>
  <w:num w:numId="10">
    <w:abstractNumId w:val="33"/>
  </w:num>
  <w:num w:numId="11">
    <w:abstractNumId w:val="15"/>
  </w:num>
  <w:num w:numId="12">
    <w:abstractNumId w:val="39"/>
  </w:num>
  <w:num w:numId="13">
    <w:abstractNumId w:val="9"/>
  </w:num>
  <w:num w:numId="14">
    <w:abstractNumId w:val="34"/>
  </w:num>
  <w:num w:numId="15">
    <w:abstractNumId w:val="37"/>
  </w:num>
  <w:num w:numId="16">
    <w:abstractNumId w:val="20"/>
  </w:num>
  <w:num w:numId="17">
    <w:abstractNumId w:val="19"/>
  </w:num>
  <w:num w:numId="18">
    <w:abstractNumId w:val="2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b w:val="0"/>
        </w:rPr>
      </w:lvl>
    </w:lvlOverride>
  </w:num>
  <w:num w:numId="19">
    <w:abstractNumId w:val="31"/>
  </w:num>
  <w:num w:numId="20">
    <w:abstractNumId w:val="41"/>
    <w:lvlOverride w:ilvl="0">
      <w:startOverride w:val="1"/>
    </w:lvlOverride>
  </w:num>
  <w:num w:numId="21">
    <w:abstractNumId w:val="40"/>
  </w:num>
  <w:num w:numId="22">
    <w:abstractNumId w:val="44"/>
  </w:num>
  <w:num w:numId="23">
    <w:abstractNumId w:val="16"/>
  </w:num>
  <w:num w:numId="24">
    <w:abstractNumId w:val="30"/>
  </w:num>
  <w:num w:numId="25">
    <w:abstractNumId w:val="35"/>
  </w:num>
  <w:num w:numId="26">
    <w:abstractNumId w:val="5"/>
  </w:num>
  <w:num w:numId="27">
    <w:abstractNumId w:val="7"/>
  </w:num>
  <w:num w:numId="28">
    <w:abstractNumId w:val="24"/>
  </w:num>
  <w:num w:numId="29">
    <w:abstractNumId w:val="11"/>
  </w:num>
  <w:num w:numId="30">
    <w:abstractNumId w:val="26"/>
  </w:num>
  <w:num w:numId="31">
    <w:abstractNumId w:val="25"/>
  </w:num>
  <w:num w:numId="32">
    <w:abstractNumId w:val="29"/>
  </w:num>
  <w:num w:numId="33">
    <w:abstractNumId w:val="18"/>
  </w:num>
  <w:num w:numId="34">
    <w:abstractNumId w:val="21"/>
    <w:lvlOverride w:ilvl="0">
      <w:lvl w:ilvl="0">
        <w:start w:val="1"/>
        <w:numFmt w:val="decimal"/>
        <w:lvlText w:val="%1."/>
        <w:lvlJc w:val="left"/>
        <w:rPr>
          <w:b w:val="0"/>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35">
    <w:abstractNumId w:val="3"/>
  </w:num>
  <w:num w:numId="36">
    <w:abstractNumId w:val="17"/>
  </w:num>
  <w:num w:numId="37">
    <w:abstractNumId w:val="0"/>
    <w:lvlOverride w:ilvl="0">
      <w:startOverride w:val="1"/>
    </w:lvlOverride>
  </w:num>
  <w:num w:numId="38">
    <w:abstractNumId w:val="22"/>
  </w:num>
  <w:num w:numId="39">
    <w:abstractNumId w:val="45"/>
  </w:num>
  <w:num w:numId="40">
    <w:abstractNumId w:val="13"/>
  </w:num>
  <w:num w:numId="41">
    <w:abstractNumId w:val="14"/>
  </w:num>
  <w:num w:numId="42">
    <w:abstractNumId w:val="27"/>
  </w:num>
  <w:num w:numId="43">
    <w:abstractNumId w:val="8"/>
  </w:num>
  <w:num w:numId="44">
    <w:abstractNumId w:val="10"/>
  </w:num>
  <w:num w:numId="45">
    <w:abstractNumId w:val="28"/>
  </w:num>
  <w:num w:numId="46">
    <w:abstractNumId w:val="12"/>
  </w:num>
  <w:num w:numId="47">
    <w:abstractNumId w:val="1"/>
    <w:lvlOverride w:ilvl="0">
      <w:startOverride w:val="1"/>
    </w:lvlOverride>
  </w:num>
  <w:num w:numId="48">
    <w:abstractNumId w:val="4"/>
  </w:num>
  <w:num w:numId="49">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65"/>
    <w:rsid w:val="00000C12"/>
    <w:rsid w:val="00000F14"/>
    <w:rsid w:val="00000FFF"/>
    <w:rsid w:val="0000262B"/>
    <w:rsid w:val="00004D61"/>
    <w:rsid w:val="0000594D"/>
    <w:rsid w:val="000060B8"/>
    <w:rsid w:val="00007C1B"/>
    <w:rsid w:val="00012789"/>
    <w:rsid w:val="00014EC0"/>
    <w:rsid w:val="000155D0"/>
    <w:rsid w:val="00015A2D"/>
    <w:rsid w:val="00020160"/>
    <w:rsid w:val="0002375D"/>
    <w:rsid w:val="0003116B"/>
    <w:rsid w:val="00035CCB"/>
    <w:rsid w:val="0004080D"/>
    <w:rsid w:val="0004208E"/>
    <w:rsid w:val="00046E82"/>
    <w:rsid w:val="00047E62"/>
    <w:rsid w:val="00050779"/>
    <w:rsid w:val="00051B92"/>
    <w:rsid w:val="0005224F"/>
    <w:rsid w:val="00055E86"/>
    <w:rsid w:val="0006027F"/>
    <w:rsid w:val="0006058B"/>
    <w:rsid w:val="0006274D"/>
    <w:rsid w:val="0008716B"/>
    <w:rsid w:val="0009197E"/>
    <w:rsid w:val="000941AC"/>
    <w:rsid w:val="0009777E"/>
    <w:rsid w:val="000A15D1"/>
    <w:rsid w:val="000A16D8"/>
    <w:rsid w:val="000A6EDE"/>
    <w:rsid w:val="000B01D3"/>
    <w:rsid w:val="000B28C8"/>
    <w:rsid w:val="000B7750"/>
    <w:rsid w:val="000C3E65"/>
    <w:rsid w:val="000C69D8"/>
    <w:rsid w:val="000D0D06"/>
    <w:rsid w:val="000D452F"/>
    <w:rsid w:val="000D773C"/>
    <w:rsid w:val="001049F9"/>
    <w:rsid w:val="001070EB"/>
    <w:rsid w:val="0011503A"/>
    <w:rsid w:val="00115858"/>
    <w:rsid w:val="00121973"/>
    <w:rsid w:val="001222C1"/>
    <w:rsid w:val="00125142"/>
    <w:rsid w:val="00125407"/>
    <w:rsid w:val="00125EF2"/>
    <w:rsid w:val="0012701F"/>
    <w:rsid w:val="001377FB"/>
    <w:rsid w:val="00144130"/>
    <w:rsid w:val="00145856"/>
    <w:rsid w:val="00146A12"/>
    <w:rsid w:val="00153E8B"/>
    <w:rsid w:val="00164010"/>
    <w:rsid w:val="00166FA6"/>
    <w:rsid w:val="00173FE9"/>
    <w:rsid w:val="001828BD"/>
    <w:rsid w:val="0018447A"/>
    <w:rsid w:val="00185EB9"/>
    <w:rsid w:val="0019693F"/>
    <w:rsid w:val="001A120F"/>
    <w:rsid w:val="001C1CA9"/>
    <w:rsid w:val="001C2AB5"/>
    <w:rsid w:val="001C2D66"/>
    <w:rsid w:val="001C64A8"/>
    <w:rsid w:val="001D2521"/>
    <w:rsid w:val="001D275E"/>
    <w:rsid w:val="001D4192"/>
    <w:rsid w:val="001E1A3F"/>
    <w:rsid w:val="001E2EC4"/>
    <w:rsid w:val="001E7992"/>
    <w:rsid w:val="001F4573"/>
    <w:rsid w:val="001F78C2"/>
    <w:rsid w:val="001F7ACE"/>
    <w:rsid w:val="00200FE1"/>
    <w:rsid w:val="00216B20"/>
    <w:rsid w:val="00216C23"/>
    <w:rsid w:val="00220E95"/>
    <w:rsid w:val="00224E91"/>
    <w:rsid w:val="0023499D"/>
    <w:rsid w:val="002404D6"/>
    <w:rsid w:val="00240AA7"/>
    <w:rsid w:val="0024400E"/>
    <w:rsid w:val="00246776"/>
    <w:rsid w:val="002520CB"/>
    <w:rsid w:val="00252DDE"/>
    <w:rsid w:val="0025632F"/>
    <w:rsid w:val="0028054A"/>
    <w:rsid w:val="002812C0"/>
    <w:rsid w:val="0028142D"/>
    <w:rsid w:val="00291EE1"/>
    <w:rsid w:val="002A2E47"/>
    <w:rsid w:val="002A2E78"/>
    <w:rsid w:val="002A414E"/>
    <w:rsid w:val="002A49BE"/>
    <w:rsid w:val="002B645A"/>
    <w:rsid w:val="002C01E8"/>
    <w:rsid w:val="002C136F"/>
    <w:rsid w:val="002C5D4A"/>
    <w:rsid w:val="002C6ABB"/>
    <w:rsid w:val="002D19BE"/>
    <w:rsid w:val="002D3B75"/>
    <w:rsid w:val="002D5D87"/>
    <w:rsid w:val="002E560A"/>
    <w:rsid w:val="002E7400"/>
    <w:rsid w:val="002F62A8"/>
    <w:rsid w:val="002F7BD2"/>
    <w:rsid w:val="002F7E65"/>
    <w:rsid w:val="003039E5"/>
    <w:rsid w:val="00307574"/>
    <w:rsid w:val="0031287A"/>
    <w:rsid w:val="0031630B"/>
    <w:rsid w:val="003458E4"/>
    <w:rsid w:val="0036572F"/>
    <w:rsid w:val="00366B28"/>
    <w:rsid w:val="00370399"/>
    <w:rsid w:val="00373334"/>
    <w:rsid w:val="00375A7D"/>
    <w:rsid w:val="00377BEF"/>
    <w:rsid w:val="00377CB3"/>
    <w:rsid w:val="003867E3"/>
    <w:rsid w:val="00386D74"/>
    <w:rsid w:val="003A0827"/>
    <w:rsid w:val="003A7AA4"/>
    <w:rsid w:val="003B7288"/>
    <w:rsid w:val="003C1563"/>
    <w:rsid w:val="003C5208"/>
    <w:rsid w:val="003C5A13"/>
    <w:rsid w:val="003C79D6"/>
    <w:rsid w:val="003D7ACD"/>
    <w:rsid w:val="003E249B"/>
    <w:rsid w:val="003E7357"/>
    <w:rsid w:val="003F004A"/>
    <w:rsid w:val="003F242E"/>
    <w:rsid w:val="003F5303"/>
    <w:rsid w:val="00400BF4"/>
    <w:rsid w:val="004052A2"/>
    <w:rsid w:val="00405A1D"/>
    <w:rsid w:val="00406D5B"/>
    <w:rsid w:val="00413B66"/>
    <w:rsid w:val="00422A97"/>
    <w:rsid w:val="0042626A"/>
    <w:rsid w:val="00426399"/>
    <w:rsid w:val="00430137"/>
    <w:rsid w:val="00431640"/>
    <w:rsid w:val="00442C20"/>
    <w:rsid w:val="0044461B"/>
    <w:rsid w:val="00446B61"/>
    <w:rsid w:val="0046750E"/>
    <w:rsid w:val="00484918"/>
    <w:rsid w:val="00486C57"/>
    <w:rsid w:val="00487899"/>
    <w:rsid w:val="00496A34"/>
    <w:rsid w:val="00496EA5"/>
    <w:rsid w:val="004A0C88"/>
    <w:rsid w:val="004A37CE"/>
    <w:rsid w:val="004A7F82"/>
    <w:rsid w:val="004B3E24"/>
    <w:rsid w:val="004B4C40"/>
    <w:rsid w:val="004B5FAE"/>
    <w:rsid w:val="004B7C84"/>
    <w:rsid w:val="004C5A22"/>
    <w:rsid w:val="004D0766"/>
    <w:rsid w:val="004D1118"/>
    <w:rsid w:val="004D45DC"/>
    <w:rsid w:val="004E208E"/>
    <w:rsid w:val="004E309E"/>
    <w:rsid w:val="004E68E8"/>
    <w:rsid w:val="004F7E0C"/>
    <w:rsid w:val="005007C2"/>
    <w:rsid w:val="00502651"/>
    <w:rsid w:val="0050683F"/>
    <w:rsid w:val="0051141D"/>
    <w:rsid w:val="005121CF"/>
    <w:rsid w:val="0051409E"/>
    <w:rsid w:val="00516EBA"/>
    <w:rsid w:val="00541DDE"/>
    <w:rsid w:val="0054710C"/>
    <w:rsid w:val="00550C22"/>
    <w:rsid w:val="00557A58"/>
    <w:rsid w:val="005608C8"/>
    <w:rsid w:val="0057110A"/>
    <w:rsid w:val="005715C1"/>
    <w:rsid w:val="00572557"/>
    <w:rsid w:val="005730AB"/>
    <w:rsid w:val="005772DA"/>
    <w:rsid w:val="00596AF1"/>
    <w:rsid w:val="0059754C"/>
    <w:rsid w:val="005A0280"/>
    <w:rsid w:val="005A2DAC"/>
    <w:rsid w:val="005A780C"/>
    <w:rsid w:val="005C6A3A"/>
    <w:rsid w:val="005C7F88"/>
    <w:rsid w:val="005D47BE"/>
    <w:rsid w:val="005E18C2"/>
    <w:rsid w:val="005E400A"/>
    <w:rsid w:val="005E517C"/>
    <w:rsid w:val="005E5924"/>
    <w:rsid w:val="005F1483"/>
    <w:rsid w:val="005F1BA5"/>
    <w:rsid w:val="0060374B"/>
    <w:rsid w:val="006070A7"/>
    <w:rsid w:val="00611232"/>
    <w:rsid w:val="00623D3F"/>
    <w:rsid w:val="00632EFE"/>
    <w:rsid w:val="00634FF2"/>
    <w:rsid w:val="00641156"/>
    <w:rsid w:val="006452D7"/>
    <w:rsid w:val="00661818"/>
    <w:rsid w:val="00662F49"/>
    <w:rsid w:val="00670693"/>
    <w:rsid w:val="00673EF3"/>
    <w:rsid w:val="00675D6A"/>
    <w:rsid w:val="00681882"/>
    <w:rsid w:val="00685D5C"/>
    <w:rsid w:val="006A2B6A"/>
    <w:rsid w:val="006A6FE4"/>
    <w:rsid w:val="006B03EE"/>
    <w:rsid w:val="006B04AF"/>
    <w:rsid w:val="006B6A76"/>
    <w:rsid w:val="006C38E7"/>
    <w:rsid w:val="006C3A44"/>
    <w:rsid w:val="006D0306"/>
    <w:rsid w:val="006E0A35"/>
    <w:rsid w:val="006E36C8"/>
    <w:rsid w:val="006E3A2E"/>
    <w:rsid w:val="006F4151"/>
    <w:rsid w:val="006F4175"/>
    <w:rsid w:val="007216E6"/>
    <w:rsid w:val="00724000"/>
    <w:rsid w:val="00725D76"/>
    <w:rsid w:val="0073217A"/>
    <w:rsid w:val="00740640"/>
    <w:rsid w:val="00743671"/>
    <w:rsid w:val="00750238"/>
    <w:rsid w:val="00757216"/>
    <w:rsid w:val="00760C08"/>
    <w:rsid w:val="0076647F"/>
    <w:rsid w:val="00782574"/>
    <w:rsid w:val="0078472D"/>
    <w:rsid w:val="007909E7"/>
    <w:rsid w:val="007A1FC2"/>
    <w:rsid w:val="007B1456"/>
    <w:rsid w:val="007B1598"/>
    <w:rsid w:val="007B3A2F"/>
    <w:rsid w:val="007B617E"/>
    <w:rsid w:val="007C0977"/>
    <w:rsid w:val="007C2C88"/>
    <w:rsid w:val="007C7F74"/>
    <w:rsid w:val="007E00A1"/>
    <w:rsid w:val="007E51BC"/>
    <w:rsid w:val="007F3982"/>
    <w:rsid w:val="00805CE7"/>
    <w:rsid w:val="008116F0"/>
    <w:rsid w:val="00814ABA"/>
    <w:rsid w:val="008152E3"/>
    <w:rsid w:val="00822178"/>
    <w:rsid w:val="00825D92"/>
    <w:rsid w:val="0083042E"/>
    <w:rsid w:val="00830AF4"/>
    <w:rsid w:val="008352CB"/>
    <w:rsid w:val="00851AE7"/>
    <w:rsid w:val="00852F52"/>
    <w:rsid w:val="008536E8"/>
    <w:rsid w:val="008542DC"/>
    <w:rsid w:val="00861963"/>
    <w:rsid w:val="00861B81"/>
    <w:rsid w:val="00862476"/>
    <w:rsid w:val="00862864"/>
    <w:rsid w:val="00863F82"/>
    <w:rsid w:val="008653D8"/>
    <w:rsid w:val="008657FD"/>
    <w:rsid w:val="00865E8A"/>
    <w:rsid w:val="008723C7"/>
    <w:rsid w:val="008733B7"/>
    <w:rsid w:val="0087519E"/>
    <w:rsid w:val="00882CBA"/>
    <w:rsid w:val="008859A8"/>
    <w:rsid w:val="00891292"/>
    <w:rsid w:val="008A00F0"/>
    <w:rsid w:val="008B164E"/>
    <w:rsid w:val="008B4CD1"/>
    <w:rsid w:val="008B50A6"/>
    <w:rsid w:val="008C1BBE"/>
    <w:rsid w:val="008E0FDA"/>
    <w:rsid w:val="008E179A"/>
    <w:rsid w:val="008E1877"/>
    <w:rsid w:val="008E3ABE"/>
    <w:rsid w:val="008F52E8"/>
    <w:rsid w:val="00905265"/>
    <w:rsid w:val="009077DA"/>
    <w:rsid w:val="009120C8"/>
    <w:rsid w:val="009258D7"/>
    <w:rsid w:val="00940C17"/>
    <w:rsid w:val="0094244B"/>
    <w:rsid w:val="009451E0"/>
    <w:rsid w:val="009452A0"/>
    <w:rsid w:val="00957259"/>
    <w:rsid w:val="009657D2"/>
    <w:rsid w:val="009728B2"/>
    <w:rsid w:val="009747FD"/>
    <w:rsid w:val="009755C9"/>
    <w:rsid w:val="00982220"/>
    <w:rsid w:val="00982335"/>
    <w:rsid w:val="009825EE"/>
    <w:rsid w:val="009851E1"/>
    <w:rsid w:val="0098580F"/>
    <w:rsid w:val="00993815"/>
    <w:rsid w:val="009A6005"/>
    <w:rsid w:val="009B7C3B"/>
    <w:rsid w:val="009C2B83"/>
    <w:rsid w:val="009C37CD"/>
    <w:rsid w:val="009C3F8D"/>
    <w:rsid w:val="009C6744"/>
    <w:rsid w:val="009D0BC4"/>
    <w:rsid w:val="009D6FF5"/>
    <w:rsid w:val="009E1923"/>
    <w:rsid w:val="009E79C5"/>
    <w:rsid w:val="009F01F2"/>
    <w:rsid w:val="009F7F36"/>
    <w:rsid w:val="00A00CF4"/>
    <w:rsid w:val="00A11481"/>
    <w:rsid w:val="00A20663"/>
    <w:rsid w:val="00A224B8"/>
    <w:rsid w:val="00A22EAE"/>
    <w:rsid w:val="00A304A7"/>
    <w:rsid w:val="00A42933"/>
    <w:rsid w:val="00A42DA1"/>
    <w:rsid w:val="00A44B5F"/>
    <w:rsid w:val="00A5067F"/>
    <w:rsid w:val="00A54537"/>
    <w:rsid w:val="00A56EE3"/>
    <w:rsid w:val="00A57AF4"/>
    <w:rsid w:val="00A620E1"/>
    <w:rsid w:val="00A637C5"/>
    <w:rsid w:val="00A6614B"/>
    <w:rsid w:val="00A7619C"/>
    <w:rsid w:val="00A76F2D"/>
    <w:rsid w:val="00A818E3"/>
    <w:rsid w:val="00A913C2"/>
    <w:rsid w:val="00AA0845"/>
    <w:rsid w:val="00AA32DE"/>
    <w:rsid w:val="00AA69B8"/>
    <w:rsid w:val="00AB0966"/>
    <w:rsid w:val="00AB35CA"/>
    <w:rsid w:val="00AB44C0"/>
    <w:rsid w:val="00AB7FE1"/>
    <w:rsid w:val="00AC142D"/>
    <w:rsid w:val="00AC2E90"/>
    <w:rsid w:val="00AC736F"/>
    <w:rsid w:val="00AE08CA"/>
    <w:rsid w:val="00AE0C43"/>
    <w:rsid w:val="00AE3B1D"/>
    <w:rsid w:val="00AF0F6D"/>
    <w:rsid w:val="00AF1023"/>
    <w:rsid w:val="00AF22F9"/>
    <w:rsid w:val="00AF2651"/>
    <w:rsid w:val="00B0009D"/>
    <w:rsid w:val="00B016CC"/>
    <w:rsid w:val="00B01DF9"/>
    <w:rsid w:val="00B02757"/>
    <w:rsid w:val="00B132A5"/>
    <w:rsid w:val="00B161F2"/>
    <w:rsid w:val="00B17B31"/>
    <w:rsid w:val="00B34C3C"/>
    <w:rsid w:val="00B363B0"/>
    <w:rsid w:val="00B41159"/>
    <w:rsid w:val="00B46897"/>
    <w:rsid w:val="00B506AE"/>
    <w:rsid w:val="00B527BB"/>
    <w:rsid w:val="00B53B17"/>
    <w:rsid w:val="00B53D51"/>
    <w:rsid w:val="00B56C30"/>
    <w:rsid w:val="00B61DAF"/>
    <w:rsid w:val="00B70B31"/>
    <w:rsid w:val="00B76889"/>
    <w:rsid w:val="00B913A9"/>
    <w:rsid w:val="00B946CD"/>
    <w:rsid w:val="00B97B82"/>
    <w:rsid w:val="00BA4CB3"/>
    <w:rsid w:val="00BB5B5B"/>
    <w:rsid w:val="00BB7D41"/>
    <w:rsid w:val="00BC0883"/>
    <w:rsid w:val="00BD0B4B"/>
    <w:rsid w:val="00BD588E"/>
    <w:rsid w:val="00BD5917"/>
    <w:rsid w:val="00BE07C7"/>
    <w:rsid w:val="00BE1B5C"/>
    <w:rsid w:val="00BE67FB"/>
    <w:rsid w:val="00BF58A8"/>
    <w:rsid w:val="00C04244"/>
    <w:rsid w:val="00C06936"/>
    <w:rsid w:val="00C11FA4"/>
    <w:rsid w:val="00C12CBB"/>
    <w:rsid w:val="00C14C8D"/>
    <w:rsid w:val="00C170D8"/>
    <w:rsid w:val="00C30DF9"/>
    <w:rsid w:val="00C43B31"/>
    <w:rsid w:val="00C44629"/>
    <w:rsid w:val="00C44786"/>
    <w:rsid w:val="00C53F48"/>
    <w:rsid w:val="00C57541"/>
    <w:rsid w:val="00C62B08"/>
    <w:rsid w:val="00C6421F"/>
    <w:rsid w:val="00C7600C"/>
    <w:rsid w:val="00C81B7C"/>
    <w:rsid w:val="00C81DB7"/>
    <w:rsid w:val="00C95D23"/>
    <w:rsid w:val="00C96086"/>
    <w:rsid w:val="00CA3CCC"/>
    <w:rsid w:val="00CA5B73"/>
    <w:rsid w:val="00CB4E8F"/>
    <w:rsid w:val="00CB5646"/>
    <w:rsid w:val="00CB6ADF"/>
    <w:rsid w:val="00CC15D4"/>
    <w:rsid w:val="00CC4799"/>
    <w:rsid w:val="00CC4F02"/>
    <w:rsid w:val="00CD67FE"/>
    <w:rsid w:val="00CF1894"/>
    <w:rsid w:val="00CF1C3F"/>
    <w:rsid w:val="00CF25DA"/>
    <w:rsid w:val="00CF428A"/>
    <w:rsid w:val="00CF457C"/>
    <w:rsid w:val="00CF724E"/>
    <w:rsid w:val="00D0098E"/>
    <w:rsid w:val="00D03CEB"/>
    <w:rsid w:val="00D049B8"/>
    <w:rsid w:val="00D05D4E"/>
    <w:rsid w:val="00D07E72"/>
    <w:rsid w:val="00D10A26"/>
    <w:rsid w:val="00D12B68"/>
    <w:rsid w:val="00D15B8D"/>
    <w:rsid w:val="00D15E3B"/>
    <w:rsid w:val="00D1611F"/>
    <w:rsid w:val="00D308D1"/>
    <w:rsid w:val="00D377DB"/>
    <w:rsid w:val="00D42F95"/>
    <w:rsid w:val="00D52E00"/>
    <w:rsid w:val="00D7784C"/>
    <w:rsid w:val="00D803E2"/>
    <w:rsid w:val="00D81EE2"/>
    <w:rsid w:val="00D8248E"/>
    <w:rsid w:val="00D94793"/>
    <w:rsid w:val="00DB0882"/>
    <w:rsid w:val="00DB3422"/>
    <w:rsid w:val="00DD0830"/>
    <w:rsid w:val="00DD0C93"/>
    <w:rsid w:val="00DD64D3"/>
    <w:rsid w:val="00DE29CD"/>
    <w:rsid w:val="00DF6DDB"/>
    <w:rsid w:val="00DF790E"/>
    <w:rsid w:val="00E00D1E"/>
    <w:rsid w:val="00E0563F"/>
    <w:rsid w:val="00E0794E"/>
    <w:rsid w:val="00E1231A"/>
    <w:rsid w:val="00E20E96"/>
    <w:rsid w:val="00E3162E"/>
    <w:rsid w:val="00E31981"/>
    <w:rsid w:val="00E325D4"/>
    <w:rsid w:val="00E330FE"/>
    <w:rsid w:val="00E37E3D"/>
    <w:rsid w:val="00E456E7"/>
    <w:rsid w:val="00E50217"/>
    <w:rsid w:val="00E517AC"/>
    <w:rsid w:val="00E523A0"/>
    <w:rsid w:val="00E627CC"/>
    <w:rsid w:val="00E662F3"/>
    <w:rsid w:val="00E66A81"/>
    <w:rsid w:val="00E70406"/>
    <w:rsid w:val="00E72BF2"/>
    <w:rsid w:val="00E929AF"/>
    <w:rsid w:val="00E94726"/>
    <w:rsid w:val="00EB07BD"/>
    <w:rsid w:val="00EB64C2"/>
    <w:rsid w:val="00EC53FB"/>
    <w:rsid w:val="00ED321E"/>
    <w:rsid w:val="00ED6567"/>
    <w:rsid w:val="00EE0483"/>
    <w:rsid w:val="00EE3F7D"/>
    <w:rsid w:val="00EF5806"/>
    <w:rsid w:val="00F00935"/>
    <w:rsid w:val="00F02728"/>
    <w:rsid w:val="00F02FE4"/>
    <w:rsid w:val="00F0408E"/>
    <w:rsid w:val="00F04B20"/>
    <w:rsid w:val="00F0586B"/>
    <w:rsid w:val="00F3398E"/>
    <w:rsid w:val="00F3624A"/>
    <w:rsid w:val="00F36A93"/>
    <w:rsid w:val="00F40C8E"/>
    <w:rsid w:val="00F51C32"/>
    <w:rsid w:val="00F564F6"/>
    <w:rsid w:val="00F60BB1"/>
    <w:rsid w:val="00F63754"/>
    <w:rsid w:val="00F65196"/>
    <w:rsid w:val="00F65C3A"/>
    <w:rsid w:val="00F72087"/>
    <w:rsid w:val="00F81763"/>
    <w:rsid w:val="00F82E7B"/>
    <w:rsid w:val="00F849DD"/>
    <w:rsid w:val="00F85752"/>
    <w:rsid w:val="00F94CDC"/>
    <w:rsid w:val="00FC1F90"/>
    <w:rsid w:val="00FD1F8F"/>
    <w:rsid w:val="00FE7D12"/>
    <w:rsid w:val="00FF3BF9"/>
    <w:rsid w:val="00FF68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B8C266"/>
  <w14:defaultImageDpi w14:val="300"/>
  <w15:docId w15:val="{5D468191-31AB-43DC-9DC8-CD3A7AC9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12C0"/>
    <w:rPr>
      <w:rFonts w:ascii="Myriad Pro" w:hAnsi="Myriad Pro"/>
      <w:sz w:val="24"/>
      <w:szCs w:val="24"/>
      <w:lang w:val="cs-CZ" w:eastAsia="en-US"/>
    </w:rPr>
  </w:style>
  <w:style w:type="paragraph" w:styleId="Nagwek1">
    <w:name w:val="heading 1"/>
    <w:basedOn w:val="Normalny"/>
    <w:next w:val="Normalny"/>
    <w:link w:val="Nagwek1Znak"/>
    <w:qFormat/>
    <w:rsid w:val="00EB64C2"/>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F004A"/>
    <w:pPr>
      <w:keepNext/>
      <w:spacing w:before="240" w:after="60"/>
      <w:outlineLvl w:val="1"/>
    </w:pPr>
    <w:rPr>
      <w:rFonts w:ascii="Calibri Light" w:eastAsia="Times New Roman" w:hAnsi="Calibri Light"/>
      <w:b/>
      <w:bCs/>
      <w:i/>
      <w:iCs/>
      <w:sz w:val="28"/>
      <w:szCs w:val="28"/>
      <w:lang w:val="pl-PL" w:eastAsia="pl-PL"/>
    </w:rPr>
  </w:style>
  <w:style w:type="paragraph" w:styleId="Nagwek3">
    <w:name w:val="heading 3"/>
    <w:basedOn w:val="Normalny"/>
    <w:next w:val="Normalny"/>
    <w:link w:val="Nagwek3Znak"/>
    <w:uiPriority w:val="9"/>
    <w:semiHidden/>
    <w:unhideWhenUsed/>
    <w:qFormat/>
    <w:rsid w:val="00EE0483"/>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941AC"/>
    <w:rPr>
      <w:rFonts w:ascii="Myriad Pro" w:hAnsi="Myriad Pro"/>
      <w:sz w:val="76"/>
      <w:szCs w:val="76"/>
      <w:lang w:val="cs-CZ" w:eastAsia="en-US"/>
    </w:rPr>
  </w:style>
  <w:style w:type="paragraph" w:styleId="Tekstdymka">
    <w:name w:val="Balloon Text"/>
    <w:basedOn w:val="Normalny"/>
    <w:link w:val="TekstdymkaZnak"/>
    <w:uiPriority w:val="99"/>
    <w:semiHidden/>
    <w:unhideWhenUsed/>
    <w:rsid w:val="002F7E65"/>
    <w:rPr>
      <w:rFonts w:ascii="Lucida Grande CE" w:hAnsi="Lucida Grande CE" w:cs="Lucida Grande CE"/>
      <w:sz w:val="18"/>
      <w:szCs w:val="18"/>
    </w:rPr>
  </w:style>
  <w:style w:type="character" w:customStyle="1" w:styleId="TekstdymkaZnak">
    <w:name w:val="Tekst dymka Znak"/>
    <w:link w:val="Tekstdymka"/>
    <w:uiPriority w:val="99"/>
    <w:semiHidden/>
    <w:rsid w:val="002F7E65"/>
    <w:rPr>
      <w:rFonts w:ascii="Lucida Grande CE" w:hAnsi="Lucida Grande CE" w:cs="Lucida Grande CE"/>
      <w:sz w:val="18"/>
      <w:szCs w:val="18"/>
    </w:rPr>
  </w:style>
  <w:style w:type="paragraph" w:styleId="Nagwek">
    <w:name w:val="header"/>
    <w:basedOn w:val="Normalny"/>
    <w:link w:val="NagwekZnak"/>
    <w:unhideWhenUsed/>
    <w:rsid w:val="002F7E65"/>
    <w:pPr>
      <w:tabs>
        <w:tab w:val="center" w:pos="4153"/>
        <w:tab w:val="right" w:pos="8306"/>
      </w:tabs>
    </w:pPr>
  </w:style>
  <w:style w:type="character" w:customStyle="1" w:styleId="NagwekZnak">
    <w:name w:val="Nagłówek Znak"/>
    <w:link w:val="Nagwek"/>
    <w:rsid w:val="002F7E65"/>
    <w:rPr>
      <w:rFonts w:ascii="Myriad Pro" w:hAnsi="Myriad Pro"/>
    </w:rPr>
  </w:style>
  <w:style w:type="paragraph" w:styleId="Stopka">
    <w:name w:val="footer"/>
    <w:basedOn w:val="Normalny"/>
    <w:link w:val="StopkaZnak"/>
    <w:uiPriority w:val="99"/>
    <w:unhideWhenUsed/>
    <w:rsid w:val="002F7E65"/>
    <w:pPr>
      <w:tabs>
        <w:tab w:val="center" w:pos="4153"/>
        <w:tab w:val="right" w:pos="8306"/>
      </w:tabs>
    </w:pPr>
  </w:style>
  <w:style w:type="character" w:customStyle="1" w:styleId="StopkaZnak">
    <w:name w:val="Stopka Znak"/>
    <w:link w:val="Stopka"/>
    <w:uiPriority w:val="99"/>
    <w:rsid w:val="002F7E65"/>
    <w:rPr>
      <w:rFonts w:ascii="Myriad Pro" w:hAnsi="Myriad Pro"/>
    </w:rPr>
  </w:style>
  <w:style w:type="paragraph" w:styleId="Zwykytekst">
    <w:name w:val="Plain Text"/>
    <w:basedOn w:val="Normalny"/>
    <w:link w:val="ZwykytekstZnak"/>
    <w:uiPriority w:val="99"/>
    <w:unhideWhenUsed/>
    <w:rsid w:val="00CB5646"/>
    <w:rPr>
      <w:rFonts w:ascii="Calibri" w:eastAsia="Cambria" w:hAnsi="Calibri" w:cs="Consolas"/>
      <w:sz w:val="22"/>
      <w:szCs w:val="21"/>
      <w:lang w:val="pl-PL"/>
    </w:rPr>
  </w:style>
  <w:style w:type="character" w:customStyle="1" w:styleId="ZwykytekstZnak">
    <w:name w:val="Zwykły tekst Znak"/>
    <w:link w:val="Zwykytekst"/>
    <w:uiPriority w:val="99"/>
    <w:rsid w:val="00CB5646"/>
    <w:rPr>
      <w:rFonts w:ascii="Calibri" w:eastAsia="Cambria" w:hAnsi="Calibri" w:cs="Consolas"/>
      <w:sz w:val="22"/>
      <w:szCs w:val="21"/>
      <w:lang w:val="pl-PL"/>
    </w:rPr>
  </w:style>
  <w:style w:type="paragraph" w:styleId="Akapitzlist">
    <w:name w:val="List Paragraph"/>
    <w:aliases w:val="L1,Numerowanie,Akapit z listą5,T_SZ_List Paragraph,normalny tekst,Akapit z listą BS,Średnia siatka 1 — akcent 21,List Paragraph,sw tekst,CW_Lista,Colorful List - Accent 11,Akapit z listą4,Colorful List Accent 1,Tytuł_procedury,BulletC,lp1"/>
    <w:basedOn w:val="Normalny"/>
    <w:link w:val="AkapitzlistZnak"/>
    <w:uiPriority w:val="34"/>
    <w:qFormat/>
    <w:rsid w:val="002404D6"/>
    <w:pPr>
      <w:ind w:left="720"/>
      <w:contextualSpacing/>
    </w:pPr>
  </w:style>
  <w:style w:type="character" w:customStyle="1" w:styleId="Nagwek2Znak">
    <w:name w:val="Nagłówek 2 Znak"/>
    <w:link w:val="Nagwek2"/>
    <w:uiPriority w:val="9"/>
    <w:rsid w:val="003F004A"/>
    <w:rPr>
      <w:rFonts w:ascii="Calibri Light" w:eastAsia="Times New Roman" w:hAnsi="Calibri Light" w:cs="Times New Roman"/>
      <w:b/>
      <w:bCs/>
      <w:i/>
      <w:iCs/>
      <w:sz w:val="28"/>
      <w:szCs w:val="28"/>
      <w:lang w:val="pl-PL" w:eastAsia="pl-PL"/>
    </w:rPr>
  </w:style>
  <w:style w:type="character" w:styleId="Hipercze">
    <w:name w:val="Hyperlink"/>
    <w:uiPriority w:val="99"/>
    <w:unhideWhenUsed/>
    <w:rsid w:val="003F004A"/>
    <w:rPr>
      <w:color w:val="0563C1"/>
      <w:u w:val="single"/>
    </w:rPr>
  </w:style>
  <w:style w:type="character" w:customStyle="1" w:styleId="Nierozpoznanawzmianka1">
    <w:name w:val="Nierozpoznana wzmianka1"/>
    <w:uiPriority w:val="99"/>
    <w:semiHidden/>
    <w:unhideWhenUsed/>
    <w:rsid w:val="00557A58"/>
    <w:rPr>
      <w:color w:val="808080"/>
      <w:shd w:val="clear" w:color="auto" w:fill="E6E6E6"/>
    </w:rPr>
  </w:style>
  <w:style w:type="character" w:customStyle="1" w:styleId="Nagwek3Znak">
    <w:name w:val="Nagłówek 3 Znak"/>
    <w:basedOn w:val="Domylnaczcionkaakapitu"/>
    <w:link w:val="Nagwek3"/>
    <w:uiPriority w:val="9"/>
    <w:semiHidden/>
    <w:rsid w:val="00EE0483"/>
    <w:rPr>
      <w:rFonts w:asciiTheme="majorHAnsi" w:eastAsiaTheme="majorEastAsia" w:hAnsiTheme="majorHAnsi" w:cstheme="majorBidi"/>
      <w:color w:val="1F3763" w:themeColor="accent1" w:themeShade="7F"/>
      <w:sz w:val="24"/>
      <w:szCs w:val="24"/>
      <w:lang w:val="cs-CZ" w:eastAsia="en-US"/>
    </w:rPr>
  </w:style>
  <w:style w:type="character" w:customStyle="1" w:styleId="markedcontent">
    <w:name w:val="markedcontent"/>
    <w:basedOn w:val="Domylnaczcionkaakapitu"/>
    <w:rsid w:val="00CC4F02"/>
  </w:style>
  <w:style w:type="character" w:customStyle="1" w:styleId="Nagwek1Znak">
    <w:name w:val="Nagłówek 1 Znak"/>
    <w:basedOn w:val="Domylnaczcionkaakapitu"/>
    <w:link w:val="Nagwek1"/>
    <w:rsid w:val="00EB64C2"/>
    <w:rPr>
      <w:rFonts w:asciiTheme="majorHAnsi" w:eastAsiaTheme="majorEastAsia" w:hAnsiTheme="majorHAnsi" w:cstheme="majorBidi"/>
      <w:color w:val="2F5496" w:themeColor="accent1" w:themeShade="BF"/>
      <w:sz w:val="32"/>
      <w:szCs w:val="32"/>
      <w:lang w:val="cs-CZ" w:eastAsia="en-US"/>
    </w:rPr>
  </w:style>
  <w:style w:type="paragraph" w:customStyle="1" w:styleId="WW-Tekstpodstawowy3">
    <w:name w:val="WW-Tekst podstawowy 3"/>
    <w:basedOn w:val="Normalny"/>
    <w:rsid w:val="00EB64C2"/>
    <w:pPr>
      <w:widowControl w:val="0"/>
      <w:suppressAutoHyphens/>
      <w:jc w:val="both"/>
    </w:pPr>
    <w:rPr>
      <w:rFonts w:ascii="Comic Sans MS" w:eastAsia="Arial" w:hAnsi="Comic Sans MS"/>
      <w:szCs w:val="20"/>
      <w:lang w:val="de-DE" w:eastAsia="ar-SA"/>
    </w:rPr>
  </w:style>
  <w:style w:type="paragraph" w:customStyle="1" w:styleId="Style6">
    <w:name w:val="Style6"/>
    <w:basedOn w:val="Normalny"/>
    <w:rsid w:val="0059754C"/>
    <w:pPr>
      <w:widowControl w:val="0"/>
      <w:autoSpaceDE w:val="0"/>
      <w:spacing w:line="293" w:lineRule="exact"/>
      <w:ind w:hanging="350"/>
      <w:jc w:val="both"/>
    </w:pPr>
    <w:rPr>
      <w:rFonts w:ascii="Sylfaen" w:eastAsia="Times New Roman" w:hAnsi="Sylfaen"/>
      <w:lang w:val="pl-PL" w:eastAsia="ar-SA"/>
    </w:rPr>
  </w:style>
  <w:style w:type="character" w:customStyle="1" w:styleId="FontStyle12">
    <w:name w:val="Font Style12"/>
    <w:rsid w:val="0059754C"/>
    <w:rPr>
      <w:rFonts w:ascii="Sylfaen" w:hAnsi="Sylfaen" w:cs="Sylfaen" w:hint="default"/>
      <w:sz w:val="20"/>
      <w:szCs w:val="20"/>
    </w:rPr>
  </w:style>
  <w:style w:type="character" w:customStyle="1" w:styleId="AkapitzlistZnak">
    <w:name w:val="Akapit z listą Znak"/>
    <w:aliases w:val="L1 Znak,Numerowanie Znak,Akapit z listą5 Znak,T_SZ_List Paragraph Znak,normalny tekst Znak,Akapit z listą BS Znak,Średnia siatka 1 — akcent 21 Znak,List Paragraph Znak,sw tekst Znak,CW_Lista Znak,Colorful List - Accent 11 Znak"/>
    <w:link w:val="Akapitzlist"/>
    <w:uiPriority w:val="34"/>
    <w:qFormat/>
    <w:locked/>
    <w:rsid w:val="0059754C"/>
    <w:rPr>
      <w:rFonts w:ascii="Myriad Pro" w:hAnsi="Myriad Pro"/>
      <w:sz w:val="24"/>
      <w:szCs w:val="24"/>
      <w:lang w:val="cs-CZ" w:eastAsia="en-US"/>
    </w:rPr>
  </w:style>
  <w:style w:type="paragraph" w:customStyle="1" w:styleId="Standard">
    <w:name w:val="Standard"/>
    <w:rsid w:val="00E00D1E"/>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Domylnaczcionkaakapitu1">
    <w:name w:val="Domyślna czcionka akapitu1"/>
    <w:rsid w:val="00E00D1E"/>
  </w:style>
  <w:style w:type="character" w:styleId="Odwoaniedokomentarza">
    <w:name w:val="annotation reference"/>
    <w:basedOn w:val="Domylnaczcionkaakapitu"/>
    <w:uiPriority w:val="99"/>
    <w:semiHidden/>
    <w:unhideWhenUsed/>
    <w:rsid w:val="000D452F"/>
    <w:rPr>
      <w:sz w:val="16"/>
      <w:szCs w:val="16"/>
    </w:rPr>
  </w:style>
  <w:style w:type="paragraph" w:styleId="Tekstkomentarza">
    <w:name w:val="annotation text"/>
    <w:basedOn w:val="Normalny"/>
    <w:link w:val="TekstkomentarzaZnak"/>
    <w:uiPriority w:val="99"/>
    <w:unhideWhenUsed/>
    <w:rsid w:val="000D452F"/>
    <w:rPr>
      <w:sz w:val="20"/>
      <w:szCs w:val="20"/>
    </w:rPr>
  </w:style>
  <w:style w:type="character" w:customStyle="1" w:styleId="TekstkomentarzaZnak">
    <w:name w:val="Tekst komentarza Znak"/>
    <w:basedOn w:val="Domylnaczcionkaakapitu"/>
    <w:link w:val="Tekstkomentarza"/>
    <w:uiPriority w:val="99"/>
    <w:rsid w:val="000D452F"/>
    <w:rPr>
      <w:rFonts w:ascii="Myriad Pro" w:hAnsi="Myriad Pro"/>
      <w:lang w:val="cs-CZ" w:eastAsia="en-US"/>
    </w:rPr>
  </w:style>
  <w:style w:type="paragraph" w:styleId="Tematkomentarza">
    <w:name w:val="annotation subject"/>
    <w:basedOn w:val="Tekstkomentarza"/>
    <w:next w:val="Tekstkomentarza"/>
    <w:link w:val="TematkomentarzaZnak"/>
    <w:uiPriority w:val="99"/>
    <w:semiHidden/>
    <w:unhideWhenUsed/>
    <w:rsid w:val="000D452F"/>
    <w:rPr>
      <w:b/>
      <w:bCs/>
    </w:rPr>
  </w:style>
  <w:style w:type="character" w:customStyle="1" w:styleId="TematkomentarzaZnak">
    <w:name w:val="Temat komentarza Znak"/>
    <w:basedOn w:val="TekstkomentarzaZnak"/>
    <w:link w:val="Tematkomentarza"/>
    <w:uiPriority w:val="99"/>
    <w:semiHidden/>
    <w:rsid w:val="000D452F"/>
    <w:rPr>
      <w:rFonts w:ascii="Myriad Pro" w:hAnsi="Myriad Pro"/>
      <w:b/>
      <w:bCs/>
      <w:lang w:val="cs-CZ" w:eastAsia="en-US"/>
    </w:rPr>
  </w:style>
  <w:style w:type="paragraph" w:customStyle="1" w:styleId="Standarduser">
    <w:name w:val="Standard (user)"/>
    <w:rsid w:val="00AB0966"/>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paragraph" w:customStyle="1" w:styleId="Kolorowalistaakcent11">
    <w:name w:val="Kolorowa lista — akcent 11"/>
    <w:aliases w:val="Jasna lista — akcent 51,Kolorowa lista — akcent 111,Średnia siatka 1 — akcent 22"/>
    <w:basedOn w:val="Standard"/>
    <w:uiPriority w:val="34"/>
    <w:qFormat/>
    <w:rsid w:val="00AB0966"/>
    <w:pPr>
      <w:widowControl/>
      <w:suppressAutoHyphens w:val="0"/>
      <w:autoSpaceDN/>
      <w:spacing w:before="20" w:after="40" w:line="247" w:lineRule="auto"/>
      <w:ind w:left="720"/>
      <w:jc w:val="both"/>
      <w:textAlignment w:val="auto"/>
    </w:pPr>
    <w:rPr>
      <w:rFonts w:ascii="Calibri" w:eastAsia="SimSun, 'Arial Unicode MS'" w:hAnsi="Calibri" w:cs="Calibri"/>
      <w:color w:val="000000"/>
      <w:kern w:val="0"/>
      <w:sz w:val="20"/>
      <w:szCs w:val="20"/>
      <w:lang w:val="en-US" w:bidi="en-US"/>
    </w:rPr>
  </w:style>
  <w:style w:type="numbering" w:customStyle="1" w:styleId="WW8Num12">
    <w:name w:val="WW8Num12"/>
    <w:basedOn w:val="Bezlisty"/>
    <w:rsid w:val="00750238"/>
    <w:pPr>
      <w:numPr>
        <w:numId w:val="38"/>
      </w:numPr>
    </w:pPr>
  </w:style>
  <w:style w:type="paragraph" w:customStyle="1" w:styleId="xmsonormal">
    <w:name w:val="x_msonormal"/>
    <w:basedOn w:val="Normalny"/>
    <w:rsid w:val="005E400A"/>
    <w:pPr>
      <w:spacing w:before="100" w:beforeAutospacing="1" w:after="100" w:afterAutospacing="1"/>
    </w:pPr>
    <w:rPr>
      <w:rFonts w:ascii="Times New Roman" w:eastAsia="Times New Roman" w:hAnsi="Times New Roman"/>
      <w:lang w:val="pl-PL" w:eastAsia="pl-PL"/>
    </w:rPr>
  </w:style>
  <w:style w:type="paragraph" w:customStyle="1" w:styleId="Domy">
    <w:name w:val="Domy"/>
    <w:rsid w:val="00830AF4"/>
    <w:pPr>
      <w:widowControl w:val="0"/>
      <w:suppressAutoHyphens/>
    </w:pPr>
    <w:rPr>
      <w:rFonts w:ascii="Times New Roman" w:eastAsia="Arial" w:hAnsi="Times New Roman"/>
      <w:sz w:val="24"/>
      <w:lang w:eastAsia="ar-SA"/>
    </w:rPr>
  </w:style>
  <w:style w:type="numbering" w:customStyle="1" w:styleId="WW8Num2">
    <w:name w:val="WW8Num2"/>
    <w:basedOn w:val="Bezlisty"/>
    <w:rsid w:val="0087519E"/>
    <w:pPr>
      <w:numPr>
        <w:numId w:val="36"/>
      </w:numPr>
    </w:pPr>
  </w:style>
  <w:style w:type="paragraph" w:styleId="Poprawka">
    <w:name w:val="Revision"/>
    <w:hidden/>
    <w:uiPriority w:val="99"/>
    <w:semiHidden/>
    <w:rsid w:val="008E3ABE"/>
    <w:rPr>
      <w:rFonts w:ascii="Myriad Pro" w:hAnsi="Myriad Pro"/>
      <w:sz w:val="24"/>
      <w:szCs w:val="24"/>
      <w:lang w:val="cs-CZ" w:eastAsia="en-US"/>
    </w:rPr>
  </w:style>
  <w:style w:type="character" w:customStyle="1" w:styleId="FontStyle11">
    <w:name w:val="Font Style11"/>
    <w:rsid w:val="003458E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3573">
      <w:bodyDiv w:val="1"/>
      <w:marLeft w:val="0"/>
      <w:marRight w:val="0"/>
      <w:marTop w:val="0"/>
      <w:marBottom w:val="0"/>
      <w:divBdr>
        <w:top w:val="none" w:sz="0" w:space="0" w:color="auto"/>
        <w:left w:val="none" w:sz="0" w:space="0" w:color="auto"/>
        <w:bottom w:val="none" w:sz="0" w:space="0" w:color="auto"/>
        <w:right w:val="none" w:sz="0" w:space="0" w:color="auto"/>
      </w:divBdr>
    </w:div>
    <w:div w:id="25756406">
      <w:bodyDiv w:val="1"/>
      <w:marLeft w:val="0"/>
      <w:marRight w:val="0"/>
      <w:marTop w:val="0"/>
      <w:marBottom w:val="0"/>
      <w:divBdr>
        <w:top w:val="none" w:sz="0" w:space="0" w:color="auto"/>
        <w:left w:val="none" w:sz="0" w:space="0" w:color="auto"/>
        <w:bottom w:val="none" w:sz="0" w:space="0" w:color="auto"/>
        <w:right w:val="none" w:sz="0" w:space="0" w:color="auto"/>
      </w:divBdr>
    </w:div>
    <w:div w:id="42294928">
      <w:bodyDiv w:val="1"/>
      <w:marLeft w:val="0"/>
      <w:marRight w:val="0"/>
      <w:marTop w:val="0"/>
      <w:marBottom w:val="0"/>
      <w:divBdr>
        <w:top w:val="none" w:sz="0" w:space="0" w:color="auto"/>
        <w:left w:val="none" w:sz="0" w:space="0" w:color="auto"/>
        <w:bottom w:val="none" w:sz="0" w:space="0" w:color="auto"/>
        <w:right w:val="none" w:sz="0" w:space="0" w:color="auto"/>
      </w:divBdr>
    </w:div>
    <w:div w:id="71438856">
      <w:bodyDiv w:val="1"/>
      <w:marLeft w:val="0"/>
      <w:marRight w:val="0"/>
      <w:marTop w:val="0"/>
      <w:marBottom w:val="0"/>
      <w:divBdr>
        <w:top w:val="none" w:sz="0" w:space="0" w:color="auto"/>
        <w:left w:val="none" w:sz="0" w:space="0" w:color="auto"/>
        <w:bottom w:val="none" w:sz="0" w:space="0" w:color="auto"/>
        <w:right w:val="none" w:sz="0" w:space="0" w:color="auto"/>
      </w:divBdr>
    </w:div>
    <w:div w:id="81806223">
      <w:bodyDiv w:val="1"/>
      <w:marLeft w:val="0"/>
      <w:marRight w:val="0"/>
      <w:marTop w:val="0"/>
      <w:marBottom w:val="0"/>
      <w:divBdr>
        <w:top w:val="none" w:sz="0" w:space="0" w:color="auto"/>
        <w:left w:val="none" w:sz="0" w:space="0" w:color="auto"/>
        <w:bottom w:val="none" w:sz="0" w:space="0" w:color="auto"/>
        <w:right w:val="none" w:sz="0" w:space="0" w:color="auto"/>
      </w:divBdr>
    </w:div>
    <w:div w:id="91096203">
      <w:bodyDiv w:val="1"/>
      <w:marLeft w:val="0"/>
      <w:marRight w:val="0"/>
      <w:marTop w:val="0"/>
      <w:marBottom w:val="0"/>
      <w:divBdr>
        <w:top w:val="none" w:sz="0" w:space="0" w:color="auto"/>
        <w:left w:val="none" w:sz="0" w:space="0" w:color="auto"/>
        <w:bottom w:val="none" w:sz="0" w:space="0" w:color="auto"/>
        <w:right w:val="none" w:sz="0" w:space="0" w:color="auto"/>
      </w:divBdr>
    </w:div>
    <w:div w:id="105732390">
      <w:bodyDiv w:val="1"/>
      <w:marLeft w:val="0"/>
      <w:marRight w:val="0"/>
      <w:marTop w:val="0"/>
      <w:marBottom w:val="0"/>
      <w:divBdr>
        <w:top w:val="none" w:sz="0" w:space="0" w:color="auto"/>
        <w:left w:val="none" w:sz="0" w:space="0" w:color="auto"/>
        <w:bottom w:val="none" w:sz="0" w:space="0" w:color="auto"/>
        <w:right w:val="none" w:sz="0" w:space="0" w:color="auto"/>
      </w:divBdr>
    </w:div>
    <w:div w:id="244806882">
      <w:bodyDiv w:val="1"/>
      <w:marLeft w:val="0"/>
      <w:marRight w:val="0"/>
      <w:marTop w:val="0"/>
      <w:marBottom w:val="0"/>
      <w:divBdr>
        <w:top w:val="none" w:sz="0" w:space="0" w:color="auto"/>
        <w:left w:val="none" w:sz="0" w:space="0" w:color="auto"/>
        <w:bottom w:val="none" w:sz="0" w:space="0" w:color="auto"/>
        <w:right w:val="none" w:sz="0" w:space="0" w:color="auto"/>
      </w:divBdr>
    </w:div>
    <w:div w:id="268784790">
      <w:bodyDiv w:val="1"/>
      <w:marLeft w:val="0"/>
      <w:marRight w:val="0"/>
      <w:marTop w:val="0"/>
      <w:marBottom w:val="0"/>
      <w:divBdr>
        <w:top w:val="none" w:sz="0" w:space="0" w:color="auto"/>
        <w:left w:val="none" w:sz="0" w:space="0" w:color="auto"/>
        <w:bottom w:val="none" w:sz="0" w:space="0" w:color="auto"/>
        <w:right w:val="none" w:sz="0" w:space="0" w:color="auto"/>
      </w:divBdr>
    </w:div>
    <w:div w:id="430589371">
      <w:bodyDiv w:val="1"/>
      <w:marLeft w:val="0"/>
      <w:marRight w:val="0"/>
      <w:marTop w:val="0"/>
      <w:marBottom w:val="0"/>
      <w:divBdr>
        <w:top w:val="none" w:sz="0" w:space="0" w:color="auto"/>
        <w:left w:val="none" w:sz="0" w:space="0" w:color="auto"/>
        <w:bottom w:val="none" w:sz="0" w:space="0" w:color="auto"/>
        <w:right w:val="none" w:sz="0" w:space="0" w:color="auto"/>
      </w:divBdr>
    </w:div>
    <w:div w:id="454175858">
      <w:bodyDiv w:val="1"/>
      <w:marLeft w:val="0"/>
      <w:marRight w:val="0"/>
      <w:marTop w:val="0"/>
      <w:marBottom w:val="0"/>
      <w:divBdr>
        <w:top w:val="none" w:sz="0" w:space="0" w:color="auto"/>
        <w:left w:val="none" w:sz="0" w:space="0" w:color="auto"/>
        <w:bottom w:val="none" w:sz="0" w:space="0" w:color="auto"/>
        <w:right w:val="none" w:sz="0" w:space="0" w:color="auto"/>
      </w:divBdr>
    </w:div>
    <w:div w:id="496308110">
      <w:bodyDiv w:val="1"/>
      <w:marLeft w:val="0"/>
      <w:marRight w:val="0"/>
      <w:marTop w:val="0"/>
      <w:marBottom w:val="0"/>
      <w:divBdr>
        <w:top w:val="none" w:sz="0" w:space="0" w:color="auto"/>
        <w:left w:val="none" w:sz="0" w:space="0" w:color="auto"/>
        <w:bottom w:val="none" w:sz="0" w:space="0" w:color="auto"/>
        <w:right w:val="none" w:sz="0" w:space="0" w:color="auto"/>
      </w:divBdr>
    </w:div>
    <w:div w:id="502817525">
      <w:bodyDiv w:val="1"/>
      <w:marLeft w:val="0"/>
      <w:marRight w:val="0"/>
      <w:marTop w:val="0"/>
      <w:marBottom w:val="0"/>
      <w:divBdr>
        <w:top w:val="none" w:sz="0" w:space="0" w:color="auto"/>
        <w:left w:val="none" w:sz="0" w:space="0" w:color="auto"/>
        <w:bottom w:val="none" w:sz="0" w:space="0" w:color="auto"/>
        <w:right w:val="none" w:sz="0" w:space="0" w:color="auto"/>
      </w:divBdr>
    </w:div>
    <w:div w:id="527447850">
      <w:bodyDiv w:val="1"/>
      <w:marLeft w:val="0"/>
      <w:marRight w:val="0"/>
      <w:marTop w:val="0"/>
      <w:marBottom w:val="0"/>
      <w:divBdr>
        <w:top w:val="none" w:sz="0" w:space="0" w:color="auto"/>
        <w:left w:val="none" w:sz="0" w:space="0" w:color="auto"/>
        <w:bottom w:val="none" w:sz="0" w:space="0" w:color="auto"/>
        <w:right w:val="none" w:sz="0" w:space="0" w:color="auto"/>
      </w:divBdr>
    </w:div>
    <w:div w:id="664287568">
      <w:bodyDiv w:val="1"/>
      <w:marLeft w:val="0"/>
      <w:marRight w:val="0"/>
      <w:marTop w:val="0"/>
      <w:marBottom w:val="0"/>
      <w:divBdr>
        <w:top w:val="none" w:sz="0" w:space="0" w:color="auto"/>
        <w:left w:val="none" w:sz="0" w:space="0" w:color="auto"/>
        <w:bottom w:val="none" w:sz="0" w:space="0" w:color="auto"/>
        <w:right w:val="none" w:sz="0" w:space="0" w:color="auto"/>
      </w:divBdr>
    </w:div>
    <w:div w:id="689724714">
      <w:bodyDiv w:val="1"/>
      <w:marLeft w:val="0"/>
      <w:marRight w:val="0"/>
      <w:marTop w:val="0"/>
      <w:marBottom w:val="0"/>
      <w:divBdr>
        <w:top w:val="none" w:sz="0" w:space="0" w:color="auto"/>
        <w:left w:val="none" w:sz="0" w:space="0" w:color="auto"/>
        <w:bottom w:val="none" w:sz="0" w:space="0" w:color="auto"/>
        <w:right w:val="none" w:sz="0" w:space="0" w:color="auto"/>
      </w:divBdr>
    </w:div>
    <w:div w:id="715080207">
      <w:bodyDiv w:val="1"/>
      <w:marLeft w:val="0"/>
      <w:marRight w:val="0"/>
      <w:marTop w:val="0"/>
      <w:marBottom w:val="0"/>
      <w:divBdr>
        <w:top w:val="none" w:sz="0" w:space="0" w:color="auto"/>
        <w:left w:val="none" w:sz="0" w:space="0" w:color="auto"/>
        <w:bottom w:val="none" w:sz="0" w:space="0" w:color="auto"/>
        <w:right w:val="none" w:sz="0" w:space="0" w:color="auto"/>
      </w:divBdr>
    </w:div>
    <w:div w:id="725105606">
      <w:bodyDiv w:val="1"/>
      <w:marLeft w:val="0"/>
      <w:marRight w:val="0"/>
      <w:marTop w:val="0"/>
      <w:marBottom w:val="0"/>
      <w:divBdr>
        <w:top w:val="none" w:sz="0" w:space="0" w:color="auto"/>
        <w:left w:val="none" w:sz="0" w:space="0" w:color="auto"/>
        <w:bottom w:val="none" w:sz="0" w:space="0" w:color="auto"/>
        <w:right w:val="none" w:sz="0" w:space="0" w:color="auto"/>
      </w:divBdr>
    </w:div>
    <w:div w:id="767384304">
      <w:bodyDiv w:val="1"/>
      <w:marLeft w:val="0"/>
      <w:marRight w:val="0"/>
      <w:marTop w:val="0"/>
      <w:marBottom w:val="0"/>
      <w:divBdr>
        <w:top w:val="none" w:sz="0" w:space="0" w:color="auto"/>
        <w:left w:val="none" w:sz="0" w:space="0" w:color="auto"/>
        <w:bottom w:val="none" w:sz="0" w:space="0" w:color="auto"/>
        <w:right w:val="none" w:sz="0" w:space="0" w:color="auto"/>
      </w:divBdr>
    </w:div>
    <w:div w:id="767889969">
      <w:bodyDiv w:val="1"/>
      <w:marLeft w:val="0"/>
      <w:marRight w:val="0"/>
      <w:marTop w:val="0"/>
      <w:marBottom w:val="0"/>
      <w:divBdr>
        <w:top w:val="none" w:sz="0" w:space="0" w:color="auto"/>
        <w:left w:val="none" w:sz="0" w:space="0" w:color="auto"/>
        <w:bottom w:val="none" w:sz="0" w:space="0" w:color="auto"/>
        <w:right w:val="none" w:sz="0" w:space="0" w:color="auto"/>
      </w:divBdr>
    </w:div>
    <w:div w:id="771974526">
      <w:bodyDiv w:val="1"/>
      <w:marLeft w:val="0"/>
      <w:marRight w:val="0"/>
      <w:marTop w:val="0"/>
      <w:marBottom w:val="0"/>
      <w:divBdr>
        <w:top w:val="none" w:sz="0" w:space="0" w:color="auto"/>
        <w:left w:val="none" w:sz="0" w:space="0" w:color="auto"/>
        <w:bottom w:val="none" w:sz="0" w:space="0" w:color="auto"/>
        <w:right w:val="none" w:sz="0" w:space="0" w:color="auto"/>
      </w:divBdr>
    </w:div>
    <w:div w:id="802886505">
      <w:bodyDiv w:val="1"/>
      <w:marLeft w:val="0"/>
      <w:marRight w:val="0"/>
      <w:marTop w:val="0"/>
      <w:marBottom w:val="0"/>
      <w:divBdr>
        <w:top w:val="none" w:sz="0" w:space="0" w:color="auto"/>
        <w:left w:val="none" w:sz="0" w:space="0" w:color="auto"/>
        <w:bottom w:val="none" w:sz="0" w:space="0" w:color="auto"/>
        <w:right w:val="none" w:sz="0" w:space="0" w:color="auto"/>
      </w:divBdr>
    </w:div>
    <w:div w:id="806775330">
      <w:bodyDiv w:val="1"/>
      <w:marLeft w:val="0"/>
      <w:marRight w:val="0"/>
      <w:marTop w:val="0"/>
      <w:marBottom w:val="0"/>
      <w:divBdr>
        <w:top w:val="none" w:sz="0" w:space="0" w:color="auto"/>
        <w:left w:val="none" w:sz="0" w:space="0" w:color="auto"/>
        <w:bottom w:val="none" w:sz="0" w:space="0" w:color="auto"/>
        <w:right w:val="none" w:sz="0" w:space="0" w:color="auto"/>
      </w:divBdr>
    </w:div>
    <w:div w:id="821392221">
      <w:bodyDiv w:val="1"/>
      <w:marLeft w:val="0"/>
      <w:marRight w:val="0"/>
      <w:marTop w:val="0"/>
      <w:marBottom w:val="0"/>
      <w:divBdr>
        <w:top w:val="none" w:sz="0" w:space="0" w:color="auto"/>
        <w:left w:val="none" w:sz="0" w:space="0" w:color="auto"/>
        <w:bottom w:val="none" w:sz="0" w:space="0" w:color="auto"/>
        <w:right w:val="none" w:sz="0" w:space="0" w:color="auto"/>
      </w:divBdr>
    </w:div>
    <w:div w:id="912392244">
      <w:bodyDiv w:val="1"/>
      <w:marLeft w:val="0"/>
      <w:marRight w:val="0"/>
      <w:marTop w:val="0"/>
      <w:marBottom w:val="0"/>
      <w:divBdr>
        <w:top w:val="none" w:sz="0" w:space="0" w:color="auto"/>
        <w:left w:val="none" w:sz="0" w:space="0" w:color="auto"/>
        <w:bottom w:val="none" w:sz="0" w:space="0" w:color="auto"/>
        <w:right w:val="none" w:sz="0" w:space="0" w:color="auto"/>
      </w:divBdr>
    </w:div>
    <w:div w:id="935478063">
      <w:bodyDiv w:val="1"/>
      <w:marLeft w:val="0"/>
      <w:marRight w:val="0"/>
      <w:marTop w:val="0"/>
      <w:marBottom w:val="0"/>
      <w:divBdr>
        <w:top w:val="none" w:sz="0" w:space="0" w:color="auto"/>
        <w:left w:val="none" w:sz="0" w:space="0" w:color="auto"/>
        <w:bottom w:val="none" w:sz="0" w:space="0" w:color="auto"/>
        <w:right w:val="none" w:sz="0" w:space="0" w:color="auto"/>
      </w:divBdr>
    </w:div>
    <w:div w:id="1024483146">
      <w:bodyDiv w:val="1"/>
      <w:marLeft w:val="0"/>
      <w:marRight w:val="0"/>
      <w:marTop w:val="0"/>
      <w:marBottom w:val="0"/>
      <w:divBdr>
        <w:top w:val="none" w:sz="0" w:space="0" w:color="auto"/>
        <w:left w:val="none" w:sz="0" w:space="0" w:color="auto"/>
        <w:bottom w:val="none" w:sz="0" w:space="0" w:color="auto"/>
        <w:right w:val="none" w:sz="0" w:space="0" w:color="auto"/>
      </w:divBdr>
    </w:div>
    <w:div w:id="1057432192">
      <w:bodyDiv w:val="1"/>
      <w:marLeft w:val="0"/>
      <w:marRight w:val="0"/>
      <w:marTop w:val="0"/>
      <w:marBottom w:val="0"/>
      <w:divBdr>
        <w:top w:val="none" w:sz="0" w:space="0" w:color="auto"/>
        <w:left w:val="none" w:sz="0" w:space="0" w:color="auto"/>
        <w:bottom w:val="none" w:sz="0" w:space="0" w:color="auto"/>
        <w:right w:val="none" w:sz="0" w:space="0" w:color="auto"/>
      </w:divBdr>
    </w:div>
    <w:div w:id="1062946072">
      <w:bodyDiv w:val="1"/>
      <w:marLeft w:val="0"/>
      <w:marRight w:val="0"/>
      <w:marTop w:val="0"/>
      <w:marBottom w:val="0"/>
      <w:divBdr>
        <w:top w:val="none" w:sz="0" w:space="0" w:color="auto"/>
        <w:left w:val="none" w:sz="0" w:space="0" w:color="auto"/>
        <w:bottom w:val="none" w:sz="0" w:space="0" w:color="auto"/>
        <w:right w:val="none" w:sz="0" w:space="0" w:color="auto"/>
      </w:divBdr>
    </w:div>
    <w:div w:id="1069502261">
      <w:bodyDiv w:val="1"/>
      <w:marLeft w:val="0"/>
      <w:marRight w:val="0"/>
      <w:marTop w:val="0"/>
      <w:marBottom w:val="0"/>
      <w:divBdr>
        <w:top w:val="none" w:sz="0" w:space="0" w:color="auto"/>
        <w:left w:val="none" w:sz="0" w:space="0" w:color="auto"/>
        <w:bottom w:val="none" w:sz="0" w:space="0" w:color="auto"/>
        <w:right w:val="none" w:sz="0" w:space="0" w:color="auto"/>
      </w:divBdr>
    </w:div>
    <w:div w:id="1089546127">
      <w:bodyDiv w:val="1"/>
      <w:marLeft w:val="0"/>
      <w:marRight w:val="0"/>
      <w:marTop w:val="0"/>
      <w:marBottom w:val="0"/>
      <w:divBdr>
        <w:top w:val="none" w:sz="0" w:space="0" w:color="auto"/>
        <w:left w:val="none" w:sz="0" w:space="0" w:color="auto"/>
        <w:bottom w:val="none" w:sz="0" w:space="0" w:color="auto"/>
        <w:right w:val="none" w:sz="0" w:space="0" w:color="auto"/>
      </w:divBdr>
    </w:div>
    <w:div w:id="1095975454">
      <w:bodyDiv w:val="1"/>
      <w:marLeft w:val="0"/>
      <w:marRight w:val="0"/>
      <w:marTop w:val="0"/>
      <w:marBottom w:val="0"/>
      <w:divBdr>
        <w:top w:val="none" w:sz="0" w:space="0" w:color="auto"/>
        <w:left w:val="none" w:sz="0" w:space="0" w:color="auto"/>
        <w:bottom w:val="none" w:sz="0" w:space="0" w:color="auto"/>
        <w:right w:val="none" w:sz="0" w:space="0" w:color="auto"/>
      </w:divBdr>
    </w:div>
    <w:div w:id="1101070561">
      <w:bodyDiv w:val="1"/>
      <w:marLeft w:val="0"/>
      <w:marRight w:val="0"/>
      <w:marTop w:val="0"/>
      <w:marBottom w:val="0"/>
      <w:divBdr>
        <w:top w:val="none" w:sz="0" w:space="0" w:color="auto"/>
        <w:left w:val="none" w:sz="0" w:space="0" w:color="auto"/>
        <w:bottom w:val="none" w:sz="0" w:space="0" w:color="auto"/>
        <w:right w:val="none" w:sz="0" w:space="0" w:color="auto"/>
      </w:divBdr>
    </w:div>
    <w:div w:id="1151827788">
      <w:bodyDiv w:val="1"/>
      <w:marLeft w:val="0"/>
      <w:marRight w:val="0"/>
      <w:marTop w:val="0"/>
      <w:marBottom w:val="0"/>
      <w:divBdr>
        <w:top w:val="none" w:sz="0" w:space="0" w:color="auto"/>
        <w:left w:val="none" w:sz="0" w:space="0" w:color="auto"/>
        <w:bottom w:val="none" w:sz="0" w:space="0" w:color="auto"/>
        <w:right w:val="none" w:sz="0" w:space="0" w:color="auto"/>
      </w:divBdr>
    </w:div>
    <w:div w:id="1227490881">
      <w:bodyDiv w:val="1"/>
      <w:marLeft w:val="0"/>
      <w:marRight w:val="0"/>
      <w:marTop w:val="0"/>
      <w:marBottom w:val="0"/>
      <w:divBdr>
        <w:top w:val="none" w:sz="0" w:space="0" w:color="auto"/>
        <w:left w:val="none" w:sz="0" w:space="0" w:color="auto"/>
        <w:bottom w:val="none" w:sz="0" w:space="0" w:color="auto"/>
        <w:right w:val="none" w:sz="0" w:space="0" w:color="auto"/>
      </w:divBdr>
    </w:div>
    <w:div w:id="1260455751">
      <w:bodyDiv w:val="1"/>
      <w:marLeft w:val="0"/>
      <w:marRight w:val="0"/>
      <w:marTop w:val="0"/>
      <w:marBottom w:val="0"/>
      <w:divBdr>
        <w:top w:val="none" w:sz="0" w:space="0" w:color="auto"/>
        <w:left w:val="none" w:sz="0" w:space="0" w:color="auto"/>
        <w:bottom w:val="none" w:sz="0" w:space="0" w:color="auto"/>
        <w:right w:val="none" w:sz="0" w:space="0" w:color="auto"/>
      </w:divBdr>
    </w:div>
    <w:div w:id="1275016546">
      <w:bodyDiv w:val="1"/>
      <w:marLeft w:val="0"/>
      <w:marRight w:val="0"/>
      <w:marTop w:val="0"/>
      <w:marBottom w:val="0"/>
      <w:divBdr>
        <w:top w:val="none" w:sz="0" w:space="0" w:color="auto"/>
        <w:left w:val="none" w:sz="0" w:space="0" w:color="auto"/>
        <w:bottom w:val="none" w:sz="0" w:space="0" w:color="auto"/>
        <w:right w:val="none" w:sz="0" w:space="0" w:color="auto"/>
      </w:divBdr>
    </w:div>
    <w:div w:id="1309506461">
      <w:bodyDiv w:val="1"/>
      <w:marLeft w:val="0"/>
      <w:marRight w:val="0"/>
      <w:marTop w:val="0"/>
      <w:marBottom w:val="0"/>
      <w:divBdr>
        <w:top w:val="none" w:sz="0" w:space="0" w:color="auto"/>
        <w:left w:val="none" w:sz="0" w:space="0" w:color="auto"/>
        <w:bottom w:val="none" w:sz="0" w:space="0" w:color="auto"/>
        <w:right w:val="none" w:sz="0" w:space="0" w:color="auto"/>
      </w:divBdr>
    </w:div>
    <w:div w:id="1372875970">
      <w:bodyDiv w:val="1"/>
      <w:marLeft w:val="0"/>
      <w:marRight w:val="0"/>
      <w:marTop w:val="0"/>
      <w:marBottom w:val="0"/>
      <w:divBdr>
        <w:top w:val="none" w:sz="0" w:space="0" w:color="auto"/>
        <w:left w:val="none" w:sz="0" w:space="0" w:color="auto"/>
        <w:bottom w:val="none" w:sz="0" w:space="0" w:color="auto"/>
        <w:right w:val="none" w:sz="0" w:space="0" w:color="auto"/>
      </w:divBdr>
    </w:div>
    <w:div w:id="1391686533">
      <w:bodyDiv w:val="1"/>
      <w:marLeft w:val="0"/>
      <w:marRight w:val="0"/>
      <w:marTop w:val="0"/>
      <w:marBottom w:val="0"/>
      <w:divBdr>
        <w:top w:val="none" w:sz="0" w:space="0" w:color="auto"/>
        <w:left w:val="none" w:sz="0" w:space="0" w:color="auto"/>
        <w:bottom w:val="none" w:sz="0" w:space="0" w:color="auto"/>
        <w:right w:val="none" w:sz="0" w:space="0" w:color="auto"/>
      </w:divBdr>
    </w:div>
    <w:div w:id="1394738843">
      <w:bodyDiv w:val="1"/>
      <w:marLeft w:val="0"/>
      <w:marRight w:val="0"/>
      <w:marTop w:val="0"/>
      <w:marBottom w:val="0"/>
      <w:divBdr>
        <w:top w:val="none" w:sz="0" w:space="0" w:color="auto"/>
        <w:left w:val="none" w:sz="0" w:space="0" w:color="auto"/>
        <w:bottom w:val="none" w:sz="0" w:space="0" w:color="auto"/>
        <w:right w:val="none" w:sz="0" w:space="0" w:color="auto"/>
      </w:divBdr>
    </w:div>
    <w:div w:id="1461220521">
      <w:bodyDiv w:val="1"/>
      <w:marLeft w:val="0"/>
      <w:marRight w:val="0"/>
      <w:marTop w:val="0"/>
      <w:marBottom w:val="0"/>
      <w:divBdr>
        <w:top w:val="none" w:sz="0" w:space="0" w:color="auto"/>
        <w:left w:val="none" w:sz="0" w:space="0" w:color="auto"/>
        <w:bottom w:val="none" w:sz="0" w:space="0" w:color="auto"/>
        <w:right w:val="none" w:sz="0" w:space="0" w:color="auto"/>
      </w:divBdr>
    </w:div>
    <w:div w:id="1545406123">
      <w:bodyDiv w:val="1"/>
      <w:marLeft w:val="0"/>
      <w:marRight w:val="0"/>
      <w:marTop w:val="0"/>
      <w:marBottom w:val="0"/>
      <w:divBdr>
        <w:top w:val="none" w:sz="0" w:space="0" w:color="auto"/>
        <w:left w:val="none" w:sz="0" w:space="0" w:color="auto"/>
        <w:bottom w:val="none" w:sz="0" w:space="0" w:color="auto"/>
        <w:right w:val="none" w:sz="0" w:space="0" w:color="auto"/>
      </w:divBdr>
    </w:div>
    <w:div w:id="1610619014">
      <w:bodyDiv w:val="1"/>
      <w:marLeft w:val="0"/>
      <w:marRight w:val="0"/>
      <w:marTop w:val="0"/>
      <w:marBottom w:val="0"/>
      <w:divBdr>
        <w:top w:val="none" w:sz="0" w:space="0" w:color="auto"/>
        <w:left w:val="none" w:sz="0" w:space="0" w:color="auto"/>
        <w:bottom w:val="none" w:sz="0" w:space="0" w:color="auto"/>
        <w:right w:val="none" w:sz="0" w:space="0" w:color="auto"/>
      </w:divBdr>
    </w:div>
    <w:div w:id="1619141428">
      <w:bodyDiv w:val="1"/>
      <w:marLeft w:val="0"/>
      <w:marRight w:val="0"/>
      <w:marTop w:val="0"/>
      <w:marBottom w:val="0"/>
      <w:divBdr>
        <w:top w:val="none" w:sz="0" w:space="0" w:color="auto"/>
        <w:left w:val="none" w:sz="0" w:space="0" w:color="auto"/>
        <w:bottom w:val="none" w:sz="0" w:space="0" w:color="auto"/>
        <w:right w:val="none" w:sz="0" w:space="0" w:color="auto"/>
      </w:divBdr>
    </w:div>
    <w:div w:id="1756245409">
      <w:bodyDiv w:val="1"/>
      <w:marLeft w:val="0"/>
      <w:marRight w:val="0"/>
      <w:marTop w:val="0"/>
      <w:marBottom w:val="0"/>
      <w:divBdr>
        <w:top w:val="none" w:sz="0" w:space="0" w:color="auto"/>
        <w:left w:val="none" w:sz="0" w:space="0" w:color="auto"/>
        <w:bottom w:val="none" w:sz="0" w:space="0" w:color="auto"/>
        <w:right w:val="none" w:sz="0" w:space="0" w:color="auto"/>
      </w:divBdr>
    </w:div>
    <w:div w:id="1792674328">
      <w:bodyDiv w:val="1"/>
      <w:marLeft w:val="0"/>
      <w:marRight w:val="0"/>
      <w:marTop w:val="0"/>
      <w:marBottom w:val="0"/>
      <w:divBdr>
        <w:top w:val="none" w:sz="0" w:space="0" w:color="auto"/>
        <w:left w:val="none" w:sz="0" w:space="0" w:color="auto"/>
        <w:bottom w:val="none" w:sz="0" w:space="0" w:color="auto"/>
        <w:right w:val="none" w:sz="0" w:space="0" w:color="auto"/>
      </w:divBdr>
    </w:div>
    <w:div w:id="1814131557">
      <w:bodyDiv w:val="1"/>
      <w:marLeft w:val="0"/>
      <w:marRight w:val="0"/>
      <w:marTop w:val="0"/>
      <w:marBottom w:val="0"/>
      <w:divBdr>
        <w:top w:val="none" w:sz="0" w:space="0" w:color="auto"/>
        <w:left w:val="none" w:sz="0" w:space="0" w:color="auto"/>
        <w:bottom w:val="none" w:sz="0" w:space="0" w:color="auto"/>
        <w:right w:val="none" w:sz="0" w:space="0" w:color="auto"/>
      </w:divBdr>
    </w:div>
    <w:div w:id="1834567687">
      <w:bodyDiv w:val="1"/>
      <w:marLeft w:val="0"/>
      <w:marRight w:val="0"/>
      <w:marTop w:val="0"/>
      <w:marBottom w:val="0"/>
      <w:divBdr>
        <w:top w:val="none" w:sz="0" w:space="0" w:color="auto"/>
        <w:left w:val="none" w:sz="0" w:space="0" w:color="auto"/>
        <w:bottom w:val="none" w:sz="0" w:space="0" w:color="auto"/>
        <w:right w:val="none" w:sz="0" w:space="0" w:color="auto"/>
      </w:divBdr>
    </w:div>
    <w:div w:id="1856067744">
      <w:bodyDiv w:val="1"/>
      <w:marLeft w:val="0"/>
      <w:marRight w:val="0"/>
      <w:marTop w:val="0"/>
      <w:marBottom w:val="0"/>
      <w:divBdr>
        <w:top w:val="none" w:sz="0" w:space="0" w:color="auto"/>
        <w:left w:val="none" w:sz="0" w:space="0" w:color="auto"/>
        <w:bottom w:val="none" w:sz="0" w:space="0" w:color="auto"/>
        <w:right w:val="none" w:sz="0" w:space="0" w:color="auto"/>
      </w:divBdr>
    </w:div>
    <w:div w:id="1861896360">
      <w:bodyDiv w:val="1"/>
      <w:marLeft w:val="0"/>
      <w:marRight w:val="0"/>
      <w:marTop w:val="0"/>
      <w:marBottom w:val="0"/>
      <w:divBdr>
        <w:top w:val="none" w:sz="0" w:space="0" w:color="auto"/>
        <w:left w:val="none" w:sz="0" w:space="0" w:color="auto"/>
        <w:bottom w:val="none" w:sz="0" w:space="0" w:color="auto"/>
        <w:right w:val="none" w:sz="0" w:space="0" w:color="auto"/>
      </w:divBdr>
    </w:div>
    <w:div w:id="2061394007">
      <w:bodyDiv w:val="1"/>
      <w:marLeft w:val="0"/>
      <w:marRight w:val="0"/>
      <w:marTop w:val="0"/>
      <w:marBottom w:val="0"/>
      <w:divBdr>
        <w:top w:val="none" w:sz="0" w:space="0" w:color="auto"/>
        <w:left w:val="none" w:sz="0" w:space="0" w:color="auto"/>
        <w:bottom w:val="none" w:sz="0" w:space="0" w:color="auto"/>
        <w:right w:val="none" w:sz="0" w:space="0" w:color="auto"/>
      </w:divBdr>
    </w:div>
    <w:div w:id="2085494912">
      <w:bodyDiv w:val="1"/>
      <w:marLeft w:val="0"/>
      <w:marRight w:val="0"/>
      <w:marTop w:val="0"/>
      <w:marBottom w:val="0"/>
      <w:divBdr>
        <w:top w:val="none" w:sz="0" w:space="0" w:color="auto"/>
        <w:left w:val="none" w:sz="0" w:space="0" w:color="auto"/>
        <w:bottom w:val="none" w:sz="0" w:space="0" w:color="auto"/>
        <w:right w:val="none" w:sz="0" w:space="0" w:color="auto"/>
      </w:divBdr>
    </w:div>
    <w:div w:id="2100515622">
      <w:bodyDiv w:val="1"/>
      <w:marLeft w:val="0"/>
      <w:marRight w:val="0"/>
      <w:marTop w:val="0"/>
      <w:marBottom w:val="0"/>
      <w:divBdr>
        <w:top w:val="none" w:sz="0" w:space="0" w:color="auto"/>
        <w:left w:val="none" w:sz="0" w:space="0" w:color="auto"/>
        <w:bottom w:val="none" w:sz="0" w:space="0" w:color="auto"/>
        <w:right w:val="none" w:sz="0" w:space="0" w:color="auto"/>
      </w:divBdr>
    </w:div>
    <w:div w:id="21427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waw@prokuratura.gov.pl%20"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FBD45-5BFA-4984-8FA2-1B99B896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4724</Words>
  <Characters>28346</Characters>
  <Application>Microsoft Office Word</Application>
  <DocSecurity>0</DocSecurity>
  <Lines>236</Lines>
  <Paragraphs>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33004</CharactersWithSpaces>
  <SharedDoc>false</SharedDoc>
  <HyperlinkBase/>
  <HLinks>
    <vt:vector size="6" baseType="variant">
      <vt:variant>
        <vt:i4>196633</vt:i4>
      </vt:variant>
      <vt:variant>
        <vt:i4>0</vt:i4>
      </vt:variant>
      <vt:variant>
        <vt:i4>0</vt:i4>
      </vt:variant>
      <vt:variant>
        <vt:i4>5</vt:i4>
      </vt:variant>
      <vt:variant>
        <vt:lpwstr>http://www.dormakaba.pl/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Kałuża Donata (PO Warszawa)</cp:lastModifiedBy>
  <cp:revision>22</cp:revision>
  <cp:lastPrinted>2024-04-24T07:43:00Z</cp:lastPrinted>
  <dcterms:created xsi:type="dcterms:W3CDTF">2024-04-22T07:35:00Z</dcterms:created>
  <dcterms:modified xsi:type="dcterms:W3CDTF">2024-04-24T07:43:00Z</dcterms:modified>
  <cp:category/>
</cp:coreProperties>
</file>