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F1E8" w14:textId="2F7D4E70" w:rsidR="00F67BB9" w:rsidRPr="009F28FE" w:rsidRDefault="00F67BB9" w:rsidP="00F67BB9">
      <w:pPr>
        <w:jc w:val="center"/>
        <w:rPr>
          <w:rFonts w:asciiTheme="majorHAnsi" w:hAnsiTheme="majorHAnsi"/>
          <w:b/>
          <w:sz w:val="24"/>
          <w:szCs w:val="24"/>
        </w:rPr>
      </w:pPr>
      <w:r w:rsidRPr="009F28FE">
        <w:rPr>
          <w:rFonts w:asciiTheme="majorHAnsi" w:hAnsiTheme="majorHAnsi"/>
          <w:b/>
          <w:sz w:val="24"/>
          <w:szCs w:val="24"/>
        </w:rPr>
        <w:t xml:space="preserve">ZARZĄDZENIE NR   </w:t>
      </w:r>
      <w:r w:rsidR="00FF575C">
        <w:rPr>
          <w:rFonts w:asciiTheme="majorHAnsi" w:hAnsiTheme="majorHAnsi"/>
          <w:b/>
          <w:sz w:val="24"/>
          <w:szCs w:val="24"/>
        </w:rPr>
        <w:t xml:space="preserve"> </w:t>
      </w:r>
      <w:r w:rsidR="007D1178">
        <w:rPr>
          <w:rFonts w:asciiTheme="majorHAnsi" w:hAnsiTheme="majorHAnsi"/>
          <w:b/>
          <w:sz w:val="24"/>
          <w:szCs w:val="24"/>
        </w:rPr>
        <w:t>352</w:t>
      </w:r>
      <w:r w:rsidRPr="009F28FE">
        <w:rPr>
          <w:rFonts w:asciiTheme="majorHAnsi" w:hAnsiTheme="majorHAnsi"/>
          <w:b/>
          <w:sz w:val="24"/>
          <w:szCs w:val="24"/>
        </w:rPr>
        <w:t>/20</w:t>
      </w:r>
      <w:r w:rsidR="00FF575C">
        <w:rPr>
          <w:rFonts w:asciiTheme="majorHAnsi" w:hAnsiTheme="majorHAnsi"/>
          <w:b/>
          <w:sz w:val="24"/>
          <w:szCs w:val="24"/>
        </w:rPr>
        <w:t>2</w:t>
      </w:r>
      <w:r w:rsidR="00BC041B">
        <w:rPr>
          <w:rFonts w:asciiTheme="majorHAnsi" w:hAnsiTheme="majorHAnsi"/>
          <w:b/>
          <w:sz w:val="24"/>
          <w:szCs w:val="24"/>
        </w:rPr>
        <w:t>2</w:t>
      </w:r>
    </w:p>
    <w:p w14:paraId="6D3C2174" w14:textId="77777777" w:rsidR="00F67BB9" w:rsidRPr="009F28FE" w:rsidRDefault="00F67BB9" w:rsidP="00F67BB9">
      <w:pPr>
        <w:jc w:val="center"/>
        <w:rPr>
          <w:rFonts w:asciiTheme="majorHAnsi" w:hAnsiTheme="majorHAnsi"/>
          <w:b/>
          <w:sz w:val="24"/>
          <w:szCs w:val="24"/>
        </w:rPr>
      </w:pPr>
      <w:r w:rsidRPr="009F28FE">
        <w:rPr>
          <w:rFonts w:asciiTheme="majorHAnsi" w:hAnsiTheme="majorHAnsi"/>
          <w:b/>
          <w:sz w:val="24"/>
          <w:szCs w:val="24"/>
        </w:rPr>
        <w:t>WOJEWODY ZACHODNIOPOMORSKIEGO</w:t>
      </w:r>
    </w:p>
    <w:p w14:paraId="36DC469E" w14:textId="5595D018" w:rsidR="00F67BB9" w:rsidRPr="009F28FE" w:rsidRDefault="00F67BB9" w:rsidP="009F28FE">
      <w:pPr>
        <w:ind w:left="2124" w:firstLine="708"/>
        <w:rPr>
          <w:rFonts w:asciiTheme="majorHAnsi" w:hAnsiTheme="majorHAnsi"/>
          <w:b/>
          <w:sz w:val="24"/>
          <w:szCs w:val="24"/>
        </w:rPr>
      </w:pPr>
      <w:r w:rsidRPr="009F28FE">
        <w:rPr>
          <w:rFonts w:asciiTheme="majorHAnsi" w:hAnsiTheme="majorHAnsi"/>
          <w:b/>
          <w:sz w:val="24"/>
          <w:szCs w:val="24"/>
        </w:rPr>
        <w:t xml:space="preserve">z dnia </w:t>
      </w:r>
      <w:r w:rsidR="007D1178">
        <w:rPr>
          <w:rFonts w:asciiTheme="majorHAnsi" w:hAnsiTheme="majorHAnsi"/>
          <w:b/>
          <w:sz w:val="24"/>
          <w:szCs w:val="24"/>
        </w:rPr>
        <w:t>12 grudnia 2022 r.</w:t>
      </w:r>
      <w:r w:rsidRPr="009F28FE">
        <w:rPr>
          <w:rFonts w:asciiTheme="majorHAnsi" w:hAnsiTheme="majorHAnsi"/>
          <w:b/>
          <w:sz w:val="24"/>
          <w:szCs w:val="24"/>
        </w:rPr>
        <w:t xml:space="preserve"> </w:t>
      </w:r>
    </w:p>
    <w:p w14:paraId="3B8DEF65" w14:textId="77777777" w:rsidR="004B2441" w:rsidRPr="009F28FE" w:rsidRDefault="004B2441" w:rsidP="00F67BB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4F25C0EB" w14:textId="77777777" w:rsidR="00607BC8" w:rsidRPr="009F28FE" w:rsidRDefault="00F67BB9" w:rsidP="009F28FE">
      <w:pPr>
        <w:pStyle w:val="Tekstpodstawowy"/>
        <w:rPr>
          <w:rFonts w:asciiTheme="majorHAnsi" w:hAnsiTheme="majorHAnsi"/>
          <w:b/>
          <w:bCs/>
          <w:szCs w:val="24"/>
        </w:rPr>
      </w:pPr>
      <w:r w:rsidRPr="009F28FE">
        <w:rPr>
          <w:rFonts w:asciiTheme="majorHAnsi" w:hAnsiTheme="majorHAnsi"/>
          <w:b/>
          <w:bCs/>
          <w:szCs w:val="24"/>
        </w:rPr>
        <w:t>w sprawie zmiany zarządzenia</w:t>
      </w:r>
      <w:r w:rsidR="009F28FE">
        <w:rPr>
          <w:rFonts w:asciiTheme="majorHAnsi" w:hAnsiTheme="majorHAnsi"/>
          <w:b/>
          <w:bCs/>
          <w:szCs w:val="24"/>
        </w:rPr>
        <w:t xml:space="preserve"> Nr 815/2016</w:t>
      </w:r>
      <w:r w:rsidRPr="009F28FE">
        <w:rPr>
          <w:rFonts w:asciiTheme="majorHAnsi" w:hAnsiTheme="majorHAnsi"/>
          <w:b/>
          <w:bCs/>
          <w:szCs w:val="24"/>
        </w:rPr>
        <w:t xml:space="preserve"> </w:t>
      </w:r>
      <w:r w:rsidR="009F28FE">
        <w:rPr>
          <w:rFonts w:asciiTheme="majorHAnsi" w:hAnsiTheme="majorHAnsi"/>
          <w:b/>
          <w:bCs/>
          <w:szCs w:val="24"/>
        </w:rPr>
        <w:t>w sprawie pow</w:t>
      </w:r>
      <w:r w:rsidRPr="009F28FE">
        <w:rPr>
          <w:rFonts w:asciiTheme="majorHAnsi" w:hAnsiTheme="majorHAnsi"/>
          <w:b/>
          <w:bCs/>
          <w:szCs w:val="24"/>
        </w:rPr>
        <w:t>ołani</w:t>
      </w:r>
      <w:r w:rsidR="009F28FE">
        <w:rPr>
          <w:rFonts w:asciiTheme="majorHAnsi" w:hAnsiTheme="majorHAnsi"/>
          <w:b/>
          <w:bCs/>
          <w:szCs w:val="24"/>
        </w:rPr>
        <w:t>a</w:t>
      </w:r>
      <w:r w:rsidRPr="009F28FE">
        <w:rPr>
          <w:rFonts w:asciiTheme="majorHAnsi" w:hAnsiTheme="majorHAnsi"/>
          <w:b/>
          <w:bCs/>
          <w:szCs w:val="24"/>
        </w:rPr>
        <w:t xml:space="preserve"> </w:t>
      </w:r>
      <w:r w:rsidR="00484FC9" w:rsidRPr="009F28FE">
        <w:rPr>
          <w:rFonts w:asciiTheme="majorHAnsi" w:hAnsiTheme="majorHAnsi"/>
          <w:b/>
          <w:bCs/>
          <w:szCs w:val="24"/>
        </w:rPr>
        <w:t xml:space="preserve">stałego Zespołu do spraw biegłych rzeczoznawców majątkowych dla potrzeb postępowań administracyjnych prowadzonych przez Wojewodę Zachodniopomorskiego </w:t>
      </w:r>
    </w:p>
    <w:p w14:paraId="7666DF4B" w14:textId="77777777" w:rsidR="0099094E" w:rsidRPr="009F28FE" w:rsidRDefault="0099094E" w:rsidP="00235105">
      <w:pPr>
        <w:jc w:val="both"/>
        <w:rPr>
          <w:rFonts w:asciiTheme="majorHAnsi" w:hAnsiTheme="majorHAnsi"/>
          <w:sz w:val="24"/>
          <w:szCs w:val="24"/>
        </w:rPr>
      </w:pPr>
    </w:p>
    <w:p w14:paraId="63913DF9" w14:textId="77777777" w:rsidR="00607BC8" w:rsidRPr="009F28FE" w:rsidRDefault="00452E36" w:rsidP="00235105">
      <w:pPr>
        <w:jc w:val="both"/>
        <w:rPr>
          <w:rFonts w:asciiTheme="majorHAnsi" w:hAnsiTheme="majorHAnsi"/>
          <w:sz w:val="24"/>
          <w:szCs w:val="24"/>
        </w:rPr>
      </w:pPr>
      <w:r w:rsidRPr="009F28FE">
        <w:rPr>
          <w:rFonts w:asciiTheme="majorHAnsi" w:hAnsiTheme="majorHAnsi"/>
          <w:sz w:val="24"/>
          <w:szCs w:val="24"/>
        </w:rPr>
        <w:t xml:space="preserve">Na podstawie </w:t>
      </w:r>
      <w:r w:rsidR="00D7148F" w:rsidRPr="009F28FE">
        <w:rPr>
          <w:rFonts w:asciiTheme="majorHAnsi" w:hAnsiTheme="majorHAnsi"/>
          <w:sz w:val="24"/>
          <w:szCs w:val="24"/>
        </w:rPr>
        <w:t>§ 9</w:t>
      </w:r>
      <w:r w:rsidR="00D356B9" w:rsidRPr="009F28FE">
        <w:rPr>
          <w:rFonts w:asciiTheme="majorHAnsi" w:hAnsiTheme="majorHAnsi"/>
          <w:sz w:val="24"/>
          <w:szCs w:val="24"/>
        </w:rPr>
        <w:t>5</w:t>
      </w:r>
      <w:r w:rsidR="00D7148F" w:rsidRPr="009F28FE">
        <w:rPr>
          <w:rFonts w:asciiTheme="majorHAnsi" w:hAnsiTheme="majorHAnsi"/>
          <w:sz w:val="24"/>
          <w:szCs w:val="24"/>
        </w:rPr>
        <w:t xml:space="preserve"> ust. 1 Regulaminu Zachodniopomorskiego Urzędu Wojewódzkiego w Szczecinie </w:t>
      </w:r>
      <w:r w:rsidR="00FA27C3" w:rsidRPr="009F28FE">
        <w:rPr>
          <w:rFonts w:asciiTheme="majorHAnsi" w:hAnsiTheme="majorHAnsi"/>
          <w:sz w:val="24"/>
          <w:szCs w:val="24"/>
        </w:rPr>
        <w:t>stanowiącego załącznik do</w:t>
      </w:r>
      <w:r w:rsidR="00D7148F" w:rsidRPr="009F28FE">
        <w:rPr>
          <w:rFonts w:asciiTheme="majorHAnsi" w:hAnsiTheme="majorHAnsi"/>
          <w:sz w:val="24"/>
          <w:szCs w:val="24"/>
        </w:rPr>
        <w:t xml:space="preserve"> zarządzeni</w:t>
      </w:r>
      <w:r w:rsidR="00FA27C3" w:rsidRPr="009F28FE">
        <w:rPr>
          <w:rFonts w:asciiTheme="majorHAnsi" w:hAnsiTheme="majorHAnsi"/>
          <w:sz w:val="24"/>
          <w:szCs w:val="24"/>
        </w:rPr>
        <w:t>a</w:t>
      </w:r>
      <w:r w:rsidR="00D7148F" w:rsidRPr="009F28FE">
        <w:rPr>
          <w:rFonts w:asciiTheme="majorHAnsi" w:hAnsiTheme="majorHAnsi"/>
          <w:sz w:val="24"/>
          <w:szCs w:val="24"/>
        </w:rPr>
        <w:t xml:space="preserve"> Nr </w:t>
      </w:r>
      <w:r w:rsidR="00D356B9" w:rsidRPr="009F28FE">
        <w:rPr>
          <w:rFonts w:asciiTheme="majorHAnsi" w:hAnsiTheme="majorHAnsi"/>
          <w:sz w:val="24"/>
          <w:szCs w:val="24"/>
        </w:rPr>
        <w:t>415</w:t>
      </w:r>
      <w:r w:rsidR="00D7148F" w:rsidRPr="009F28FE">
        <w:rPr>
          <w:rFonts w:asciiTheme="majorHAnsi" w:hAnsiTheme="majorHAnsi"/>
          <w:sz w:val="24"/>
          <w:szCs w:val="24"/>
        </w:rPr>
        <w:t>/201</w:t>
      </w:r>
      <w:r w:rsidR="00D356B9" w:rsidRPr="009F28FE">
        <w:rPr>
          <w:rFonts w:asciiTheme="majorHAnsi" w:hAnsiTheme="majorHAnsi"/>
          <w:sz w:val="24"/>
          <w:szCs w:val="24"/>
        </w:rPr>
        <w:t>6</w:t>
      </w:r>
      <w:r w:rsidR="00D7148F" w:rsidRPr="009F28FE">
        <w:rPr>
          <w:rFonts w:asciiTheme="majorHAnsi" w:hAnsiTheme="majorHAnsi"/>
          <w:sz w:val="24"/>
          <w:szCs w:val="24"/>
        </w:rPr>
        <w:t xml:space="preserve"> Wojewody Zachodniopomorskiego z dnia </w:t>
      </w:r>
      <w:r w:rsidR="00D356B9" w:rsidRPr="009F28FE">
        <w:rPr>
          <w:rFonts w:asciiTheme="majorHAnsi" w:hAnsiTheme="majorHAnsi"/>
          <w:sz w:val="24"/>
          <w:szCs w:val="24"/>
        </w:rPr>
        <w:t>6</w:t>
      </w:r>
      <w:r w:rsidR="00D7148F" w:rsidRPr="009F28FE">
        <w:rPr>
          <w:rFonts w:asciiTheme="majorHAnsi" w:hAnsiTheme="majorHAnsi"/>
          <w:sz w:val="24"/>
          <w:szCs w:val="24"/>
        </w:rPr>
        <w:t xml:space="preserve"> </w:t>
      </w:r>
      <w:r w:rsidR="00D356B9" w:rsidRPr="009F28FE">
        <w:rPr>
          <w:rFonts w:asciiTheme="majorHAnsi" w:hAnsiTheme="majorHAnsi"/>
          <w:sz w:val="24"/>
          <w:szCs w:val="24"/>
        </w:rPr>
        <w:t>lipca</w:t>
      </w:r>
      <w:r w:rsidR="00D7148F" w:rsidRPr="009F28FE">
        <w:rPr>
          <w:rFonts w:asciiTheme="majorHAnsi" w:hAnsiTheme="majorHAnsi"/>
          <w:sz w:val="24"/>
          <w:szCs w:val="24"/>
        </w:rPr>
        <w:t xml:space="preserve"> 201</w:t>
      </w:r>
      <w:r w:rsidR="00D356B9" w:rsidRPr="009F28FE">
        <w:rPr>
          <w:rFonts w:asciiTheme="majorHAnsi" w:hAnsiTheme="majorHAnsi"/>
          <w:sz w:val="24"/>
          <w:szCs w:val="24"/>
        </w:rPr>
        <w:t>6</w:t>
      </w:r>
      <w:r w:rsidR="00D7148F" w:rsidRPr="009F28FE">
        <w:rPr>
          <w:rFonts w:asciiTheme="majorHAnsi" w:hAnsiTheme="majorHAnsi"/>
          <w:sz w:val="24"/>
          <w:szCs w:val="24"/>
        </w:rPr>
        <w:t xml:space="preserve"> r. </w:t>
      </w:r>
      <w:r w:rsidR="00FA27C3" w:rsidRPr="009F28FE">
        <w:rPr>
          <w:rFonts w:asciiTheme="majorHAnsi" w:hAnsiTheme="majorHAnsi"/>
          <w:sz w:val="24"/>
          <w:szCs w:val="24"/>
        </w:rPr>
        <w:t xml:space="preserve">w sprawie ustalenia Regulaminu ZUW </w:t>
      </w:r>
      <w:r w:rsidR="00A23073" w:rsidRPr="009F28FE">
        <w:rPr>
          <w:rFonts w:asciiTheme="majorHAnsi" w:hAnsiTheme="majorHAnsi"/>
          <w:sz w:val="24"/>
          <w:szCs w:val="24"/>
        </w:rPr>
        <w:t xml:space="preserve">w </w:t>
      </w:r>
      <w:r w:rsidR="00A23073" w:rsidRPr="009F28FE">
        <w:rPr>
          <w:rStyle w:val="Nagwek1Znak"/>
          <w:rFonts w:asciiTheme="majorHAnsi" w:hAnsiTheme="majorHAnsi"/>
        </w:rPr>
        <w:t xml:space="preserve">Szczecinie </w:t>
      </w:r>
      <w:r w:rsidR="00607BC8" w:rsidRPr="009F28FE">
        <w:rPr>
          <w:rStyle w:val="Nagwek1Znak"/>
          <w:rFonts w:asciiTheme="majorHAnsi" w:hAnsiTheme="majorHAnsi"/>
        </w:rPr>
        <w:t>zarządza się, co następuje:</w:t>
      </w:r>
    </w:p>
    <w:p w14:paraId="560371DE" w14:textId="77777777" w:rsidR="00607BC8" w:rsidRPr="009F28FE" w:rsidRDefault="00607BC8" w:rsidP="00235105">
      <w:pPr>
        <w:jc w:val="both"/>
        <w:rPr>
          <w:rFonts w:asciiTheme="majorHAnsi" w:hAnsiTheme="majorHAnsi"/>
          <w:sz w:val="24"/>
          <w:szCs w:val="24"/>
        </w:rPr>
      </w:pPr>
    </w:p>
    <w:p w14:paraId="4A2A0DEA" w14:textId="189B294F" w:rsidR="004D7FBB" w:rsidRDefault="00484FC9" w:rsidP="00045BDC">
      <w:pPr>
        <w:pStyle w:val="Tekstpodstawowy"/>
        <w:rPr>
          <w:rFonts w:asciiTheme="majorHAnsi" w:hAnsiTheme="majorHAnsi"/>
          <w:bCs/>
          <w:szCs w:val="24"/>
        </w:rPr>
      </w:pPr>
      <w:r w:rsidRPr="009F28FE">
        <w:rPr>
          <w:rFonts w:asciiTheme="majorHAnsi" w:hAnsiTheme="majorHAnsi"/>
          <w:b/>
          <w:szCs w:val="24"/>
        </w:rPr>
        <w:t xml:space="preserve">§ 1. </w:t>
      </w:r>
      <w:r w:rsidRPr="009F28FE">
        <w:rPr>
          <w:rFonts w:asciiTheme="majorHAnsi" w:hAnsiTheme="majorHAnsi"/>
          <w:szCs w:val="24"/>
        </w:rPr>
        <w:t xml:space="preserve">W zarządzeniu Nr 815/2016 z dnia 08 grudnia 2016 r. </w:t>
      </w:r>
      <w:r w:rsidRPr="009F28FE">
        <w:rPr>
          <w:rFonts w:asciiTheme="majorHAnsi" w:hAnsiTheme="majorHAnsi"/>
          <w:bCs/>
          <w:szCs w:val="24"/>
        </w:rPr>
        <w:t xml:space="preserve">w sprawie powołania </w:t>
      </w:r>
      <w:r w:rsidR="002B05DC" w:rsidRPr="009F28FE">
        <w:rPr>
          <w:rFonts w:asciiTheme="majorHAnsi" w:hAnsiTheme="majorHAnsi"/>
          <w:bCs/>
          <w:szCs w:val="24"/>
        </w:rPr>
        <w:t>stałego Zespołu do spraw biegłych rzeczoznawców majątkowych dla potrzeb postępowań administracyjnych prowadzonych przez Wojewodę Zachodniopomorskiego</w:t>
      </w:r>
      <w:r w:rsidR="009F28FE">
        <w:rPr>
          <w:rFonts w:asciiTheme="majorHAnsi" w:hAnsiTheme="majorHAnsi"/>
          <w:bCs/>
          <w:szCs w:val="24"/>
        </w:rPr>
        <w:t xml:space="preserve"> (zmienionego </w:t>
      </w:r>
      <w:r w:rsidR="006D7D11">
        <w:rPr>
          <w:rFonts w:asciiTheme="majorHAnsi" w:hAnsiTheme="majorHAnsi"/>
          <w:bCs/>
          <w:szCs w:val="24"/>
        </w:rPr>
        <w:t xml:space="preserve">Zarządzeniem </w:t>
      </w:r>
      <w:r w:rsidR="009F28FE">
        <w:rPr>
          <w:rFonts w:asciiTheme="majorHAnsi" w:hAnsiTheme="majorHAnsi"/>
          <w:bCs/>
          <w:szCs w:val="24"/>
        </w:rPr>
        <w:t>Nr</w:t>
      </w:r>
      <w:r w:rsidR="007134CF">
        <w:rPr>
          <w:rFonts w:asciiTheme="majorHAnsi" w:hAnsiTheme="majorHAnsi"/>
          <w:bCs/>
          <w:szCs w:val="24"/>
        </w:rPr>
        <w:t xml:space="preserve"> 447/2017 z dnia 07 grudnia 2017</w:t>
      </w:r>
      <w:r w:rsidR="00FF575C">
        <w:rPr>
          <w:rFonts w:asciiTheme="majorHAnsi" w:hAnsiTheme="majorHAnsi"/>
          <w:bCs/>
          <w:szCs w:val="24"/>
        </w:rPr>
        <w:t xml:space="preserve"> </w:t>
      </w:r>
      <w:r w:rsidR="007134CF">
        <w:rPr>
          <w:rFonts w:asciiTheme="majorHAnsi" w:hAnsiTheme="majorHAnsi"/>
          <w:bCs/>
          <w:szCs w:val="24"/>
        </w:rPr>
        <w:t>r., Zarządzeniem Nr 236/2018 z dnia 06 grudnia 2018</w:t>
      </w:r>
      <w:r w:rsidR="00FF575C">
        <w:rPr>
          <w:rFonts w:asciiTheme="majorHAnsi" w:hAnsiTheme="majorHAnsi"/>
          <w:bCs/>
          <w:szCs w:val="24"/>
        </w:rPr>
        <w:t xml:space="preserve"> </w:t>
      </w:r>
      <w:r w:rsidR="007134CF">
        <w:rPr>
          <w:rFonts w:asciiTheme="majorHAnsi" w:hAnsiTheme="majorHAnsi"/>
          <w:bCs/>
          <w:szCs w:val="24"/>
        </w:rPr>
        <w:t>r.</w:t>
      </w:r>
      <w:r w:rsidR="00FF575C" w:rsidRPr="00FF575C">
        <w:rPr>
          <w:rFonts w:asciiTheme="majorHAnsi" w:hAnsiTheme="majorHAnsi"/>
          <w:bCs/>
          <w:szCs w:val="24"/>
        </w:rPr>
        <w:t xml:space="preserve"> </w:t>
      </w:r>
      <w:r w:rsidR="00FF575C">
        <w:rPr>
          <w:rFonts w:asciiTheme="majorHAnsi" w:hAnsiTheme="majorHAnsi"/>
          <w:bCs/>
          <w:szCs w:val="24"/>
        </w:rPr>
        <w:t>Zarządzeniem Nr 303/2019 z dnia 17 grudnia 2019 r.</w:t>
      </w:r>
      <w:r w:rsidR="00BC041B">
        <w:rPr>
          <w:rFonts w:asciiTheme="majorHAnsi" w:hAnsiTheme="majorHAnsi"/>
          <w:bCs/>
          <w:szCs w:val="24"/>
        </w:rPr>
        <w:t>, Zarządzeniem Nr 358/2020 z dnia 14 grudnia 2020 r., oraz Zarządzeniem Nr 286/2021 z dnia 03 grudnia 2021 r.</w:t>
      </w:r>
      <w:r w:rsidR="007134CF">
        <w:rPr>
          <w:rFonts w:asciiTheme="majorHAnsi" w:hAnsiTheme="majorHAnsi"/>
          <w:bCs/>
          <w:szCs w:val="24"/>
        </w:rPr>
        <w:t>)</w:t>
      </w:r>
      <w:r w:rsidR="00FF575C">
        <w:rPr>
          <w:rFonts w:asciiTheme="majorHAnsi" w:hAnsiTheme="majorHAnsi"/>
          <w:bCs/>
          <w:szCs w:val="24"/>
        </w:rPr>
        <w:t>,</w:t>
      </w:r>
      <w:r w:rsidR="009F28FE">
        <w:rPr>
          <w:rFonts w:asciiTheme="majorHAnsi" w:hAnsiTheme="majorHAnsi"/>
          <w:bCs/>
          <w:szCs w:val="24"/>
        </w:rPr>
        <w:t xml:space="preserve"> </w:t>
      </w:r>
      <w:r w:rsidR="004D7FBB">
        <w:rPr>
          <w:rFonts w:asciiTheme="majorHAnsi" w:hAnsiTheme="majorHAnsi"/>
          <w:bCs/>
          <w:szCs w:val="24"/>
        </w:rPr>
        <w:t>wprowadza się zmiany:</w:t>
      </w:r>
    </w:p>
    <w:p w14:paraId="633CBB39" w14:textId="7E2570D8" w:rsidR="00045BDC" w:rsidRPr="009F28FE" w:rsidRDefault="00045BDC" w:rsidP="00045BDC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Cs w:val="24"/>
        </w:rPr>
        <w:t>1.</w:t>
      </w:r>
      <w:r w:rsidRPr="00045BDC"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„</w:t>
      </w:r>
      <w:r w:rsidRPr="009F28FE">
        <w:rPr>
          <w:rFonts w:asciiTheme="majorHAnsi" w:hAnsiTheme="majorHAnsi"/>
          <w:bCs/>
          <w:sz w:val="24"/>
          <w:szCs w:val="24"/>
        </w:rPr>
        <w:t>§ 2.</w:t>
      </w:r>
      <w:r w:rsidRPr="009F28FE">
        <w:rPr>
          <w:rFonts w:asciiTheme="majorHAnsi" w:hAnsiTheme="majorHAnsi"/>
          <w:sz w:val="24"/>
          <w:szCs w:val="24"/>
        </w:rPr>
        <w:t xml:space="preserve">  Zespół działa w składzie:</w:t>
      </w:r>
    </w:p>
    <w:p w14:paraId="2BE77172" w14:textId="77777777" w:rsidR="00045BDC" w:rsidRPr="009F28FE" w:rsidRDefault="00045BDC" w:rsidP="00045BDC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caps/>
          <w:szCs w:val="24"/>
        </w:rPr>
      </w:pPr>
      <w:r w:rsidRPr="00E12940">
        <w:rPr>
          <w:rFonts w:asciiTheme="majorHAnsi" w:hAnsiTheme="majorHAnsi"/>
          <w:b/>
          <w:bCs/>
          <w:szCs w:val="24"/>
        </w:rPr>
        <w:t>Przewodniczący Zespołu:</w:t>
      </w:r>
      <w:r w:rsidRPr="009F28FE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Waldemar Ukleja</w:t>
      </w:r>
      <w:r w:rsidRPr="009F28FE">
        <w:rPr>
          <w:rFonts w:asciiTheme="majorHAnsi" w:hAnsiTheme="majorHAnsi"/>
          <w:szCs w:val="24"/>
        </w:rPr>
        <w:t xml:space="preserve"> Dyrektor Wydziału Gospodarki Nieruchomościami</w:t>
      </w:r>
      <w:r>
        <w:rPr>
          <w:rFonts w:asciiTheme="majorHAnsi" w:hAnsiTheme="majorHAnsi"/>
          <w:szCs w:val="24"/>
        </w:rPr>
        <w:t>,</w:t>
      </w:r>
      <w:r w:rsidRPr="009F28FE">
        <w:rPr>
          <w:rFonts w:asciiTheme="majorHAnsi" w:hAnsiTheme="majorHAnsi"/>
          <w:szCs w:val="24"/>
        </w:rPr>
        <w:t xml:space="preserve"> </w:t>
      </w:r>
    </w:p>
    <w:p w14:paraId="68F7DFEE" w14:textId="0221C88A" w:rsidR="00045BDC" w:rsidRPr="0073037D" w:rsidRDefault="00045BDC" w:rsidP="00045BDC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caps/>
          <w:szCs w:val="24"/>
        </w:rPr>
      </w:pPr>
      <w:r w:rsidRPr="00E12940">
        <w:rPr>
          <w:rFonts w:asciiTheme="majorHAnsi" w:hAnsiTheme="majorHAnsi"/>
          <w:b/>
          <w:bCs/>
          <w:szCs w:val="24"/>
        </w:rPr>
        <w:t>Zastępca Przewodniczącego Zespołu</w:t>
      </w:r>
      <w:r w:rsidRPr="009F28FE">
        <w:rPr>
          <w:rFonts w:asciiTheme="majorHAnsi" w:hAnsiTheme="majorHAnsi"/>
          <w:szCs w:val="24"/>
        </w:rPr>
        <w:t xml:space="preserve">: </w:t>
      </w:r>
      <w:r>
        <w:rPr>
          <w:rFonts w:asciiTheme="majorHAnsi" w:hAnsiTheme="majorHAnsi"/>
          <w:szCs w:val="24"/>
        </w:rPr>
        <w:t xml:space="preserve">Kamilla Grobicka-Madej Radca Generalny w </w:t>
      </w:r>
      <w:r w:rsidRPr="009F28FE">
        <w:rPr>
          <w:rFonts w:asciiTheme="majorHAnsi" w:hAnsiTheme="majorHAnsi"/>
          <w:szCs w:val="24"/>
        </w:rPr>
        <w:t>Wydzia</w:t>
      </w:r>
      <w:r>
        <w:rPr>
          <w:rFonts w:asciiTheme="majorHAnsi" w:hAnsiTheme="majorHAnsi"/>
          <w:szCs w:val="24"/>
        </w:rPr>
        <w:t>le</w:t>
      </w:r>
      <w:r w:rsidRPr="009F28FE">
        <w:rPr>
          <w:rFonts w:asciiTheme="majorHAnsi" w:hAnsiTheme="majorHAnsi"/>
          <w:szCs w:val="24"/>
        </w:rPr>
        <w:t xml:space="preserve"> Gospodarki Nieruchomościami</w:t>
      </w:r>
      <w:r>
        <w:rPr>
          <w:rFonts w:asciiTheme="majorHAnsi" w:hAnsiTheme="majorHAnsi"/>
          <w:szCs w:val="24"/>
        </w:rPr>
        <w:t>,</w:t>
      </w:r>
      <w:r w:rsidRPr="009F28FE">
        <w:rPr>
          <w:rFonts w:asciiTheme="majorHAnsi" w:hAnsiTheme="majorHAnsi"/>
          <w:szCs w:val="24"/>
        </w:rPr>
        <w:t xml:space="preserve"> </w:t>
      </w:r>
    </w:p>
    <w:p w14:paraId="08568C2D" w14:textId="77777777" w:rsidR="00045BDC" w:rsidRDefault="00045BDC" w:rsidP="00045BDC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caps/>
          <w:szCs w:val="24"/>
        </w:rPr>
      </w:pPr>
      <w:r>
        <w:rPr>
          <w:rFonts w:asciiTheme="majorHAnsi" w:hAnsiTheme="majorHAnsi"/>
          <w:b/>
          <w:bCs/>
          <w:szCs w:val="24"/>
        </w:rPr>
        <w:t xml:space="preserve">Członek Zespołu: </w:t>
      </w:r>
      <w:r>
        <w:rPr>
          <w:rFonts w:asciiTheme="majorHAnsi" w:hAnsiTheme="majorHAnsi"/>
          <w:szCs w:val="24"/>
        </w:rPr>
        <w:t>Daria Szurpicka –</w:t>
      </w:r>
      <w:r>
        <w:rPr>
          <w:rFonts w:asciiTheme="majorHAnsi" w:hAnsiTheme="majorHAnsi"/>
          <w:b/>
          <w:bCs/>
          <w:szCs w:val="24"/>
        </w:rPr>
        <w:t xml:space="preserve"> </w:t>
      </w:r>
      <w:r>
        <w:rPr>
          <w:rFonts w:asciiTheme="majorHAnsi" w:hAnsiTheme="majorHAnsi"/>
          <w:szCs w:val="24"/>
        </w:rPr>
        <w:t>Dyrektor Biura Wojewody,</w:t>
      </w:r>
    </w:p>
    <w:p w14:paraId="7B4C3E3C" w14:textId="77777777" w:rsidR="00045BDC" w:rsidRDefault="00045BDC" w:rsidP="00045BDC">
      <w:pPr>
        <w:pStyle w:val="Tekstpodstawowy"/>
        <w:numPr>
          <w:ilvl w:val="0"/>
          <w:numId w:val="3"/>
        </w:numPr>
        <w:rPr>
          <w:rFonts w:asciiTheme="majorHAnsi" w:hAnsiTheme="majorHAnsi"/>
          <w:b/>
          <w:bCs/>
          <w:szCs w:val="24"/>
        </w:rPr>
      </w:pPr>
      <w:r w:rsidRPr="00E12940">
        <w:rPr>
          <w:rFonts w:asciiTheme="majorHAnsi" w:hAnsiTheme="majorHAnsi"/>
          <w:b/>
          <w:bCs/>
          <w:szCs w:val="24"/>
        </w:rPr>
        <w:t>Członek Zespołu</w:t>
      </w:r>
      <w:r>
        <w:rPr>
          <w:rFonts w:asciiTheme="majorHAnsi" w:hAnsiTheme="majorHAnsi"/>
          <w:b/>
          <w:bCs/>
          <w:szCs w:val="24"/>
        </w:rPr>
        <w:t>:</w:t>
      </w:r>
      <w:r>
        <w:rPr>
          <w:rFonts w:asciiTheme="majorHAnsi" w:hAnsiTheme="majorHAnsi"/>
          <w:szCs w:val="24"/>
        </w:rPr>
        <w:t xml:space="preserve"> </w:t>
      </w:r>
      <w:r w:rsidRPr="009F28FE">
        <w:rPr>
          <w:rFonts w:asciiTheme="majorHAnsi" w:hAnsiTheme="majorHAnsi"/>
          <w:szCs w:val="24"/>
        </w:rPr>
        <w:t>Łucja Niewisiewicz Kierownik Oddziału Gospodarowania Mieniem Skarbu Państwa w Wydziale Gospodarki Nieruchomościami</w:t>
      </w:r>
      <w:r>
        <w:rPr>
          <w:rFonts w:asciiTheme="majorHAnsi" w:hAnsiTheme="majorHAnsi"/>
          <w:szCs w:val="24"/>
        </w:rPr>
        <w:t>,</w:t>
      </w:r>
      <w:r w:rsidRPr="00A074EF">
        <w:rPr>
          <w:rFonts w:asciiTheme="majorHAnsi" w:hAnsiTheme="majorHAnsi"/>
          <w:b/>
          <w:bCs/>
          <w:szCs w:val="24"/>
        </w:rPr>
        <w:t xml:space="preserve"> </w:t>
      </w:r>
    </w:p>
    <w:p w14:paraId="36FC843A" w14:textId="4D73A94C" w:rsidR="00045BDC" w:rsidRPr="009F28FE" w:rsidRDefault="00045BDC" w:rsidP="00045BDC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caps/>
          <w:szCs w:val="24"/>
        </w:rPr>
      </w:pPr>
      <w:r w:rsidRPr="00E12940">
        <w:rPr>
          <w:rFonts w:asciiTheme="majorHAnsi" w:hAnsiTheme="majorHAnsi"/>
          <w:b/>
          <w:bCs/>
          <w:szCs w:val="24"/>
        </w:rPr>
        <w:t>Członek Zespołu</w:t>
      </w:r>
      <w:r>
        <w:rPr>
          <w:rFonts w:asciiTheme="majorHAnsi" w:hAnsiTheme="majorHAnsi"/>
          <w:b/>
          <w:bCs/>
          <w:szCs w:val="24"/>
        </w:rPr>
        <w:t>:</w:t>
      </w:r>
      <w:r>
        <w:rPr>
          <w:rFonts w:asciiTheme="majorHAnsi" w:hAnsiTheme="majorHAnsi"/>
          <w:szCs w:val="24"/>
        </w:rPr>
        <w:t xml:space="preserve"> </w:t>
      </w:r>
      <w:r w:rsidRPr="009F28FE">
        <w:rPr>
          <w:rFonts w:asciiTheme="majorHAnsi" w:hAnsiTheme="majorHAnsi"/>
          <w:szCs w:val="24"/>
        </w:rPr>
        <w:t>Marcin Kubiak</w:t>
      </w:r>
      <w:r>
        <w:rPr>
          <w:rFonts w:asciiTheme="majorHAnsi" w:hAnsiTheme="majorHAnsi"/>
          <w:szCs w:val="24"/>
        </w:rPr>
        <w:t xml:space="preserve"> </w:t>
      </w:r>
      <w:r w:rsidR="00D10C01">
        <w:rPr>
          <w:rFonts w:asciiTheme="majorHAnsi" w:hAnsiTheme="majorHAnsi"/>
          <w:szCs w:val="24"/>
        </w:rPr>
        <w:t>główny specjalista</w:t>
      </w:r>
      <w:r w:rsidRPr="009F28FE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w </w:t>
      </w:r>
      <w:r w:rsidRPr="009F28FE">
        <w:rPr>
          <w:rFonts w:asciiTheme="majorHAnsi" w:hAnsiTheme="majorHAnsi"/>
          <w:szCs w:val="24"/>
        </w:rPr>
        <w:t>Oddzia</w:t>
      </w:r>
      <w:r>
        <w:rPr>
          <w:rFonts w:asciiTheme="majorHAnsi" w:hAnsiTheme="majorHAnsi"/>
          <w:szCs w:val="24"/>
        </w:rPr>
        <w:t>le</w:t>
      </w:r>
      <w:r w:rsidRPr="009F28FE">
        <w:rPr>
          <w:rFonts w:asciiTheme="majorHAnsi" w:hAnsiTheme="majorHAnsi"/>
          <w:szCs w:val="24"/>
        </w:rPr>
        <w:t xml:space="preserve"> Gospodarowania Mieniem Skarbu Państwa w Wydziale Gospodarki Nieruchomościami</w:t>
      </w:r>
      <w:r>
        <w:rPr>
          <w:rFonts w:asciiTheme="majorHAnsi" w:hAnsiTheme="majorHAnsi"/>
          <w:szCs w:val="24"/>
        </w:rPr>
        <w:t>,</w:t>
      </w:r>
    </w:p>
    <w:p w14:paraId="10696570" w14:textId="77777777" w:rsidR="00045BDC" w:rsidRDefault="00045BDC" w:rsidP="00045BDC">
      <w:pPr>
        <w:pStyle w:val="Tekstpodstawowy"/>
        <w:ind w:left="1260" w:hanging="409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6</w:t>
      </w:r>
      <w:r w:rsidRPr="009F28FE">
        <w:rPr>
          <w:rFonts w:asciiTheme="majorHAnsi" w:hAnsiTheme="majorHAnsi"/>
          <w:szCs w:val="24"/>
        </w:rPr>
        <w:t xml:space="preserve">)  </w:t>
      </w:r>
      <w:r w:rsidRPr="00E12940">
        <w:rPr>
          <w:rFonts w:asciiTheme="majorHAnsi" w:hAnsiTheme="majorHAnsi"/>
          <w:b/>
          <w:bCs/>
          <w:szCs w:val="24"/>
        </w:rPr>
        <w:t>Sekretarz</w:t>
      </w:r>
      <w:r w:rsidRPr="009F28FE">
        <w:rPr>
          <w:rFonts w:asciiTheme="majorHAnsi" w:hAnsiTheme="majorHAnsi"/>
          <w:szCs w:val="24"/>
        </w:rPr>
        <w:t>: Elżbieta Kloc</w:t>
      </w:r>
      <w:r>
        <w:rPr>
          <w:rFonts w:asciiTheme="majorHAnsi" w:hAnsiTheme="majorHAnsi"/>
          <w:szCs w:val="24"/>
        </w:rPr>
        <w:t xml:space="preserve"> </w:t>
      </w:r>
      <w:r w:rsidRPr="009F28FE">
        <w:rPr>
          <w:rFonts w:asciiTheme="majorHAnsi" w:hAnsiTheme="majorHAnsi"/>
          <w:szCs w:val="24"/>
        </w:rPr>
        <w:t xml:space="preserve">główny specjalista </w:t>
      </w:r>
      <w:r>
        <w:rPr>
          <w:rFonts w:asciiTheme="majorHAnsi" w:hAnsiTheme="majorHAnsi"/>
          <w:szCs w:val="24"/>
        </w:rPr>
        <w:t xml:space="preserve">w </w:t>
      </w:r>
      <w:r w:rsidRPr="009F28FE">
        <w:rPr>
          <w:rFonts w:asciiTheme="majorHAnsi" w:hAnsiTheme="majorHAnsi"/>
          <w:szCs w:val="24"/>
        </w:rPr>
        <w:t>Oddzia</w:t>
      </w:r>
      <w:r>
        <w:rPr>
          <w:rFonts w:asciiTheme="majorHAnsi" w:hAnsiTheme="majorHAnsi"/>
          <w:szCs w:val="24"/>
        </w:rPr>
        <w:t>le</w:t>
      </w:r>
      <w:r w:rsidRPr="009F28FE">
        <w:rPr>
          <w:rFonts w:asciiTheme="majorHAnsi" w:hAnsiTheme="majorHAnsi"/>
          <w:szCs w:val="24"/>
        </w:rPr>
        <w:t xml:space="preserve"> Gospodarowania Mieniem Skarbu Państwa w Wydziale Gospodarki Nieruchomościami</w:t>
      </w:r>
      <w:r>
        <w:rPr>
          <w:rFonts w:asciiTheme="majorHAnsi" w:hAnsiTheme="majorHAnsi"/>
          <w:szCs w:val="24"/>
        </w:rPr>
        <w:t>”.</w:t>
      </w:r>
      <w:r w:rsidRPr="009F28FE">
        <w:rPr>
          <w:rFonts w:asciiTheme="majorHAnsi" w:hAnsiTheme="majorHAnsi"/>
          <w:szCs w:val="24"/>
        </w:rPr>
        <w:t xml:space="preserve"> </w:t>
      </w:r>
    </w:p>
    <w:p w14:paraId="12C070B5" w14:textId="36652E4A" w:rsidR="00045BDC" w:rsidRDefault="00045BDC" w:rsidP="00FF575C">
      <w:pPr>
        <w:pStyle w:val="Tekstpodstawowy"/>
        <w:spacing w:line="360" w:lineRule="auto"/>
        <w:rPr>
          <w:rFonts w:asciiTheme="majorHAnsi" w:hAnsiTheme="majorHAnsi"/>
          <w:bCs/>
          <w:szCs w:val="24"/>
        </w:rPr>
      </w:pPr>
    </w:p>
    <w:p w14:paraId="26DD153F" w14:textId="74321F18" w:rsidR="00793596" w:rsidRPr="009F28FE" w:rsidRDefault="00045BDC" w:rsidP="00FF575C">
      <w:pPr>
        <w:pStyle w:val="Tekstpodstawowy"/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bCs/>
          <w:szCs w:val="24"/>
        </w:rPr>
        <w:t xml:space="preserve">2. </w:t>
      </w:r>
      <w:r w:rsidR="00FF575C">
        <w:rPr>
          <w:rFonts w:asciiTheme="majorHAnsi" w:hAnsiTheme="majorHAnsi"/>
          <w:bCs/>
          <w:szCs w:val="24"/>
        </w:rPr>
        <w:t xml:space="preserve">Załącznik Nr 1 do Zarządzenia otrzymuje brzmienie jak w załączniku do niniejszego Zarządzenia. </w:t>
      </w:r>
    </w:p>
    <w:p w14:paraId="243ADF73" w14:textId="77777777" w:rsidR="00EA225F" w:rsidRPr="00793596" w:rsidRDefault="00793596" w:rsidP="00FF575C">
      <w:pPr>
        <w:pStyle w:val="Tekstpodstawowy"/>
        <w:spacing w:line="360" w:lineRule="auto"/>
        <w:rPr>
          <w:rFonts w:asciiTheme="majorHAnsi" w:hAnsiTheme="majorHAnsi"/>
          <w:bCs/>
          <w:caps/>
          <w:szCs w:val="24"/>
        </w:rPr>
      </w:pPr>
      <w:r>
        <w:rPr>
          <w:rFonts w:asciiTheme="majorHAnsi" w:hAnsiTheme="majorHAnsi"/>
          <w:bCs/>
          <w:szCs w:val="24"/>
        </w:rPr>
        <w:t xml:space="preserve"> </w:t>
      </w:r>
    </w:p>
    <w:p w14:paraId="019AF9D3" w14:textId="5FD96CD9" w:rsidR="008220D0" w:rsidRPr="009F28FE" w:rsidRDefault="008220D0" w:rsidP="00FF575C">
      <w:pPr>
        <w:pStyle w:val="Tekstpodstawowy2"/>
        <w:rPr>
          <w:rFonts w:asciiTheme="majorHAnsi" w:hAnsiTheme="majorHAnsi"/>
          <w:sz w:val="24"/>
          <w:szCs w:val="24"/>
        </w:rPr>
      </w:pPr>
      <w:r w:rsidRPr="009F28FE">
        <w:rPr>
          <w:rFonts w:asciiTheme="majorHAnsi" w:hAnsiTheme="majorHAnsi"/>
          <w:b/>
          <w:sz w:val="24"/>
          <w:szCs w:val="24"/>
        </w:rPr>
        <w:t>§</w:t>
      </w:r>
      <w:r w:rsidR="00793596">
        <w:rPr>
          <w:rFonts w:asciiTheme="majorHAnsi" w:hAnsiTheme="majorHAnsi"/>
          <w:b/>
          <w:sz w:val="24"/>
          <w:szCs w:val="24"/>
        </w:rPr>
        <w:t xml:space="preserve"> </w:t>
      </w:r>
      <w:r w:rsidR="00FF575C">
        <w:rPr>
          <w:rFonts w:asciiTheme="majorHAnsi" w:hAnsiTheme="majorHAnsi"/>
          <w:b/>
          <w:sz w:val="24"/>
          <w:szCs w:val="24"/>
        </w:rPr>
        <w:t>2</w:t>
      </w:r>
      <w:r w:rsidRPr="009F28FE">
        <w:rPr>
          <w:rFonts w:asciiTheme="majorHAnsi" w:hAnsiTheme="majorHAnsi"/>
          <w:b/>
          <w:sz w:val="24"/>
          <w:szCs w:val="24"/>
        </w:rPr>
        <w:t>.</w:t>
      </w:r>
      <w:r w:rsidRPr="009F28FE">
        <w:rPr>
          <w:rFonts w:asciiTheme="majorHAnsi" w:hAnsiTheme="majorHAnsi"/>
          <w:sz w:val="24"/>
          <w:szCs w:val="24"/>
        </w:rPr>
        <w:t xml:space="preserve"> Wykonanie zarządzenia</w:t>
      </w:r>
      <w:r w:rsidR="00793596">
        <w:rPr>
          <w:rFonts w:asciiTheme="majorHAnsi" w:hAnsiTheme="majorHAnsi"/>
          <w:sz w:val="24"/>
          <w:szCs w:val="24"/>
        </w:rPr>
        <w:t xml:space="preserve"> </w:t>
      </w:r>
      <w:r w:rsidRPr="009F28FE">
        <w:rPr>
          <w:rFonts w:asciiTheme="majorHAnsi" w:hAnsiTheme="majorHAnsi"/>
          <w:sz w:val="24"/>
          <w:szCs w:val="24"/>
        </w:rPr>
        <w:t>powierza się</w:t>
      </w:r>
      <w:r w:rsidR="00793596">
        <w:rPr>
          <w:rFonts w:asciiTheme="majorHAnsi" w:hAnsiTheme="majorHAnsi"/>
          <w:sz w:val="24"/>
          <w:szCs w:val="24"/>
        </w:rPr>
        <w:t xml:space="preserve"> </w:t>
      </w:r>
      <w:r w:rsidRPr="009F28FE">
        <w:rPr>
          <w:rFonts w:asciiTheme="majorHAnsi" w:hAnsiTheme="majorHAnsi"/>
          <w:sz w:val="24"/>
          <w:szCs w:val="24"/>
        </w:rPr>
        <w:t xml:space="preserve">Dyrektorowi Wydziału Gospodarki Nieruchomościami. </w:t>
      </w:r>
    </w:p>
    <w:p w14:paraId="316ECC39" w14:textId="77777777" w:rsidR="004D6394" w:rsidRPr="009F28FE" w:rsidRDefault="004D6394" w:rsidP="00FF575C">
      <w:pPr>
        <w:pStyle w:val="Tekstpodstawowy"/>
        <w:spacing w:line="360" w:lineRule="auto"/>
        <w:ind w:left="1260"/>
        <w:rPr>
          <w:rFonts w:asciiTheme="majorHAnsi" w:hAnsiTheme="majorHAnsi"/>
          <w:szCs w:val="24"/>
        </w:rPr>
      </w:pPr>
    </w:p>
    <w:p w14:paraId="029D85DF" w14:textId="117D64DB" w:rsidR="00484FC9" w:rsidRPr="009F28FE" w:rsidRDefault="00484FC9" w:rsidP="00FF575C">
      <w:pPr>
        <w:pStyle w:val="Tekstpodstawowy"/>
        <w:spacing w:line="360" w:lineRule="auto"/>
        <w:ind w:left="567" w:hanging="567"/>
        <w:rPr>
          <w:rFonts w:asciiTheme="majorHAnsi" w:hAnsiTheme="majorHAnsi"/>
          <w:szCs w:val="24"/>
        </w:rPr>
      </w:pPr>
      <w:r w:rsidRPr="009F28FE">
        <w:rPr>
          <w:rFonts w:asciiTheme="majorHAnsi" w:hAnsiTheme="majorHAnsi"/>
          <w:b/>
          <w:szCs w:val="24"/>
        </w:rPr>
        <w:t xml:space="preserve">§ </w:t>
      </w:r>
      <w:r w:rsidR="00FF575C">
        <w:rPr>
          <w:rFonts w:asciiTheme="majorHAnsi" w:hAnsiTheme="majorHAnsi"/>
          <w:b/>
          <w:szCs w:val="24"/>
        </w:rPr>
        <w:t>3</w:t>
      </w:r>
      <w:r w:rsidRPr="009F28FE">
        <w:rPr>
          <w:rFonts w:asciiTheme="majorHAnsi" w:hAnsiTheme="majorHAnsi"/>
          <w:b/>
          <w:szCs w:val="24"/>
        </w:rPr>
        <w:t>.</w:t>
      </w:r>
      <w:r w:rsidRPr="009F28FE">
        <w:rPr>
          <w:rFonts w:asciiTheme="majorHAnsi" w:hAnsiTheme="majorHAnsi"/>
          <w:szCs w:val="24"/>
        </w:rPr>
        <w:t xml:space="preserve"> </w:t>
      </w:r>
      <w:r w:rsidRPr="009F28FE">
        <w:rPr>
          <w:rFonts w:asciiTheme="majorHAnsi" w:hAnsiTheme="majorHAnsi"/>
          <w:b/>
          <w:szCs w:val="24"/>
        </w:rPr>
        <w:t xml:space="preserve"> </w:t>
      </w:r>
      <w:r w:rsidRPr="009F28FE">
        <w:rPr>
          <w:rFonts w:asciiTheme="majorHAnsi" w:hAnsiTheme="majorHAnsi"/>
          <w:szCs w:val="24"/>
        </w:rPr>
        <w:t>Zarządzenie wchodzi w życie z dniem podpisania.</w:t>
      </w:r>
    </w:p>
    <w:p w14:paraId="70256ED9" w14:textId="77777777" w:rsidR="00484FC9" w:rsidRPr="009F28FE" w:rsidRDefault="00484FC9" w:rsidP="00FF575C">
      <w:pPr>
        <w:pStyle w:val="Tekstpodstawowy"/>
        <w:spacing w:line="360" w:lineRule="auto"/>
        <w:ind w:left="567" w:hanging="567"/>
        <w:rPr>
          <w:rFonts w:asciiTheme="majorHAnsi" w:hAnsiTheme="majorHAnsi"/>
          <w:szCs w:val="24"/>
        </w:rPr>
      </w:pPr>
    </w:p>
    <w:p w14:paraId="671A712E" w14:textId="77777777" w:rsidR="00C60415" w:rsidRPr="009F28FE" w:rsidRDefault="00C60415" w:rsidP="00C60415">
      <w:pPr>
        <w:pStyle w:val="Tekstpodstawowy"/>
        <w:ind w:left="360" w:hanging="360"/>
        <w:rPr>
          <w:rFonts w:asciiTheme="majorHAnsi" w:hAnsiTheme="majorHAnsi"/>
          <w:bCs/>
          <w:szCs w:val="24"/>
        </w:rPr>
      </w:pPr>
    </w:p>
    <w:p w14:paraId="7C74F20F" w14:textId="77777777" w:rsidR="00A20E4D" w:rsidRPr="009F28FE" w:rsidRDefault="00A20E4D" w:rsidP="00C812C9">
      <w:pPr>
        <w:pStyle w:val="Tekstpodstawowy"/>
        <w:ind w:left="567" w:hanging="567"/>
        <w:rPr>
          <w:rFonts w:asciiTheme="majorHAnsi" w:hAnsiTheme="majorHAnsi"/>
          <w:szCs w:val="24"/>
        </w:rPr>
      </w:pPr>
    </w:p>
    <w:p w14:paraId="2D772F6C" w14:textId="77777777" w:rsidR="009E72FE" w:rsidRPr="009F28FE" w:rsidRDefault="009E72FE" w:rsidP="00044693">
      <w:pPr>
        <w:pStyle w:val="Tekstpodstawowy"/>
        <w:ind w:left="567" w:hanging="567"/>
        <w:jc w:val="center"/>
        <w:rPr>
          <w:rFonts w:asciiTheme="majorHAnsi" w:hAnsiTheme="majorHAnsi"/>
          <w:b/>
          <w:szCs w:val="24"/>
        </w:rPr>
      </w:pPr>
    </w:p>
    <w:p w14:paraId="5F204873" w14:textId="77777777" w:rsidR="00044693" w:rsidRDefault="00044693" w:rsidP="00044693">
      <w:pPr>
        <w:pStyle w:val="Tekstpodstawowy"/>
        <w:ind w:left="567" w:hanging="567"/>
        <w:jc w:val="center"/>
        <w:rPr>
          <w:rFonts w:asciiTheme="majorHAnsi" w:hAnsiTheme="majorHAnsi"/>
          <w:b/>
          <w:szCs w:val="24"/>
        </w:rPr>
      </w:pPr>
      <w:r w:rsidRPr="009F28FE">
        <w:rPr>
          <w:rFonts w:asciiTheme="majorHAnsi" w:hAnsiTheme="majorHAnsi"/>
          <w:b/>
          <w:szCs w:val="24"/>
        </w:rPr>
        <w:lastRenderedPageBreak/>
        <w:t>UZASADNIENIE</w:t>
      </w:r>
    </w:p>
    <w:p w14:paraId="74884867" w14:textId="77777777" w:rsidR="00A35772" w:rsidRPr="009F28FE" w:rsidRDefault="00A35772" w:rsidP="00044693">
      <w:pPr>
        <w:pStyle w:val="Tekstpodstawowy"/>
        <w:ind w:left="567" w:hanging="567"/>
        <w:jc w:val="center"/>
        <w:rPr>
          <w:rFonts w:asciiTheme="majorHAnsi" w:hAnsiTheme="majorHAnsi"/>
          <w:b/>
          <w:szCs w:val="24"/>
        </w:rPr>
      </w:pPr>
    </w:p>
    <w:p w14:paraId="2B4E9573" w14:textId="5D931471" w:rsidR="00A35772" w:rsidRDefault="00B15695" w:rsidP="00A210E6">
      <w:pPr>
        <w:pStyle w:val="Tekstpodstawowy"/>
        <w:ind w:firstLine="360"/>
        <w:rPr>
          <w:rFonts w:asciiTheme="majorHAnsi" w:hAnsiTheme="majorHAnsi"/>
          <w:bCs/>
          <w:szCs w:val="24"/>
        </w:rPr>
      </w:pPr>
      <w:r w:rsidRPr="009F28FE">
        <w:rPr>
          <w:rFonts w:asciiTheme="majorHAnsi" w:hAnsiTheme="majorHAnsi"/>
          <w:szCs w:val="24"/>
        </w:rPr>
        <w:t xml:space="preserve">Mając na uwadze zapewnienie sprawnego i terminowego prowadzenia postępowań administracyjnych w sprawach ustalania odszkodowań i wydawania przez wojewodę decyzji w odniesieniu do nieruchomości, na których prowadzone są inwestycje celu publicznego, dotyczących ustalania wysokości odszkodowań z tytułu utraty praw do nieruchomości oraz  odszkodowania </w:t>
      </w:r>
      <w:r w:rsidRPr="009F28FE">
        <w:rPr>
          <w:rFonts w:asciiTheme="majorHAnsi" w:hAnsiTheme="majorHAnsi"/>
          <w:color w:val="000000"/>
          <w:szCs w:val="24"/>
        </w:rPr>
        <w:t>przysługujące</w:t>
      </w:r>
      <w:r w:rsidR="00A35772">
        <w:rPr>
          <w:rFonts w:asciiTheme="majorHAnsi" w:hAnsiTheme="majorHAnsi"/>
          <w:color w:val="000000"/>
          <w:szCs w:val="24"/>
        </w:rPr>
        <w:t>go</w:t>
      </w:r>
      <w:r w:rsidRPr="009F28FE">
        <w:rPr>
          <w:rFonts w:asciiTheme="majorHAnsi" w:hAnsiTheme="majorHAnsi"/>
          <w:color w:val="000000"/>
          <w:szCs w:val="24"/>
        </w:rPr>
        <w:t xml:space="preserve"> z tytułu ograniczenia sposobu korzystania z nieruchomości, </w:t>
      </w:r>
      <w:r w:rsidR="00EC3B5C" w:rsidRPr="009F28FE">
        <w:rPr>
          <w:rFonts w:asciiTheme="majorHAnsi" w:hAnsiTheme="majorHAnsi"/>
          <w:color w:val="000000"/>
          <w:szCs w:val="24"/>
        </w:rPr>
        <w:t xml:space="preserve">dokonano </w:t>
      </w:r>
      <w:r w:rsidR="00045BDC" w:rsidRPr="009F28FE">
        <w:rPr>
          <w:rFonts w:asciiTheme="majorHAnsi" w:hAnsiTheme="majorHAnsi"/>
          <w:color w:val="000000"/>
          <w:szCs w:val="24"/>
        </w:rPr>
        <w:t xml:space="preserve">aktualizacji składu Zespołu </w:t>
      </w:r>
      <w:r w:rsidR="00045BDC">
        <w:rPr>
          <w:rFonts w:asciiTheme="majorHAnsi" w:hAnsiTheme="majorHAnsi"/>
          <w:color w:val="000000"/>
          <w:szCs w:val="24"/>
        </w:rPr>
        <w:t xml:space="preserve">oraz </w:t>
      </w:r>
      <w:r w:rsidR="00EC3B5C" w:rsidRPr="009F28FE">
        <w:rPr>
          <w:rFonts w:asciiTheme="majorHAnsi" w:hAnsiTheme="majorHAnsi"/>
          <w:color w:val="000000"/>
          <w:szCs w:val="24"/>
        </w:rPr>
        <w:t xml:space="preserve">aktualizacji </w:t>
      </w:r>
      <w:r w:rsidR="00EC3B5C" w:rsidRPr="009F28FE">
        <w:rPr>
          <w:rFonts w:asciiTheme="majorHAnsi" w:hAnsiTheme="majorHAnsi"/>
          <w:bCs/>
          <w:szCs w:val="24"/>
        </w:rPr>
        <w:t xml:space="preserve">warunków wpisu na listę biegłych, które </w:t>
      </w:r>
      <w:r w:rsidR="001A77C2">
        <w:rPr>
          <w:rFonts w:asciiTheme="majorHAnsi" w:hAnsiTheme="majorHAnsi"/>
          <w:bCs/>
          <w:szCs w:val="24"/>
        </w:rPr>
        <w:t>uregulowano w załączniku nr 1 do Zarządzenia. P</w:t>
      </w:r>
      <w:r w:rsidR="00EC3B5C" w:rsidRPr="009F28FE">
        <w:rPr>
          <w:rFonts w:asciiTheme="majorHAnsi" w:hAnsiTheme="majorHAnsi"/>
          <w:bCs/>
          <w:szCs w:val="24"/>
        </w:rPr>
        <w:t xml:space="preserve">o </w:t>
      </w:r>
      <w:r w:rsidR="00A35772">
        <w:rPr>
          <w:rFonts w:asciiTheme="majorHAnsi" w:hAnsiTheme="majorHAnsi"/>
          <w:bCs/>
          <w:szCs w:val="24"/>
        </w:rPr>
        <w:t xml:space="preserve">podpisaniu niniejszego Zarządzenia przez </w:t>
      </w:r>
      <w:r w:rsidR="00EC3B5C" w:rsidRPr="009F28FE">
        <w:rPr>
          <w:rFonts w:asciiTheme="majorHAnsi" w:hAnsiTheme="majorHAnsi"/>
          <w:bCs/>
          <w:szCs w:val="24"/>
        </w:rPr>
        <w:t>Wojewod</w:t>
      </w:r>
      <w:r w:rsidR="00A35772">
        <w:rPr>
          <w:rFonts w:asciiTheme="majorHAnsi" w:hAnsiTheme="majorHAnsi"/>
          <w:bCs/>
          <w:szCs w:val="24"/>
        </w:rPr>
        <w:t>ę</w:t>
      </w:r>
      <w:r w:rsidR="00EC3B5C" w:rsidRPr="009F28FE">
        <w:rPr>
          <w:rFonts w:asciiTheme="majorHAnsi" w:hAnsiTheme="majorHAnsi"/>
          <w:bCs/>
          <w:szCs w:val="24"/>
        </w:rPr>
        <w:t xml:space="preserve"> Zachodniopomorskiego </w:t>
      </w:r>
      <w:r w:rsidR="001A77C2">
        <w:rPr>
          <w:rFonts w:asciiTheme="majorHAnsi" w:hAnsiTheme="majorHAnsi"/>
          <w:bCs/>
          <w:szCs w:val="24"/>
        </w:rPr>
        <w:t xml:space="preserve">i </w:t>
      </w:r>
      <w:r w:rsidR="0024352F" w:rsidRPr="009F28FE">
        <w:rPr>
          <w:rFonts w:asciiTheme="majorHAnsi" w:hAnsiTheme="majorHAnsi"/>
          <w:bCs/>
          <w:szCs w:val="24"/>
        </w:rPr>
        <w:t>ogłoszeni</w:t>
      </w:r>
      <w:r w:rsidR="001A77C2">
        <w:rPr>
          <w:rFonts w:asciiTheme="majorHAnsi" w:hAnsiTheme="majorHAnsi"/>
          <w:bCs/>
          <w:szCs w:val="24"/>
        </w:rPr>
        <w:t>a</w:t>
      </w:r>
      <w:r w:rsidR="0024352F" w:rsidRPr="009F28FE">
        <w:rPr>
          <w:rFonts w:asciiTheme="majorHAnsi" w:hAnsiTheme="majorHAnsi"/>
          <w:bCs/>
          <w:szCs w:val="24"/>
        </w:rPr>
        <w:t xml:space="preserve"> dla rzeczoznawców majątkowych</w:t>
      </w:r>
      <w:r w:rsidR="00AD21AD" w:rsidRPr="009F28FE">
        <w:rPr>
          <w:rFonts w:asciiTheme="majorHAnsi" w:hAnsiTheme="majorHAnsi"/>
          <w:bCs/>
          <w:szCs w:val="24"/>
        </w:rPr>
        <w:t>,</w:t>
      </w:r>
      <w:r w:rsidR="0024352F" w:rsidRPr="009F28FE">
        <w:rPr>
          <w:rFonts w:asciiTheme="majorHAnsi" w:hAnsiTheme="majorHAnsi"/>
          <w:bCs/>
          <w:szCs w:val="24"/>
        </w:rPr>
        <w:t xml:space="preserve"> </w:t>
      </w:r>
      <w:r w:rsidR="00A35772">
        <w:rPr>
          <w:rFonts w:asciiTheme="majorHAnsi" w:hAnsiTheme="majorHAnsi"/>
          <w:bCs/>
          <w:szCs w:val="24"/>
        </w:rPr>
        <w:t xml:space="preserve">zostaną </w:t>
      </w:r>
      <w:r w:rsidR="001A77C2">
        <w:rPr>
          <w:rFonts w:asciiTheme="majorHAnsi" w:hAnsiTheme="majorHAnsi"/>
          <w:bCs/>
          <w:szCs w:val="24"/>
        </w:rPr>
        <w:t xml:space="preserve">one </w:t>
      </w:r>
      <w:r w:rsidR="00A35772">
        <w:rPr>
          <w:rFonts w:asciiTheme="majorHAnsi" w:hAnsiTheme="majorHAnsi"/>
          <w:bCs/>
          <w:szCs w:val="24"/>
        </w:rPr>
        <w:t xml:space="preserve">umieszczone na stronie internetowej Urzędu. </w:t>
      </w:r>
    </w:p>
    <w:p w14:paraId="00C82457" w14:textId="10A85F75" w:rsidR="00F03BF6" w:rsidRPr="009F28FE" w:rsidRDefault="008004AD" w:rsidP="00A35772">
      <w:pPr>
        <w:pStyle w:val="Tekstpodstawowy"/>
        <w:rPr>
          <w:rFonts w:asciiTheme="majorHAnsi" w:hAnsiTheme="majorHAnsi"/>
          <w:bCs/>
          <w:szCs w:val="24"/>
        </w:rPr>
      </w:pPr>
      <w:r w:rsidRPr="009F28FE">
        <w:rPr>
          <w:rFonts w:asciiTheme="majorHAnsi" w:hAnsiTheme="majorHAnsi"/>
          <w:bCs/>
          <w:szCs w:val="24"/>
        </w:rPr>
        <w:t>Po upływie terminu do składania kart zgłoszeniowych przez rzeczoznawców majątkowych</w:t>
      </w:r>
      <w:r w:rsidR="00F80590" w:rsidRPr="009F28FE">
        <w:rPr>
          <w:rFonts w:asciiTheme="majorHAnsi" w:hAnsiTheme="majorHAnsi"/>
          <w:bCs/>
          <w:szCs w:val="24"/>
        </w:rPr>
        <w:t xml:space="preserve"> Zespół dokona </w:t>
      </w:r>
      <w:r w:rsidR="00F03BF6" w:rsidRPr="009F28FE">
        <w:rPr>
          <w:rFonts w:asciiTheme="majorHAnsi" w:hAnsiTheme="majorHAnsi"/>
          <w:bCs/>
          <w:szCs w:val="24"/>
        </w:rPr>
        <w:t>weryfikacj</w:t>
      </w:r>
      <w:r w:rsidR="00F80590" w:rsidRPr="009F28FE">
        <w:rPr>
          <w:rFonts w:asciiTheme="majorHAnsi" w:hAnsiTheme="majorHAnsi"/>
          <w:bCs/>
          <w:szCs w:val="24"/>
        </w:rPr>
        <w:t xml:space="preserve">i </w:t>
      </w:r>
      <w:r w:rsidRPr="009F28FE">
        <w:rPr>
          <w:rFonts w:asciiTheme="majorHAnsi" w:hAnsiTheme="majorHAnsi"/>
          <w:bCs/>
          <w:szCs w:val="24"/>
        </w:rPr>
        <w:t xml:space="preserve">tych wniosków. </w:t>
      </w:r>
      <w:r w:rsidR="000D31AF" w:rsidRPr="009F28FE">
        <w:rPr>
          <w:rFonts w:asciiTheme="majorHAnsi" w:hAnsiTheme="majorHAnsi"/>
          <w:bCs/>
          <w:szCs w:val="24"/>
        </w:rPr>
        <w:t xml:space="preserve">Po dokonaniu weryfikacji </w:t>
      </w:r>
      <w:r w:rsidR="001A77C2">
        <w:rPr>
          <w:rFonts w:asciiTheme="majorHAnsi" w:hAnsiTheme="majorHAnsi"/>
          <w:bCs/>
          <w:szCs w:val="24"/>
        </w:rPr>
        <w:t xml:space="preserve">wniosków </w:t>
      </w:r>
      <w:r w:rsidR="000D31AF" w:rsidRPr="009F28FE">
        <w:rPr>
          <w:rFonts w:asciiTheme="majorHAnsi" w:hAnsiTheme="majorHAnsi"/>
          <w:bCs/>
          <w:szCs w:val="24"/>
        </w:rPr>
        <w:t>zostanie sporządzona lista biegłych</w:t>
      </w:r>
      <w:r w:rsidR="00AD21AD" w:rsidRPr="009F28FE">
        <w:rPr>
          <w:rFonts w:asciiTheme="majorHAnsi" w:hAnsiTheme="majorHAnsi"/>
          <w:bCs/>
          <w:szCs w:val="24"/>
        </w:rPr>
        <w:t xml:space="preserve"> na 20</w:t>
      </w:r>
      <w:r w:rsidR="00645DD8" w:rsidRPr="009F28FE">
        <w:rPr>
          <w:rFonts w:asciiTheme="majorHAnsi" w:hAnsiTheme="majorHAnsi"/>
          <w:bCs/>
          <w:szCs w:val="24"/>
        </w:rPr>
        <w:t>2</w:t>
      </w:r>
      <w:r w:rsidR="00BC041B">
        <w:rPr>
          <w:rFonts w:asciiTheme="majorHAnsi" w:hAnsiTheme="majorHAnsi"/>
          <w:bCs/>
          <w:szCs w:val="24"/>
        </w:rPr>
        <w:t>3</w:t>
      </w:r>
      <w:r w:rsidR="00AD21AD" w:rsidRPr="009F28FE">
        <w:rPr>
          <w:rFonts w:asciiTheme="majorHAnsi" w:hAnsiTheme="majorHAnsi"/>
          <w:bCs/>
          <w:szCs w:val="24"/>
        </w:rPr>
        <w:t xml:space="preserve"> rok</w:t>
      </w:r>
      <w:r w:rsidR="000D31AF" w:rsidRPr="009F28FE">
        <w:rPr>
          <w:rFonts w:asciiTheme="majorHAnsi" w:hAnsiTheme="majorHAnsi"/>
          <w:bCs/>
          <w:szCs w:val="24"/>
        </w:rPr>
        <w:t xml:space="preserve">. </w:t>
      </w:r>
      <w:r w:rsidR="00261EF4" w:rsidRPr="009F28FE">
        <w:rPr>
          <w:rFonts w:asciiTheme="majorHAnsi" w:hAnsiTheme="majorHAnsi"/>
          <w:bCs/>
          <w:szCs w:val="24"/>
        </w:rPr>
        <w:t>L</w:t>
      </w:r>
      <w:r w:rsidR="000D31AF" w:rsidRPr="009F28FE">
        <w:rPr>
          <w:rFonts w:asciiTheme="majorHAnsi" w:hAnsiTheme="majorHAnsi"/>
          <w:bCs/>
          <w:szCs w:val="24"/>
        </w:rPr>
        <w:t>ista biegłych zostan</w:t>
      </w:r>
      <w:r w:rsidR="00261EF4" w:rsidRPr="009F28FE">
        <w:rPr>
          <w:rFonts w:asciiTheme="majorHAnsi" w:hAnsiTheme="majorHAnsi"/>
          <w:bCs/>
          <w:szCs w:val="24"/>
        </w:rPr>
        <w:t>ie niezwłocznie</w:t>
      </w:r>
      <w:r w:rsidR="000D31AF" w:rsidRPr="009F28FE">
        <w:rPr>
          <w:rFonts w:asciiTheme="majorHAnsi" w:hAnsiTheme="majorHAnsi"/>
          <w:bCs/>
          <w:szCs w:val="24"/>
        </w:rPr>
        <w:t xml:space="preserve"> opublikowan</w:t>
      </w:r>
      <w:r w:rsidR="00261EF4" w:rsidRPr="009F28FE">
        <w:rPr>
          <w:rFonts w:asciiTheme="majorHAnsi" w:hAnsiTheme="majorHAnsi"/>
          <w:bCs/>
          <w:szCs w:val="24"/>
        </w:rPr>
        <w:t>a</w:t>
      </w:r>
      <w:r w:rsidR="000D31AF" w:rsidRPr="009F28FE">
        <w:rPr>
          <w:rFonts w:asciiTheme="majorHAnsi" w:hAnsiTheme="majorHAnsi"/>
          <w:bCs/>
          <w:szCs w:val="24"/>
        </w:rPr>
        <w:t xml:space="preserve"> na stronie internetowej</w:t>
      </w:r>
      <w:r w:rsidRPr="009F28FE">
        <w:rPr>
          <w:rFonts w:asciiTheme="majorHAnsi" w:hAnsiTheme="majorHAnsi"/>
          <w:bCs/>
          <w:szCs w:val="24"/>
        </w:rPr>
        <w:t xml:space="preserve"> Urzędu.</w:t>
      </w:r>
    </w:p>
    <w:p w14:paraId="1926BCA1" w14:textId="77777777" w:rsidR="00044693" w:rsidRPr="009F28FE" w:rsidRDefault="00044693" w:rsidP="00044693">
      <w:pPr>
        <w:pStyle w:val="Nagwek1"/>
        <w:spacing w:line="360" w:lineRule="auto"/>
        <w:jc w:val="left"/>
        <w:rPr>
          <w:rFonts w:asciiTheme="majorHAnsi" w:hAnsiTheme="majorHAnsi"/>
          <w:b/>
          <w:szCs w:val="24"/>
        </w:rPr>
      </w:pPr>
    </w:p>
    <w:p w14:paraId="7E1F279B" w14:textId="77777777" w:rsidR="00044693" w:rsidRPr="009F28FE" w:rsidRDefault="00044693" w:rsidP="00044693">
      <w:pPr>
        <w:pStyle w:val="Nagwek1"/>
        <w:spacing w:line="360" w:lineRule="auto"/>
        <w:jc w:val="left"/>
        <w:rPr>
          <w:rFonts w:asciiTheme="majorHAnsi" w:hAnsiTheme="majorHAnsi"/>
          <w:b/>
          <w:szCs w:val="24"/>
        </w:rPr>
      </w:pPr>
    </w:p>
    <w:p w14:paraId="0C3F56B7" w14:textId="77777777" w:rsidR="006E083D" w:rsidRPr="009F28FE" w:rsidRDefault="006E083D" w:rsidP="00607BC8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74EE6DD7" w14:textId="77777777" w:rsidR="00607BC8" w:rsidRPr="009F28FE" w:rsidRDefault="00607BC8" w:rsidP="00607BC8">
      <w:pPr>
        <w:spacing w:line="360" w:lineRule="auto"/>
        <w:rPr>
          <w:rFonts w:asciiTheme="majorHAnsi" w:hAnsiTheme="majorHAnsi"/>
          <w:sz w:val="24"/>
          <w:szCs w:val="24"/>
        </w:rPr>
      </w:pPr>
      <w:r w:rsidRPr="009F28FE">
        <w:rPr>
          <w:rFonts w:asciiTheme="majorHAnsi" w:hAnsiTheme="majorHAnsi"/>
          <w:sz w:val="24"/>
          <w:szCs w:val="24"/>
        </w:rPr>
        <w:t>Wnioskodawca:</w:t>
      </w:r>
    </w:p>
    <w:p w14:paraId="79F8B641" w14:textId="77777777" w:rsidR="00607BC8" w:rsidRPr="009F28FE" w:rsidRDefault="00607BC8" w:rsidP="00607BC8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5574E435" w14:textId="77777777" w:rsidR="00607BC8" w:rsidRPr="009F28FE" w:rsidRDefault="00607BC8" w:rsidP="00607BC8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0063A431" w14:textId="77777777" w:rsidR="00261EF4" w:rsidRPr="009F28FE" w:rsidRDefault="00261EF4" w:rsidP="00607BC8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099EA49A" w14:textId="77777777" w:rsidR="00607BC8" w:rsidRPr="009F28FE" w:rsidRDefault="00607BC8" w:rsidP="00607BC8">
      <w:pPr>
        <w:spacing w:line="360" w:lineRule="auto"/>
        <w:rPr>
          <w:rFonts w:asciiTheme="majorHAnsi" w:hAnsiTheme="majorHAnsi"/>
          <w:sz w:val="24"/>
          <w:szCs w:val="24"/>
        </w:rPr>
      </w:pPr>
      <w:r w:rsidRPr="009F28FE">
        <w:rPr>
          <w:rFonts w:asciiTheme="majorHAnsi" w:hAnsiTheme="majorHAnsi"/>
          <w:sz w:val="24"/>
          <w:szCs w:val="24"/>
        </w:rPr>
        <w:t xml:space="preserve">Szczecin, dnia </w:t>
      </w:r>
    </w:p>
    <w:p w14:paraId="261D4F49" w14:textId="77777777" w:rsidR="00261EF4" w:rsidRPr="009F28FE" w:rsidRDefault="00261EF4" w:rsidP="00607BC8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4D77733C" w14:textId="77777777" w:rsidR="00261EF4" w:rsidRPr="009F28FE" w:rsidRDefault="00261EF4" w:rsidP="00607BC8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7A8C9993" w14:textId="77777777" w:rsidR="00607BC8" w:rsidRPr="009F28FE" w:rsidRDefault="00607BC8" w:rsidP="00607BC8">
      <w:pPr>
        <w:spacing w:line="360" w:lineRule="auto"/>
        <w:rPr>
          <w:rFonts w:asciiTheme="majorHAnsi" w:hAnsiTheme="majorHAnsi"/>
          <w:sz w:val="24"/>
          <w:szCs w:val="24"/>
        </w:rPr>
      </w:pPr>
      <w:r w:rsidRPr="009F28FE">
        <w:rPr>
          <w:rFonts w:asciiTheme="majorHAnsi" w:hAnsiTheme="majorHAnsi"/>
          <w:sz w:val="24"/>
          <w:szCs w:val="24"/>
        </w:rPr>
        <w:t>Projekt zarządzenia przygotował:</w:t>
      </w:r>
    </w:p>
    <w:p w14:paraId="7EEC9D93" w14:textId="77777777" w:rsidR="00EE637F" w:rsidRPr="004B2441" w:rsidRDefault="00EE637F" w:rsidP="00607BC8">
      <w:pPr>
        <w:spacing w:line="360" w:lineRule="auto"/>
        <w:rPr>
          <w:rFonts w:ascii="Cambria" w:hAnsi="Cambria"/>
          <w:sz w:val="24"/>
          <w:szCs w:val="24"/>
        </w:rPr>
      </w:pPr>
    </w:p>
    <w:sectPr w:rsidR="00EE637F" w:rsidRPr="004B2441" w:rsidSect="00B5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F28"/>
    <w:multiLevelType w:val="hybridMultilevel"/>
    <w:tmpl w:val="7736E4D8"/>
    <w:lvl w:ilvl="0" w:tplc="E83E4F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D5526D"/>
    <w:multiLevelType w:val="hybridMultilevel"/>
    <w:tmpl w:val="9FEE0B8E"/>
    <w:lvl w:ilvl="0" w:tplc="85F6D234">
      <w:start w:val="1"/>
      <w:numFmt w:val="decimal"/>
      <w:lvlText w:val="%1)"/>
      <w:lvlJc w:val="left"/>
      <w:pPr>
        <w:ind w:left="1260" w:hanging="360"/>
      </w:pPr>
      <w:rPr>
        <w:rFonts w:asciiTheme="majorHAnsi" w:eastAsia="Times New Roman" w:hAnsiTheme="majorHAnsi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F11728"/>
    <w:multiLevelType w:val="hybridMultilevel"/>
    <w:tmpl w:val="20B4E7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F7138"/>
    <w:multiLevelType w:val="hybridMultilevel"/>
    <w:tmpl w:val="B3C89764"/>
    <w:lvl w:ilvl="0" w:tplc="3F4EF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7EBC"/>
    <w:multiLevelType w:val="hybridMultilevel"/>
    <w:tmpl w:val="1AE2B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226C"/>
    <w:multiLevelType w:val="hybridMultilevel"/>
    <w:tmpl w:val="F1EA5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9127C"/>
    <w:multiLevelType w:val="multilevel"/>
    <w:tmpl w:val="98E6195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F46184"/>
    <w:multiLevelType w:val="hybridMultilevel"/>
    <w:tmpl w:val="0ABE87A0"/>
    <w:lvl w:ilvl="0" w:tplc="EC2AD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AB7BCE"/>
    <w:multiLevelType w:val="hybridMultilevel"/>
    <w:tmpl w:val="452AC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45775"/>
    <w:multiLevelType w:val="hybridMultilevel"/>
    <w:tmpl w:val="735033DC"/>
    <w:lvl w:ilvl="0" w:tplc="2E9EAE2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862863848">
    <w:abstractNumId w:val="7"/>
  </w:num>
  <w:num w:numId="2" w16cid:durableId="339896689">
    <w:abstractNumId w:val="0"/>
  </w:num>
  <w:num w:numId="3" w16cid:durableId="710031184">
    <w:abstractNumId w:val="1"/>
  </w:num>
  <w:num w:numId="4" w16cid:durableId="1251743304">
    <w:abstractNumId w:val="9"/>
  </w:num>
  <w:num w:numId="5" w16cid:durableId="572351132">
    <w:abstractNumId w:val="5"/>
  </w:num>
  <w:num w:numId="6" w16cid:durableId="1539002087">
    <w:abstractNumId w:val="4"/>
  </w:num>
  <w:num w:numId="7" w16cid:durableId="16346683">
    <w:abstractNumId w:val="3"/>
  </w:num>
  <w:num w:numId="8" w16cid:durableId="163669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646414">
    <w:abstractNumId w:val="6"/>
  </w:num>
  <w:num w:numId="10" w16cid:durableId="1753699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C8"/>
    <w:rsid w:val="00002577"/>
    <w:rsid w:val="00031345"/>
    <w:rsid w:val="00032225"/>
    <w:rsid w:val="00043279"/>
    <w:rsid w:val="00044693"/>
    <w:rsid w:val="00045BDC"/>
    <w:rsid w:val="00051143"/>
    <w:rsid w:val="0005370C"/>
    <w:rsid w:val="00053E22"/>
    <w:rsid w:val="00060C5A"/>
    <w:rsid w:val="00064639"/>
    <w:rsid w:val="00066C14"/>
    <w:rsid w:val="000B185B"/>
    <w:rsid w:val="000B20CA"/>
    <w:rsid w:val="000B62A8"/>
    <w:rsid w:val="000C7118"/>
    <w:rsid w:val="000C733D"/>
    <w:rsid w:val="000D31AF"/>
    <w:rsid w:val="000D4D23"/>
    <w:rsid w:val="000D5974"/>
    <w:rsid w:val="000E3C7D"/>
    <w:rsid w:val="001328B3"/>
    <w:rsid w:val="00143DA8"/>
    <w:rsid w:val="0014507C"/>
    <w:rsid w:val="00146C15"/>
    <w:rsid w:val="00154EFF"/>
    <w:rsid w:val="001606CF"/>
    <w:rsid w:val="0016640A"/>
    <w:rsid w:val="00166DA7"/>
    <w:rsid w:val="00167AF2"/>
    <w:rsid w:val="001705E0"/>
    <w:rsid w:val="00175494"/>
    <w:rsid w:val="001911DE"/>
    <w:rsid w:val="0019261A"/>
    <w:rsid w:val="0019323C"/>
    <w:rsid w:val="001A77C2"/>
    <w:rsid w:val="001B73B2"/>
    <w:rsid w:val="001E568B"/>
    <w:rsid w:val="00207103"/>
    <w:rsid w:val="0021705D"/>
    <w:rsid w:val="00235105"/>
    <w:rsid w:val="0023690F"/>
    <w:rsid w:val="0024352F"/>
    <w:rsid w:val="002444D1"/>
    <w:rsid w:val="00261EF4"/>
    <w:rsid w:val="00262C27"/>
    <w:rsid w:val="002757D0"/>
    <w:rsid w:val="002763F7"/>
    <w:rsid w:val="002805D7"/>
    <w:rsid w:val="002A0F04"/>
    <w:rsid w:val="002A3711"/>
    <w:rsid w:val="002B05DC"/>
    <w:rsid w:val="002D6346"/>
    <w:rsid w:val="002E63AB"/>
    <w:rsid w:val="002F4788"/>
    <w:rsid w:val="00307C73"/>
    <w:rsid w:val="0031391E"/>
    <w:rsid w:val="003216C5"/>
    <w:rsid w:val="0032671E"/>
    <w:rsid w:val="0034441A"/>
    <w:rsid w:val="0034578A"/>
    <w:rsid w:val="00355A2F"/>
    <w:rsid w:val="003670C9"/>
    <w:rsid w:val="00371A60"/>
    <w:rsid w:val="003744E6"/>
    <w:rsid w:val="00375492"/>
    <w:rsid w:val="00381193"/>
    <w:rsid w:val="00392E4F"/>
    <w:rsid w:val="003A1B10"/>
    <w:rsid w:val="003C02B8"/>
    <w:rsid w:val="003C2524"/>
    <w:rsid w:val="003D448A"/>
    <w:rsid w:val="003E5A69"/>
    <w:rsid w:val="003F2645"/>
    <w:rsid w:val="00440274"/>
    <w:rsid w:val="004426A5"/>
    <w:rsid w:val="00442D38"/>
    <w:rsid w:val="00447508"/>
    <w:rsid w:val="00452E36"/>
    <w:rsid w:val="00471CD7"/>
    <w:rsid w:val="00473922"/>
    <w:rsid w:val="00475F4A"/>
    <w:rsid w:val="0048060B"/>
    <w:rsid w:val="00484FC9"/>
    <w:rsid w:val="004865B7"/>
    <w:rsid w:val="004945E1"/>
    <w:rsid w:val="004B2441"/>
    <w:rsid w:val="004B3A01"/>
    <w:rsid w:val="004C03C1"/>
    <w:rsid w:val="004C40FC"/>
    <w:rsid w:val="004C758A"/>
    <w:rsid w:val="004D296D"/>
    <w:rsid w:val="004D6394"/>
    <w:rsid w:val="004D661D"/>
    <w:rsid w:val="004D6BF3"/>
    <w:rsid w:val="004D7FBB"/>
    <w:rsid w:val="004F4A61"/>
    <w:rsid w:val="00504A84"/>
    <w:rsid w:val="00510731"/>
    <w:rsid w:val="005118A6"/>
    <w:rsid w:val="00511F8F"/>
    <w:rsid w:val="00514A4E"/>
    <w:rsid w:val="0052141B"/>
    <w:rsid w:val="0052473F"/>
    <w:rsid w:val="00524869"/>
    <w:rsid w:val="005545F6"/>
    <w:rsid w:val="00561E0F"/>
    <w:rsid w:val="00563568"/>
    <w:rsid w:val="00563D20"/>
    <w:rsid w:val="00563E2B"/>
    <w:rsid w:val="00570C72"/>
    <w:rsid w:val="0058338D"/>
    <w:rsid w:val="00583BF9"/>
    <w:rsid w:val="005852F6"/>
    <w:rsid w:val="00587ACC"/>
    <w:rsid w:val="005A0D73"/>
    <w:rsid w:val="005B3BFE"/>
    <w:rsid w:val="005B5DB4"/>
    <w:rsid w:val="005C192A"/>
    <w:rsid w:val="005D3497"/>
    <w:rsid w:val="005D3B53"/>
    <w:rsid w:val="005E2B81"/>
    <w:rsid w:val="005F52F7"/>
    <w:rsid w:val="00607BC8"/>
    <w:rsid w:val="006154D0"/>
    <w:rsid w:val="00616213"/>
    <w:rsid w:val="0063257A"/>
    <w:rsid w:val="006374BB"/>
    <w:rsid w:val="00645DD8"/>
    <w:rsid w:val="00647275"/>
    <w:rsid w:val="00653E72"/>
    <w:rsid w:val="00657854"/>
    <w:rsid w:val="00665A1D"/>
    <w:rsid w:val="00683EA4"/>
    <w:rsid w:val="00684EA8"/>
    <w:rsid w:val="006868D1"/>
    <w:rsid w:val="00691CD0"/>
    <w:rsid w:val="006B1648"/>
    <w:rsid w:val="006B1F95"/>
    <w:rsid w:val="006D7D11"/>
    <w:rsid w:val="006E083D"/>
    <w:rsid w:val="006E5A74"/>
    <w:rsid w:val="006E6C97"/>
    <w:rsid w:val="006F4142"/>
    <w:rsid w:val="006F65C6"/>
    <w:rsid w:val="007134CF"/>
    <w:rsid w:val="007134F0"/>
    <w:rsid w:val="00713E9A"/>
    <w:rsid w:val="007259D1"/>
    <w:rsid w:val="00732F2D"/>
    <w:rsid w:val="00745744"/>
    <w:rsid w:val="00751E35"/>
    <w:rsid w:val="00776739"/>
    <w:rsid w:val="00777363"/>
    <w:rsid w:val="00793596"/>
    <w:rsid w:val="0079400B"/>
    <w:rsid w:val="007A3AF2"/>
    <w:rsid w:val="007A4150"/>
    <w:rsid w:val="007D1178"/>
    <w:rsid w:val="007D29E7"/>
    <w:rsid w:val="007E2D07"/>
    <w:rsid w:val="008004AD"/>
    <w:rsid w:val="008040B0"/>
    <w:rsid w:val="008062FD"/>
    <w:rsid w:val="008202B9"/>
    <w:rsid w:val="008220D0"/>
    <w:rsid w:val="00823373"/>
    <w:rsid w:val="008373F6"/>
    <w:rsid w:val="008557D9"/>
    <w:rsid w:val="00860277"/>
    <w:rsid w:val="00865D8D"/>
    <w:rsid w:val="00873BBD"/>
    <w:rsid w:val="008853F1"/>
    <w:rsid w:val="008958FA"/>
    <w:rsid w:val="008A0FD7"/>
    <w:rsid w:val="008A3A03"/>
    <w:rsid w:val="008A6F2A"/>
    <w:rsid w:val="008A6FA2"/>
    <w:rsid w:val="008C764E"/>
    <w:rsid w:val="008E06B4"/>
    <w:rsid w:val="008E2E97"/>
    <w:rsid w:val="008F4DA5"/>
    <w:rsid w:val="00912DEB"/>
    <w:rsid w:val="00917818"/>
    <w:rsid w:val="0092456A"/>
    <w:rsid w:val="00930A62"/>
    <w:rsid w:val="00934836"/>
    <w:rsid w:val="00944382"/>
    <w:rsid w:val="009516CF"/>
    <w:rsid w:val="00956C0C"/>
    <w:rsid w:val="00960FBE"/>
    <w:rsid w:val="00961DD8"/>
    <w:rsid w:val="009650C9"/>
    <w:rsid w:val="0097260B"/>
    <w:rsid w:val="0098387D"/>
    <w:rsid w:val="0099094E"/>
    <w:rsid w:val="00993BD9"/>
    <w:rsid w:val="009A153F"/>
    <w:rsid w:val="009B7E1C"/>
    <w:rsid w:val="009C4EB3"/>
    <w:rsid w:val="009E72FE"/>
    <w:rsid w:val="009F28FE"/>
    <w:rsid w:val="00A04CB8"/>
    <w:rsid w:val="00A053DB"/>
    <w:rsid w:val="00A074EF"/>
    <w:rsid w:val="00A20E4D"/>
    <w:rsid w:val="00A210E6"/>
    <w:rsid w:val="00A23073"/>
    <w:rsid w:val="00A238EE"/>
    <w:rsid w:val="00A23EF7"/>
    <w:rsid w:val="00A35772"/>
    <w:rsid w:val="00A51050"/>
    <w:rsid w:val="00A56A8C"/>
    <w:rsid w:val="00A6068A"/>
    <w:rsid w:val="00A60A9D"/>
    <w:rsid w:val="00A6202B"/>
    <w:rsid w:val="00A63609"/>
    <w:rsid w:val="00A66F43"/>
    <w:rsid w:val="00A72041"/>
    <w:rsid w:val="00A76AD8"/>
    <w:rsid w:val="00AA10D9"/>
    <w:rsid w:val="00AB0ADD"/>
    <w:rsid w:val="00AB3F31"/>
    <w:rsid w:val="00AB61C5"/>
    <w:rsid w:val="00AC5027"/>
    <w:rsid w:val="00AC5C48"/>
    <w:rsid w:val="00AD032B"/>
    <w:rsid w:val="00AD21AD"/>
    <w:rsid w:val="00AD7578"/>
    <w:rsid w:val="00AF3378"/>
    <w:rsid w:val="00B11C82"/>
    <w:rsid w:val="00B14233"/>
    <w:rsid w:val="00B15695"/>
    <w:rsid w:val="00B20C1E"/>
    <w:rsid w:val="00B21729"/>
    <w:rsid w:val="00B27676"/>
    <w:rsid w:val="00B30F50"/>
    <w:rsid w:val="00B40873"/>
    <w:rsid w:val="00B41A19"/>
    <w:rsid w:val="00B52FEF"/>
    <w:rsid w:val="00B54B8A"/>
    <w:rsid w:val="00B60D56"/>
    <w:rsid w:val="00B63276"/>
    <w:rsid w:val="00B673E6"/>
    <w:rsid w:val="00B847DB"/>
    <w:rsid w:val="00B84883"/>
    <w:rsid w:val="00B92838"/>
    <w:rsid w:val="00BA29B3"/>
    <w:rsid w:val="00BB343B"/>
    <w:rsid w:val="00BC041B"/>
    <w:rsid w:val="00BC1AD1"/>
    <w:rsid w:val="00BC5039"/>
    <w:rsid w:val="00BD652D"/>
    <w:rsid w:val="00BE015D"/>
    <w:rsid w:val="00BE140B"/>
    <w:rsid w:val="00BF2835"/>
    <w:rsid w:val="00C106DE"/>
    <w:rsid w:val="00C15B4C"/>
    <w:rsid w:val="00C30558"/>
    <w:rsid w:val="00C60415"/>
    <w:rsid w:val="00C6071D"/>
    <w:rsid w:val="00C633D5"/>
    <w:rsid w:val="00C64D49"/>
    <w:rsid w:val="00C812C9"/>
    <w:rsid w:val="00C85072"/>
    <w:rsid w:val="00C85765"/>
    <w:rsid w:val="00CA1F80"/>
    <w:rsid w:val="00CB0B5B"/>
    <w:rsid w:val="00CB7D5C"/>
    <w:rsid w:val="00CD4402"/>
    <w:rsid w:val="00CD6468"/>
    <w:rsid w:val="00CE2112"/>
    <w:rsid w:val="00CE3864"/>
    <w:rsid w:val="00CE6079"/>
    <w:rsid w:val="00CE7962"/>
    <w:rsid w:val="00CF76FB"/>
    <w:rsid w:val="00D01C8B"/>
    <w:rsid w:val="00D10C01"/>
    <w:rsid w:val="00D11EB0"/>
    <w:rsid w:val="00D20B9F"/>
    <w:rsid w:val="00D233F0"/>
    <w:rsid w:val="00D310A4"/>
    <w:rsid w:val="00D356B9"/>
    <w:rsid w:val="00D37B33"/>
    <w:rsid w:val="00D426A4"/>
    <w:rsid w:val="00D44C2E"/>
    <w:rsid w:val="00D45399"/>
    <w:rsid w:val="00D50018"/>
    <w:rsid w:val="00D7148F"/>
    <w:rsid w:val="00D7762A"/>
    <w:rsid w:val="00D77D6A"/>
    <w:rsid w:val="00D92888"/>
    <w:rsid w:val="00DA3C7F"/>
    <w:rsid w:val="00DB7CD0"/>
    <w:rsid w:val="00DD2AAB"/>
    <w:rsid w:val="00DF0FA9"/>
    <w:rsid w:val="00DF5B73"/>
    <w:rsid w:val="00DF60EF"/>
    <w:rsid w:val="00E01174"/>
    <w:rsid w:val="00E02001"/>
    <w:rsid w:val="00E038D7"/>
    <w:rsid w:val="00E12940"/>
    <w:rsid w:val="00E16E77"/>
    <w:rsid w:val="00E16FD0"/>
    <w:rsid w:val="00E42161"/>
    <w:rsid w:val="00E54465"/>
    <w:rsid w:val="00E56986"/>
    <w:rsid w:val="00E57C41"/>
    <w:rsid w:val="00E63694"/>
    <w:rsid w:val="00EA0250"/>
    <w:rsid w:val="00EA0DCD"/>
    <w:rsid w:val="00EA225F"/>
    <w:rsid w:val="00EA638D"/>
    <w:rsid w:val="00EC119E"/>
    <w:rsid w:val="00EC2624"/>
    <w:rsid w:val="00EC2949"/>
    <w:rsid w:val="00EC3B5C"/>
    <w:rsid w:val="00EE1BAB"/>
    <w:rsid w:val="00EE4221"/>
    <w:rsid w:val="00EE637F"/>
    <w:rsid w:val="00EE7D2F"/>
    <w:rsid w:val="00F03BF6"/>
    <w:rsid w:val="00F26B7B"/>
    <w:rsid w:val="00F30002"/>
    <w:rsid w:val="00F32CC3"/>
    <w:rsid w:val="00F46630"/>
    <w:rsid w:val="00F4797E"/>
    <w:rsid w:val="00F63EDF"/>
    <w:rsid w:val="00F66DEB"/>
    <w:rsid w:val="00F67BB9"/>
    <w:rsid w:val="00F80590"/>
    <w:rsid w:val="00F82948"/>
    <w:rsid w:val="00F958F3"/>
    <w:rsid w:val="00FA1B93"/>
    <w:rsid w:val="00FA27C3"/>
    <w:rsid w:val="00FB308D"/>
    <w:rsid w:val="00FC0C73"/>
    <w:rsid w:val="00FC7B0C"/>
    <w:rsid w:val="00FF575C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523B"/>
  <w15:docId w15:val="{F501C5ED-7DEC-484A-88B7-A59E2A98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B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7BC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7BC8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B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07B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07BC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07B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07BC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7BC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07BC8"/>
    <w:pPr>
      <w:tabs>
        <w:tab w:val="left" w:pos="709"/>
      </w:tabs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607BC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07BC8"/>
    <w:pPr>
      <w:tabs>
        <w:tab w:val="left" w:pos="720"/>
      </w:tabs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607BC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ekras</dc:creator>
  <cp:keywords/>
  <dc:description/>
  <cp:lastModifiedBy>Łucja Niewisiewicz</cp:lastModifiedBy>
  <cp:revision>6</cp:revision>
  <cp:lastPrinted>2022-12-05T11:03:00Z</cp:lastPrinted>
  <dcterms:created xsi:type="dcterms:W3CDTF">2022-12-05T09:44:00Z</dcterms:created>
  <dcterms:modified xsi:type="dcterms:W3CDTF">2023-03-02T11:09:00Z</dcterms:modified>
</cp:coreProperties>
</file>