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0BD" w:rsidP="00F930BD" w:rsidRDefault="00F930BD" w14:paraId="5F1C4B62" w14:textId="77777777">
      <w:pPr>
        <w:spacing w:after="37" w:line="259" w:lineRule="auto"/>
        <w:ind w:left="-5"/>
        <w:jc w:val="left"/>
      </w:pPr>
      <w:r>
        <w:rPr>
          <w:sz w:val="24"/>
        </w:rPr>
        <w:t xml:space="preserve">Załącznik nr 1 do Umowy nr……z dnia…. </w:t>
      </w:r>
    </w:p>
    <w:p w:rsidRPr="00CA70E7" w:rsidR="005E1F01" w:rsidP="00CA70E7" w:rsidRDefault="005E1F01" w14:paraId="75006CD4" w14:textId="6969A832">
      <w:pPr>
        <w:spacing w:after="74" w:line="259" w:lineRule="auto"/>
        <w:ind w:left="0" w:firstLine="0"/>
        <w:rPr>
          <w:rFonts w:asciiTheme="minorHAnsi" w:hAnsiTheme="minorHAnsi" w:cstheme="minorHAnsi"/>
        </w:rPr>
      </w:pPr>
    </w:p>
    <w:p w:rsidR="005E1F01" w:rsidP="00CA70E7" w:rsidRDefault="004D53E6" w14:paraId="2C5BFB3A" w14:textId="7F377DF6">
      <w:pPr>
        <w:spacing w:after="184" w:line="259" w:lineRule="auto"/>
        <w:ind w:left="0" w:right="6" w:firstLine="0"/>
        <w:jc w:val="center"/>
        <w:rPr>
          <w:rFonts w:asciiTheme="minorHAnsi" w:hAnsiTheme="minorHAnsi" w:cstheme="minorHAnsi"/>
          <w:sz w:val="28"/>
        </w:rPr>
      </w:pPr>
      <w:r w:rsidRPr="00CA70E7">
        <w:rPr>
          <w:rFonts w:asciiTheme="minorHAnsi" w:hAnsiTheme="minorHAnsi" w:cstheme="minorHAnsi"/>
          <w:sz w:val="28"/>
        </w:rPr>
        <w:t>Opis przedmiotu zamówienia</w:t>
      </w:r>
    </w:p>
    <w:p w:rsidR="00F930BD" w:rsidP="00CA70E7" w:rsidRDefault="00F930BD" w14:paraId="69DB16E3" w14:textId="77777777">
      <w:pPr>
        <w:spacing w:after="184" w:line="259" w:lineRule="auto"/>
        <w:ind w:left="0" w:right="6" w:firstLine="0"/>
        <w:jc w:val="center"/>
        <w:rPr>
          <w:rFonts w:asciiTheme="minorHAnsi" w:hAnsiTheme="minorHAnsi" w:cstheme="minorHAnsi"/>
          <w:sz w:val="28"/>
        </w:rPr>
      </w:pPr>
    </w:p>
    <w:p w:rsidR="00F930BD" w:rsidP="00F930BD" w:rsidRDefault="00F930BD" w14:paraId="11C00CB4" w14:textId="77777777">
      <w:pPr>
        <w:spacing w:after="283"/>
      </w:pPr>
      <w:r>
        <w:t xml:space="preserve">Przedmiotem zamówienia jest: </w:t>
      </w:r>
    </w:p>
    <w:p w:rsidR="00F930BD" w:rsidP="00F930BD" w:rsidRDefault="00F930BD" w14:paraId="0FB4177B" w14:textId="0CF5ECC0">
      <w:pPr>
        <w:numPr>
          <w:ilvl w:val="0"/>
          <w:numId w:val="1"/>
        </w:numPr>
        <w:spacing w:after="159" w:line="378" w:lineRule="auto"/>
        <w:ind w:hanging="360"/>
        <w:rPr/>
      </w:pPr>
      <w:r w:rsidR="00F930BD">
        <w:rPr/>
        <w:t xml:space="preserve">dostawa licencji na oprogramowanie wykorzystywane przez Zamawiającego dla </w:t>
      </w:r>
      <w:r w:rsidR="00F930BD">
        <w:rPr/>
        <w:t>3</w:t>
      </w:r>
      <w:r w:rsidR="00F930BD">
        <w:rPr/>
        <w:t>0</w:t>
      </w:r>
      <w:r w:rsidR="00F930BD">
        <w:rPr/>
        <w:t>5</w:t>
      </w:r>
      <w:r w:rsidR="00F930BD">
        <w:rPr/>
        <w:t xml:space="preserve">0 adresów IP wraz z 36 miesięczną </w:t>
      </w:r>
      <w:r w:rsidR="1CD45BBC">
        <w:rPr/>
        <w:t>subskrypcją</w:t>
      </w:r>
      <w:r w:rsidR="00F930BD">
        <w:rPr/>
        <w:t xml:space="preserve"> i 36 miesięczną gwarancją dla oferowanego rozwiązania zgodnie z wymaganiami określonymi </w:t>
      </w:r>
      <w:r w:rsidR="00F930BD">
        <w:rPr/>
        <w:t>poniżej,</w:t>
      </w:r>
      <w:r w:rsidR="00F930BD">
        <w:rPr/>
        <w:t xml:space="preserve"> albo </w:t>
      </w:r>
    </w:p>
    <w:p w:rsidR="00F930BD" w:rsidP="00F930BD" w:rsidRDefault="00F930BD" w14:paraId="0AF5851B" w14:textId="0F8CF7FD">
      <w:pPr>
        <w:numPr>
          <w:ilvl w:val="0"/>
          <w:numId w:val="1"/>
        </w:numPr>
        <w:spacing w:after="160" w:line="328" w:lineRule="auto"/>
        <w:ind w:hanging="360"/>
      </w:pPr>
      <w:r>
        <w:t xml:space="preserve">w przypadku zaoferowania rozwiązania równoważnego innego producenta niż rozwiązanie aktualnie wdrożone u Zamawiającego dostawa, uruchomienie i wdrożenie Oprogramowania do skanowania podatności infrastruktury Zamawiającego dla co najmniej </w:t>
      </w:r>
      <w:r>
        <w:t>3</w:t>
      </w:r>
      <w:r>
        <w:t>0</w:t>
      </w:r>
      <w:r>
        <w:t>5</w:t>
      </w:r>
      <w:r>
        <w:t xml:space="preserve">0 adresów IP wraz z 36 miesięczną licencją i 36 miesięczną gwarancją dla oferowanego rozwiązania równoważnego zgodnego z wymaganiami jak poniżej.  </w:t>
      </w:r>
    </w:p>
    <w:p w:rsidR="00BA3619" w:rsidP="00BA3619" w:rsidRDefault="00BA3619" w14:paraId="158D570D" w14:textId="5EB3FB8E">
      <w:pPr>
        <w:spacing w:after="160" w:line="328" w:lineRule="auto"/>
      </w:pPr>
      <w:r w:rsidRPr="00BA3619">
        <w:t>Zamawiający na potrzeby wdrożenia rozwiązania udostępni infrastrukturę niezbędną do uruchomienia maszyn wirtualnych, wg. specyfikacji uzgodnionych z Wykonawcą. Wszystkie czynności związane z wdrożeniem i uruchomieniem Oprogramowania będzie wykonywał Wykonawca. Instalacja i aktualizacja Oprogramowania przez Wykonawcę odbywać się będzie w siedzibie Zamawiającego. Zamawiający może wyrazić zgodę na wykonanie prac zdalnie w całości lub części.</w:t>
      </w:r>
    </w:p>
    <w:p w:rsidR="00F930BD" w:rsidP="009B2DF2" w:rsidRDefault="009B2DF2" w14:paraId="3B1B170B" w14:textId="40247918">
      <w:pPr>
        <w:spacing w:after="184" w:line="259" w:lineRule="auto"/>
        <w:ind w:left="426" w:right="6" w:firstLine="0"/>
        <w:jc w:val="left"/>
        <w:rPr>
          <w:rFonts w:asciiTheme="minorHAnsi" w:hAnsiTheme="minorHAnsi" w:cstheme="minorHAnsi"/>
          <w:sz w:val="28"/>
        </w:rPr>
      </w:pPr>
      <w:r>
        <w:rPr>
          <w:color w:val="365F91"/>
          <w:sz w:val="32"/>
        </w:rPr>
        <w:t>WYMAGANIA DLA DOSTAWY LICENCJI NA OPROGRAMOWANIE WYKORZYSTYWANE PRZEZ ZAMAWIAJĄCEGO</w:t>
      </w:r>
    </w:p>
    <w:p w:rsidR="009B2DF2" w:rsidP="009B2DF2" w:rsidRDefault="009B2DF2" w14:paraId="27E61D73" w14:textId="7ADCB2D1">
      <w:pPr>
        <w:spacing w:after="200" w:line="328" w:lineRule="auto"/>
      </w:pPr>
      <w:r>
        <w:t xml:space="preserve">Przedmiotem postępowania jest dostawa licencji na oprogramowanie wykorzystywane przez Zamawiającego wykazane poniżej dla łącznej liczby </w:t>
      </w:r>
      <w:r>
        <w:t>3</w:t>
      </w:r>
      <w:r>
        <w:t>0</w:t>
      </w:r>
      <w:r>
        <w:t>5</w:t>
      </w:r>
      <w:r>
        <w:t xml:space="preserve">0 adresów IP wraz z 36 miesięczną licencją, w tym w szczególności poszczególnych typów licencji: </w:t>
      </w:r>
    </w:p>
    <w:p w:rsidRPr="00992795" w:rsidR="009B2DF2" w:rsidP="009B2DF2" w:rsidRDefault="009B2DF2" w14:paraId="4204909B" w14:textId="3BC3A6AB">
      <w:pPr>
        <w:numPr>
          <w:ilvl w:val="0"/>
          <w:numId w:val="2"/>
        </w:numPr>
        <w:spacing w:after="70"/>
        <w:ind w:hanging="360"/>
        <w:rPr>
          <w:lang w:val="en-US"/>
        </w:rPr>
      </w:pPr>
      <w:r>
        <w:rPr>
          <w:lang w:val="en-US"/>
        </w:rPr>
        <w:t>50</w:t>
      </w:r>
      <w:r w:rsidRPr="00992795">
        <w:rPr>
          <w:lang w:val="en-US"/>
        </w:rPr>
        <w:t xml:space="preserve"> </w:t>
      </w:r>
      <w:proofErr w:type="spellStart"/>
      <w:r w:rsidRPr="00992795">
        <w:rPr>
          <w:lang w:val="en-US"/>
        </w:rPr>
        <w:t>licencji</w:t>
      </w:r>
      <w:proofErr w:type="spellEnd"/>
      <w:r w:rsidRPr="00992795">
        <w:rPr>
          <w:lang w:val="en-US"/>
        </w:rPr>
        <w:t xml:space="preserve"> </w:t>
      </w:r>
      <w:r w:rsidRPr="004706FD">
        <w:rPr>
          <w:rFonts w:asciiTheme="minorHAnsi" w:hAnsiTheme="minorHAnsi" w:cstheme="minorHAnsi"/>
        </w:rPr>
        <w:t>Tenable.io WAS</w:t>
      </w:r>
    </w:p>
    <w:p w:rsidRPr="00992795" w:rsidR="009B2DF2" w:rsidP="009B2DF2" w:rsidRDefault="009B2DF2" w14:paraId="442C5D41" w14:textId="508C91D6">
      <w:pPr>
        <w:numPr>
          <w:ilvl w:val="0"/>
          <w:numId w:val="2"/>
        </w:numPr>
        <w:spacing w:after="230"/>
        <w:ind w:hanging="360"/>
        <w:rPr>
          <w:lang w:val="en-US"/>
        </w:rPr>
      </w:pPr>
      <w:r>
        <w:rPr>
          <w:lang w:val="en-US"/>
        </w:rPr>
        <w:t>3000</w:t>
      </w:r>
      <w:r w:rsidRPr="00992795">
        <w:rPr>
          <w:lang w:val="en-US"/>
        </w:rPr>
        <w:t xml:space="preserve">  </w:t>
      </w:r>
      <w:proofErr w:type="spellStart"/>
      <w:r w:rsidRPr="00992795">
        <w:rPr>
          <w:lang w:val="en-US"/>
        </w:rPr>
        <w:t>licencji</w:t>
      </w:r>
      <w:proofErr w:type="spellEnd"/>
      <w:r w:rsidRPr="00992795">
        <w:rPr>
          <w:lang w:val="en-US"/>
        </w:rPr>
        <w:t xml:space="preserve"> </w:t>
      </w:r>
      <w:r w:rsidRPr="004706FD">
        <w:rPr>
          <w:rFonts w:asciiTheme="minorHAnsi" w:hAnsiTheme="minorHAnsi" w:cstheme="minorHAnsi"/>
        </w:rPr>
        <w:t>Tenable.sc IP</w:t>
      </w:r>
    </w:p>
    <w:p w:rsidR="009B2DF2" w:rsidP="009B2DF2" w:rsidRDefault="009B2DF2" w14:paraId="7502635F" w14:textId="3F07542A">
      <w:pPr>
        <w:spacing w:after="271"/>
      </w:pPr>
      <w:r w:rsidR="009B2DF2">
        <w:rPr/>
        <w:t xml:space="preserve">W </w:t>
      </w:r>
      <w:r w:rsidR="009B2DF2">
        <w:rPr/>
        <w:t>ramach udzielonej</w:t>
      </w:r>
      <w:r w:rsidR="009B2DF2">
        <w:rPr/>
        <w:t xml:space="preserve"> licencji Zamawiający jest uprawnionych do: </w:t>
      </w:r>
    </w:p>
    <w:p w:rsidR="009B2DF2" w:rsidP="009B2DF2" w:rsidRDefault="009B2DF2" w14:paraId="77AB2EC4" w14:textId="77777777">
      <w:pPr>
        <w:numPr>
          <w:ilvl w:val="0"/>
          <w:numId w:val="3"/>
        </w:numPr>
        <w:spacing w:after="0" w:line="329" w:lineRule="auto"/>
        <w:ind w:hanging="360"/>
      </w:pPr>
      <w:r>
        <w:t xml:space="preserve">bezpłatnego dostępu do wszystkich aktualizacji, poprawek i nowych wersji/kompilacji dostarczonego w ramach umowy Oprogramowania, </w:t>
      </w:r>
    </w:p>
    <w:p w:rsidR="009B2DF2" w:rsidP="009B2DF2" w:rsidRDefault="009B2DF2" w14:paraId="7D2E0DC2" w14:textId="77777777">
      <w:pPr>
        <w:numPr>
          <w:ilvl w:val="0"/>
          <w:numId w:val="3"/>
        </w:numPr>
        <w:spacing w:after="269"/>
        <w:ind w:hanging="360"/>
      </w:pPr>
      <w:r>
        <w:t xml:space="preserve">dostępu do bazy wiedzy oraz dokumentacji Oprogramowania, </w:t>
      </w:r>
    </w:p>
    <w:p w:rsidR="009B2DF2" w:rsidP="009B2DF2" w:rsidRDefault="009B2DF2" w14:paraId="6AD2D5B8" w14:textId="77777777">
      <w:pPr>
        <w:pStyle w:val="Nagwek1"/>
        <w:ind w:left="360" w:firstLine="0"/>
      </w:pPr>
      <w:r>
        <w:rPr>
          <w:sz w:val="26"/>
        </w:rPr>
        <w:t xml:space="preserve">1. Środowisko zamawiającego </w:t>
      </w:r>
    </w:p>
    <w:p w:rsidR="009B2DF2" w:rsidP="009B2DF2" w:rsidRDefault="009B2DF2" w14:paraId="355DD2A1" w14:textId="77777777">
      <w:pPr>
        <w:spacing w:after="174"/>
      </w:pPr>
      <w:r>
        <w:t xml:space="preserve">Zmawiający posada funkcjonujące środowisko, wykorzystujące oprogramowanie: </w:t>
      </w:r>
    </w:p>
    <w:p w:rsidRPr="00992795" w:rsidR="009B2DF2" w:rsidP="009B2DF2" w:rsidRDefault="009B2DF2" w14:paraId="6B663BC8" w14:textId="50A5FCB6">
      <w:pPr>
        <w:numPr>
          <w:ilvl w:val="0"/>
          <w:numId w:val="4"/>
        </w:numPr>
        <w:ind w:hanging="360"/>
        <w:rPr>
          <w:lang w:val="en-US"/>
        </w:rPr>
      </w:pPr>
      <w:r w:rsidRPr="004706FD">
        <w:rPr>
          <w:rFonts w:asciiTheme="minorHAnsi" w:hAnsiTheme="minorHAnsi" w:cstheme="minorHAnsi"/>
        </w:rPr>
        <w:t>Tenable.io WAS</w:t>
      </w:r>
      <w:r w:rsidRPr="00992795">
        <w:rPr>
          <w:lang w:val="en-US"/>
        </w:rPr>
        <w:t xml:space="preserve">,  </w:t>
      </w:r>
    </w:p>
    <w:p w:rsidRPr="00992795" w:rsidR="009B2DF2" w:rsidP="009B2DF2" w:rsidRDefault="009B2DF2" w14:paraId="4C106AEE" w14:textId="066A4E2E">
      <w:pPr>
        <w:numPr>
          <w:ilvl w:val="0"/>
          <w:numId w:val="4"/>
        </w:numPr>
        <w:ind w:hanging="360"/>
        <w:rPr>
          <w:lang w:val="en-US"/>
        </w:rPr>
      </w:pPr>
      <w:r w:rsidRPr="00992795">
        <w:rPr>
          <w:lang w:val="en-US"/>
        </w:rPr>
        <w:t>T</w:t>
      </w:r>
      <w:r w:rsidRPr="009B2DF2">
        <w:rPr>
          <w:rFonts w:asciiTheme="minorHAnsi" w:hAnsiTheme="minorHAnsi" w:cstheme="minorHAnsi"/>
        </w:rPr>
        <w:t xml:space="preserve"> </w:t>
      </w:r>
      <w:r w:rsidRPr="004706FD">
        <w:rPr>
          <w:rFonts w:asciiTheme="minorHAnsi" w:hAnsiTheme="minorHAnsi" w:cstheme="minorHAnsi"/>
        </w:rPr>
        <w:t>Tenable.sc IP</w:t>
      </w:r>
      <w:r w:rsidRPr="00992795">
        <w:rPr>
          <w:lang w:val="en-US"/>
        </w:rPr>
        <w:t xml:space="preserve">, </w:t>
      </w:r>
    </w:p>
    <w:p w:rsidRPr="00CA70E7" w:rsidR="00F930BD" w:rsidP="00F930BD" w:rsidRDefault="00F930BD" w14:paraId="29769F4D" w14:textId="77777777">
      <w:pPr>
        <w:spacing w:after="184" w:line="259" w:lineRule="auto"/>
        <w:ind w:left="0" w:right="6" w:firstLine="0"/>
        <w:jc w:val="left"/>
        <w:rPr>
          <w:rFonts w:asciiTheme="minorHAnsi" w:hAnsiTheme="minorHAnsi" w:cstheme="minorHAnsi"/>
        </w:rPr>
      </w:pPr>
    </w:p>
    <w:p w:rsidRPr="00CA70E7" w:rsidR="005E1F01" w:rsidP="00CA70E7" w:rsidRDefault="004D53E6" w14:paraId="5F73FE4F" w14:textId="261D1FE7">
      <w:pPr>
        <w:pStyle w:val="Nagwek1"/>
        <w:jc w:val="both"/>
        <w:rPr>
          <w:rFonts w:asciiTheme="minorHAnsi" w:hAnsiTheme="minorHAnsi" w:cstheme="minorHAnsi"/>
        </w:rPr>
      </w:pPr>
      <w:r w:rsidRPr="00CA70E7">
        <w:rPr>
          <w:rFonts w:asciiTheme="minorHAnsi" w:hAnsiTheme="minorHAnsi" w:cstheme="minorHAnsi"/>
        </w:rPr>
        <w:t>2. Warunki realizacji zamówienia i gwarancja dla Oprogramowani</w:t>
      </w:r>
      <w:r w:rsidR="00EA18A9">
        <w:rPr>
          <w:rFonts w:asciiTheme="minorHAnsi" w:hAnsiTheme="minorHAnsi" w:cstheme="minorHAnsi"/>
        </w:rPr>
        <w:t>e</w:t>
      </w:r>
      <w:r w:rsidRPr="00CA70E7">
        <w:rPr>
          <w:rFonts w:asciiTheme="minorHAnsi" w:hAnsiTheme="minorHAnsi" w:cstheme="minorHAnsi"/>
        </w:rPr>
        <w:t xml:space="preserve"> </w:t>
      </w:r>
    </w:p>
    <w:p w:rsidRPr="00CA70E7" w:rsidR="005E1F01" w:rsidP="609F0654" w:rsidRDefault="004D53E6" w14:paraId="7FEFF3C3" w14:textId="09E26739">
      <w:pPr>
        <w:numPr>
          <w:ilvl w:val="0"/>
          <w:numId w:val="5"/>
        </w:numPr>
        <w:spacing w:after="172" w:line="328" w:lineRule="auto"/>
        <w:rPr>
          <w:rFonts w:ascii="Calibri" w:hAnsi="Calibri" w:cs="Calibri" w:asciiTheme="minorAscii" w:hAnsiTheme="minorAscii" w:cstheme="minorAscii"/>
        </w:rPr>
      </w:pPr>
      <w:r w:rsidRPr="609F0654" w:rsidR="004D53E6">
        <w:rPr>
          <w:rFonts w:ascii="Calibri" w:hAnsi="Calibri" w:cs="Calibri" w:asciiTheme="minorAscii" w:hAnsiTheme="minorAscii" w:cstheme="minorAscii"/>
        </w:rPr>
        <w:t xml:space="preserve">Wykonawca udziela Zamawiającemu 36 </w:t>
      </w:r>
      <w:r w:rsidRPr="609F0654" w:rsidR="004D53E6">
        <w:rPr>
          <w:rFonts w:ascii="Calibri" w:hAnsi="Calibri" w:cs="Calibri" w:asciiTheme="minorAscii" w:hAnsiTheme="minorAscii" w:cstheme="minorAscii"/>
        </w:rPr>
        <w:t>miesięcznej licencji</w:t>
      </w:r>
      <w:r w:rsidRPr="609F0654" w:rsidR="004D53E6">
        <w:rPr>
          <w:rFonts w:ascii="Calibri" w:hAnsi="Calibri" w:cs="Calibri" w:asciiTheme="minorAscii" w:hAnsiTheme="minorAscii" w:cstheme="minorAscii"/>
        </w:rPr>
        <w:t xml:space="preserve"> na dostarczone w ramach umowy Oprogramowanie liczonej od daty podpisania protokołu przedmiotu zamówienia. W</w:t>
      </w:r>
      <w:r w:rsidRPr="609F0654" w:rsidR="5A10E7CB">
        <w:rPr>
          <w:rFonts w:ascii="Calibri" w:hAnsi="Calibri" w:cs="Calibri" w:asciiTheme="minorAscii" w:hAnsiTheme="minorAscii" w:cstheme="minorAscii"/>
        </w:rPr>
        <w:t xml:space="preserve"> </w:t>
      </w:r>
      <w:r w:rsidRPr="609F0654" w:rsidR="004D53E6">
        <w:rPr>
          <w:rFonts w:ascii="Calibri" w:hAnsi="Calibri" w:cs="Calibri" w:asciiTheme="minorAscii" w:hAnsiTheme="minorAscii" w:cstheme="minorAscii"/>
        </w:rPr>
        <w:t xml:space="preserve">ramach udzielonej licencji Zamawiający jest uprawnionych do: </w:t>
      </w:r>
    </w:p>
    <w:p w:rsidRPr="00CA70E7" w:rsidR="005E1F01" w:rsidP="00CA70E7" w:rsidRDefault="004D53E6" w14:paraId="2509B359" w14:textId="77777777">
      <w:pPr>
        <w:numPr>
          <w:ilvl w:val="1"/>
          <w:numId w:val="5"/>
        </w:numPr>
        <w:spacing w:after="0" w:line="329" w:lineRule="auto"/>
        <w:ind w:hanging="360"/>
        <w:rPr>
          <w:rFonts w:asciiTheme="minorHAnsi" w:hAnsiTheme="minorHAnsi" w:cstheme="minorHAnsi"/>
        </w:rPr>
      </w:pPr>
      <w:r w:rsidRPr="00CA70E7">
        <w:rPr>
          <w:rFonts w:asciiTheme="minorHAnsi" w:hAnsiTheme="minorHAnsi" w:cstheme="minorHAnsi"/>
        </w:rPr>
        <w:t xml:space="preserve">bezpłatnego dostępu do wszystkich aktualizacji, poprawek i nowych wersji/kompilacji dostarczonego w ramach umowy Oprogramowania, </w:t>
      </w:r>
    </w:p>
    <w:p w:rsidRPr="00CA70E7" w:rsidR="005E1F01" w:rsidP="00CA70E7" w:rsidRDefault="004D53E6" w14:paraId="003224AB" w14:textId="77777777">
      <w:pPr>
        <w:numPr>
          <w:ilvl w:val="1"/>
          <w:numId w:val="5"/>
        </w:numPr>
        <w:spacing w:after="72"/>
        <w:ind w:hanging="360"/>
        <w:rPr>
          <w:rFonts w:asciiTheme="minorHAnsi" w:hAnsiTheme="minorHAnsi" w:cstheme="minorHAnsi"/>
        </w:rPr>
      </w:pPr>
      <w:r w:rsidRPr="00CA70E7">
        <w:rPr>
          <w:rFonts w:asciiTheme="minorHAnsi" w:hAnsiTheme="minorHAnsi" w:cstheme="minorHAnsi"/>
        </w:rPr>
        <w:t xml:space="preserve">dostępu do bazy wiedzy oraz dokumentacji Oprogramowania,  </w:t>
      </w:r>
    </w:p>
    <w:p w:rsidRPr="00CA70E7" w:rsidR="005E1F01" w:rsidP="609F0654" w:rsidRDefault="004D53E6" w14:paraId="1EB5649A" w14:textId="0BECFE04">
      <w:pPr>
        <w:numPr>
          <w:ilvl w:val="0"/>
          <w:numId w:val="5"/>
        </w:numPr>
        <w:spacing w:after="0" w:line="328" w:lineRule="auto"/>
        <w:rPr>
          <w:rFonts w:ascii="Calibri" w:hAnsi="Calibri" w:cs="Calibri" w:asciiTheme="minorAscii" w:hAnsiTheme="minorAscii" w:cstheme="minorAscii"/>
        </w:rPr>
      </w:pPr>
      <w:r w:rsidRPr="609F0654" w:rsidR="004D53E6">
        <w:rPr>
          <w:rFonts w:ascii="Calibri" w:hAnsi="Calibri" w:cs="Calibri" w:asciiTheme="minorAscii" w:hAnsiTheme="minorAscii" w:cstheme="minorAscii"/>
        </w:rPr>
        <w:t xml:space="preserve">Wykonawca udziela gwarancji na wykonane przez Wykonawcę w ramach przedmiotu umowy usługi związane z </w:t>
      </w:r>
      <w:r w:rsidRPr="609F0654" w:rsidR="004D53E6">
        <w:rPr>
          <w:rFonts w:ascii="Calibri" w:hAnsi="Calibri" w:cs="Calibri" w:asciiTheme="minorAscii" w:hAnsiTheme="minorAscii" w:cstheme="minorAscii"/>
        </w:rPr>
        <w:t>wdrożeniem Oprogramowania</w:t>
      </w:r>
      <w:r w:rsidRPr="609F0654" w:rsidR="004D53E6">
        <w:rPr>
          <w:rFonts w:ascii="Calibri" w:hAnsi="Calibri" w:cs="Calibri" w:asciiTheme="minorAscii" w:hAnsiTheme="minorAscii" w:cstheme="minorAscii"/>
        </w:rPr>
        <w:t xml:space="preserve">, przez okres 36 miesięcy od dnia podpisania bez zastrzeżeń protokołu odbioru tych prac.  </w:t>
      </w:r>
    </w:p>
    <w:p w:rsidRPr="00CA70E7" w:rsidR="005E1F01" w:rsidP="00CA70E7" w:rsidRDefault="004D53E6" w14:paraId="2FE12F6E" w14:textId="77777777">
      <w:pPr>
        <w:spacing w:after="0" w:line="329" w:lineRule="auto"/>
        <w:ind w:left="355"/>
        <w:rPr>
          <w:rFonts w:asciiTheme="minorHAnsi" w:hAnsiTheme="minorHAnsi" w:cstheme="minorHAnsi"/>
        </w:rPr>
      </w:pPr>
      <w:r w:rsidRPr="00CA70E7">
        <w:rPr>
          <w:rFonts w:asciiTheme="minorHAnsi" w:hAnsiTheme="minorHAnsi" w:cstheme="minorHAnsi"/>
        </w:rPr>
        <w:t xml:space="preserve">W ramach usług gwarancyjnych Wykonawca ma zagwarantować następujące czasy naprawy Oprogramowania licząc od momentu zgłoszenia przez Zamawiającego: </w:t>
      </w:r>
    </w:p>
    <w:p w:rsidRPr="00CA70E7" w:rsidR="005E1F01" w:rsidP="00CA70E7" w:rsidRDefault="004D53E6" w14:paraId="6CE55BC3" w14:textId="77777777">
      <w:pPr>
        <w:numPr>
          <w:ilvl w:val="0"/>
          <w:numId w:val="6"/>
        </w:numPr>
        <w:spacing w:after="1" w:line="328" w:lineRule="auto"/>
        <w:ind w:hanging="360"/>
        <w:rPr>
          <w:rFonts w:asciiTheme="minorHAnsi" w:hAnsiTheme="minorHAnsi" w:cstheme="minorHAnsi"/>
        </w:rPr>
      </w:pPr>
      <w:r w:rsidRPr="00CA70E7">
        <w:rPr>
          <w:rFonts w:asciiTheme="minorHAnsi" w:hAnsiTheme="minorHAnsi" w:cstheme="minorHAnsi"/>
        </w:rPr>
        <w:t xml:space="preserve">w ciągu 48 godzin w przypadku Awarii Oprogramowania (jako Awarię Zamawiający definiuje niedostępność Oprogramowania lub awarię Oprogramowania, która uniemożliwia jego wykorzystanie) </w:t>
      </w:r>
    </w:p>
    <w:p w:rsidRPr="00CA70E7" w:rsidR="005E1F01" w:rsidP="00CA70E7" w:rsidRDefault="004D53E6" w14:paraId="35FE28A6" w14:textId="77777777">
      <w:pPr>
        <w:numPr>
          <w:ilvl w:val="0"/>
          <w:numId w:val="6"/>
        </w:numPr>
        <w:spacing w:after="0" w:line="328" w:lineRule="auto"/>
        <w:ind w:hanging="360"/>
        <w:rPr>
          <w:rFonts w:asciiTheme="minorHAnsi" w:hAnsiTheme="minorHAnsi" w:cstheme="minorHAnsi"/>
        </w:rPr>
      </w:pPr>
      <w:r w:rsidRPr="00CA70E7">
        <w:rPr>
          <w:rFonts w:asciiTheme="minorHAnsi" w:hAnsiTheme="minorHAnsi" w:cstheme="minorHAnsi"/>
        </w:rPr>
        <w:t xml:space="preserve">w ciągu 72 godzin w przypadku Błędu w Oprogramowaniu (jako Błąd w Oprogramowaniu Zamawiający definiuje nieprawidłowe działanie Oprogramowania lub jego komponentów, które uniemożliwia lub ogranicza prawidłowe działanie Oprogramowania) </w:t>
      </w:r>
    </w:p>
    <w:p w:rsidRPr="00CA70E7" w:rsidR="005E1F01" w:rsidP="00CA70E7" w:rsidRDefault="004D53E6" w14:paraId="726A35DA" w14:textId="27D276A2">
      <w:pPr>
        <w:numPr>
          <w:ilvl w:val="0"/>
          <w:numId w:val="7"/>
        </w:numPr>
        <w:spacing w:after="2" w:line="327" w:lineRule="auto"/>
        <w:rPr>
          <w:rFonts w:asciiTheme="minorHAnsi" w:hAnsiTheme="minorHAnsi" w:cstheme="minorHAnsi"/>
        </w:rPr>
      </w:pPr>
      <w:r w:rsidRPr="00CA70E7">
        <w:rPr>
          <w:rFonts w:asciiTheme="minorHAnsi" w:hAnsiTheme="minorHAnsi" w:cstheme="minorHAnsi"/>
        </w:rPr>
        <w:t xml:space="preserve">W ramach udzielonej Zamawiającemu gwarancji awarie lub błędy w funkcjonowaniu Oprogramowania zgłaszane będą drogą telefoniczną lub mailową lub za pomocą systemu udostępnionego przez </w:t>
      </w:r>
      <w:r w:rsidRPr="00CA70E7" w:rsidR="00CA70E7">
        <w:rPr>
          <w:rFonts w:asciiTheme="minorHAnsi" w:hAnsiTheme="minorHAnsi" w:cstheme="minorHAnsi"/>
        </w:rPr>
        <w:t>Zamawiającego</w:t>
      </w:r>
      <w:r w:rsidRPr="00CA70E7">
        <w:rPr>
          <w:rFonts w:asciiTheme="minorHAnsi" w:hAnsiTheme="minorHAnsi" w:cstheme="minorHAnsi"/>
        </w:rPr>
        <w:t xml:space="preserve"> po zawarciu umowy. </w:t>
      </w:r>
    </w:p>
    <w:p w:rsidRPr="00CA70E7" w:rsidR="00CA70E7" w:rsidP="00CA70E7" w:rsidRDefault="00816B18" w14:paraId="6FA0EC52" w14:textId="715543E1">
      <w:pPr>
        <w:numPr>
          <w:ilvl w:val="0"/>
          <w:numId w:val="7"/>
        </w:numPr>
        <w:spacing w:line="327" w:lineRule="auto"/>
        <w:rPr>
          <w:rFonts w:asciiTheme="minorHAnsi" w:hAnsiTheme="minorHAnsi" w:cstheme="minorHAnsi"/>
        </w:rPr>
      </w:pPr>
      <w:r w:rsidRPr="00CA70E7">
        <w:rPr>
          <w:rFonts w:asciiTheme="minorHAnsi" w:hAnsiTheme="minorHAnsi" w:cstheme="minorHAnsi"/>
        </w:rPr>
        <w:t>Zamawiający</w:t>
      </w:r>
      <w:r w:rsidRPr="00CA70E7" w:rsidR="004D53E6">
        <w:rPr>
          <w:rFonts w:asciiTheme="minorHAnsi" w:hAnsiTheme="minorHAnsi" w:cstheme="minorHAnsi"/>
        </w:rPr>
        <w:t xml:space="preserve"> określi drogę dokonywania zgłoszeń serwisowych oraz przygotuje niezbędne dostępy pozwalające na </w:t>
      </w:r>
      <w:r w:rsidRPr="00CA70E7" w:rsidR="00CA70E7">
        <w:rPr>
          <w:rFonts w:asciiTheme="minorHAnsi" w:hAnsiTheme="minorHAnsi" w:cstheme="minorHAnsi"/>
        </w:rPr>
        <w:t>obsługę zgłoszeń</w:t>
      </w:r>
      <w:r w:rsidRPr="00CA70E7" w:rsidR="004D53E6">
        <w:rPr>
          <w:rFonts w:asciiTheme="minorHAnsi" w:hAnsiTheme="minorHAnsi" w:cstheme="minorHAnsi"/>
        </w:rPr>
        <w:t>.</w:t>
      </w:r>
    </w:p>
    <w:p w:rsidRPr="00CA70E7" w:rsidR="005E1F01" w:rsidP="00CA70E7" w:rsidRDefault="004D53E6" w14:paraId="3FD08AE6" w14:textId="77777777">
      <w:pPr>
        <w:numPr>
          <w:ilvl w:val="0"/>
          <w:numId w:val="7"/>
        </w:numPr>
        <w:spacing w:after="4" w:line="264" w:lineRule="auto"/>
        <w:rPr>
          <w:rFonts w:asciiTheme="minorHAnsi" w:hAnsiTheme="minorHAnsi" w:cstheme="minorHAnsi"/>
        </w:rPr>
      </w:pPr>
      <w:r w:rsidRPr="609F0654" w:rsidR="004D53E6">
        <w:rPr>
          <w:rFonts w:ascii="Calibri" w:hAnsi="Calibri" w:cs="Calibri" w:asciiTheme="minorAscii" w:hAnsiTheme="minorAscii" w:cstheme="minorAscii"/>
        </w:rPr>
        <w:t xml:space="preserve">Zamawiający może zawiesić czas naprawy w przypadkach wymagających udzielenia przez producenta Oprogramowania informacji technologicznych niedostępnych w opublikowanych materiałach produktowych oraz w przypadku konieczności interwencji producenta w szczególności polegających na wprowadzaniu zmian takich jak przygotowanie odpowiednich poprawek w produktach. W przypadku wystąpienia opóźnień leżących po stronie producenta Oprogramowania Wykonawca zobowiązany jest poinformować Zamawiającego o zaistniałym fakcie. </w:t>
      </w:r>
    </w:p>
    <w:p w:rsidR="00A446F4" w:rsidP="609F0654" w:rsidRDefault="00A446F4" w14:paraId="7A8EF7C8" w14:textId="4C94A738">
      <w:pPr>
        <w:pStyle w:val="Normalny"/>
        <w:spacing w:after="350" w:line="259" w:lineRule="auto"/>
        <w:ind/>
      </w:pPr>
    </w:p>
    <w:p w:rsidR="00A446F4" w:rsidP="00DF07CE" w:rsidRDefault="00A446F4" w14:paraId="66B7A4EA" w14:textId="4313F5B4">
      <w:pPr>
        <w:spacing w:after="46" w:line="259" w:lineRule="auto"/>
        <w:ind w:left="0"/>
        <w:jc w:val="left"/>
      </w:pPr>
      <w:r>
        <w:rPr>
          <w:color w:val="365F91"/>
          <w:sz w:val="32"/>
        </w:rPr>
        <w:t xml:space="preserve">WYMAGANIA DLA PRZEDMIOTU ZAMÓWIENIA W PRZYPADKU ZAOFEROWANIA OPROGRAMOWANIA RÓWNOWAŻNEGO </w:t>
      </w:r>
    </w:p>
    <w:p w:rsidR="00DF07CE" w:rsidP="00DF07CE" w:rsidRDefault="00DF07CE" w14:paraId="3D69CBB8" w14:textId="5EF7CBCC">
      <w:pPr>
        <w:pStyle w:val="Nagwek1"/>
        <w:ind w:left="-5" w:firstLine="365"/>
        <w:jc w:val="both"/>
        <w:rPr>
          <w:rFonts w:asciiTheme="minorHAnsi" w:hAnsiTheme="minorHAnsi" w:cstheme="minorHAnsi"/>
          <w:color w:val="000000"/>
          <w:sz w:val="22"/>
        </w:rPr>
      </w:pPr>
      <w:r w:rsidRPr="00DF07CE">
        <w:rPr>
          <w:rFonts w:asciiTheme="minorHAnsi" w:hAnsiTheme="minorHAnsi" w:cstheme="minorHAnsi"/>
          <w:color w:val="000000"/>
          <w:sz w:val="22"/>
        </w:rPr>
        <w:t xml:space="preserve">W przypadku zaoferowania rozwiązania równoważnego innego producenta, przedmiotem postępowania będzie dostawa, uruchomienie i wdrożenie Oprogramowania do skanowania podatności infrastruktury Zamawiającego dla łącznej liczby co najmniej </w:t>
      </w:r>
      <w:r>
        <w:rPr>
          <w:rFonts w:asciiTheme="minorHAnsi" w:hAnsiTheme="minorHAnsi" w:cstheme="minorHAnsi"/>
          <w:color w:val="000000"/>
          <w:sz w:val="22"/>
        </w:rPr>
        <w:t>3</w:t>
      </w:r>
      <w:r w:rsidRPr="00DF07CE">
        <w:rPr>
          <w:rFonts w:asciiTheme="minorHAnsi" w:hAnsiTheme="minorHAnsi" w:cstheme="minorHAnsi"/>
          <w:color w:val="000000"/>
          <w:sz w:val="22"/>
        </w:rPr>
        <w:t xml:space="preserve">000 adresów IP (w tym </w:t>
      </w:r>
      <w:r>
        <w:rPr>
          <w:rFonts w:asciiTheme="minorHAnsi" w:hAnsiTheme="minorHAnsi" w:cstheme="minorHAnsi"/>
          <w:color w:val="000000"/>
          <w:sz w:val="22"/>
        </w:rPr>
        <w:t>50</w:t>
      </w:r>
      <w:r w:rsidRPr="00DF07CE">
        <w:rPr>
          <w:rFonts w:asciiTheme="minorHAnsi" w:hAnsiTheme="minorHAnsi" w:cstheme="minorHAnsi"/>
          <w:color w:val="000000"/>
          <w:sz w:val="22"/>
        </w:rPr>
        <w:t xml:space="preserve"> licencji dla funkcjonalności skanowania web aplikacji) wraz z 36 miesięczną licencją i 36 miesięczną gwarancją dla oferowanego rozwiązania równoważnego zgodnego z wymaganiami jak poniżej. Zamawiający na potrzeby wdrożenia rozwiązania równoważnego udostępni infrastrukturę niezbędną do uruchomienia maszyn </w:t>
      </w:r>
      <w:proofErr w:type="spellStart"/>
      <w:r w:rsidRPr="00DF07CE">
        <w:rPr>
          <w:rFonts w:asciiTheme="minorHAnsi" w:hAnsiTheme="minorHAnsi" w:cstheme="minorHAnsi"/>
          <w:color w:val="000000"/>
          <w:sz w:val="22"/>
        </w:rPr>
        <w:t>virtualnych</w:t>
      </w:r>
      <w:proofErr w:type="spellEnd"/>
      <w:r w:rsidRPr="00DF07CE">
        <w:rPr>
          <w:rFonts w:asciiTheme="minorHAnsi" w:hAnsiTheme="minorHAnsi" w:cstheme="minorHAnsi"/>
          <w:color w:val="000000"/>
          <w:sz w:val="22"/>
        </w:rPr>
        <w:t xml:space="preserve">, wg. specyfikacji uzgodnionych z Wykonawcą. Wszystkie czynności związane z wdrożeniem i uruchomieniem Oprogramowania będzie wykonywał Wykonawca. </w:t>
      </w:r>
    </w:p>
    <w:p w:rsidR="00DF07CE" w:rsidP="00DF07CE" w:rsidRDefault="00DF07CE" w14:paraId="41FB7CAB" w14:textId="77777777">
      <w:pPr>
        <w:pStyle w:val="Nagwek1"/>
        <w:ind w:left="0" w:firstLine="0"/>
        <w:jc w:val="both"/>
        <w:rPr>
          <w:rFonts w:asciiTheme="minorHAnsi" w:hAnsiTheme="minorHAnsi" w:cstheme="minorHAnsi"/>
          <w:color w:val="000000"/>
          <w:sz w:val="22"/>
        </w:rPr>
      </w:pPr>
    </w:p>
    <w:p w:rsidRPr="00CA70E7" w:rsidR="005E1F01" w:rsidP="00DF07CE" w:rsidRDefault="00816B18" w14:paraId="657A386A" w14:textId="1EB9338D">
      <w:pPr>
        <w:pStyle w:val="Nagwek1"/>
        <w:ind w:left="-5" w:firstLine="5"/>
        <w:jc w:val="both"/>
        <w:rPr>
          <w:rFonts w:asciiTheme="minorHAnsi" w:hAnsiTheme="minorHAnsi" w:cstheme="minorHAnsi"/>
        </w:rPr>
      </w:pPr>
      <w:r w:rsidRPr="00CA70E7">
        <w:rPr>
          <w:rFonts w:asciiTheme="minorHAnsi" w:hAnsiTheme="minorHAnsi" w:cstheme="minorHAnsi"/>
        </w:rPr>
        <w:t>3</w:t>
      </w:r>
      <w:r w:rsidRPr="00CA70E7" w:rsidR="004D53E6">
        <w:rPr>
          <w:rFonts w:asciiTheme="minorHAnsi" w:hAnsiTheme="minorHAnsi" w:cstheme="minorHAnsi"/>
        </w:rPr>
        <w:t xml:space="preserve">. Wymagania funkcjonalne </w:t>
      </w:r>
      <w:r w:rsidR="00A446F4">
        <w:rPr>
          <w:rFonts w:asciiTheme="minorHAnsi" w:hAnsiTheme="minorHAnsi" w:cstheme="minorHAnsi"/>
        </w:rPr>
        <w:t>dla oprogramowania równoważnego</w:t>
      </w:r>
    </w:p>
    <w:p w:rsidRPr="00CA70E7" w:rsidR="007A4AFE" w:rsidP="00CA70E7" w:rsidRDefault="007A4AFE" w14:paraId="2C2AA7DE" w14:textId="77777777">
      <w:pPr>
        <w:pStyle w:val="Akapitzlist"/>
        <w:numPr>
          <w:ilvl w:val="0"/>
          <w:numId w:val="26"/>
        </w:numPr>
        <w:jc w:val="both"/>
        <w:rPr>
          <w:rFonts w:cstheme="minorHAnsi"/>
          <w:lang w:val="pl-PL"/>
        </w:rPr>
      </w:pPr>
      <w:r w:rsidRPr="00CA70E7">
        <w:rPr>
          <w:rFonts w:cstheme="minorHAnsi"/>
          <w:lang w:val="pl-PL"/>
        </w:rPr>
        <w:t>W przypadku dostarczenia Systemu jako maszyny wirtualnej muszą być wspierane środowiska Hyper-V oraz Vmware.</w:t>
      </w:r>
    </w:p>
    <w:p w:rsidRPr="00CA70E7" w:rsidR="007A4AFE" w:rsidP="00CA70E7" w:rsidRDefault="007A4AFE" w14:paraId="7B76B93A" w14:textId="77777777">
      <w:pPr>
        <w:pStyle w:val="Akapitzlist"/>
        <w:numPr>
          <w:ilvl w:val="0"/>
          <w:numId w:val="26"/>
        </w:numPr>
        <w:jc w:val="both"/>
        <w:rPr>
          <w:rFonts w:cstheme="minorHAnsi"/>
          <w:lang w:val="pl-PL"/>
        </w:rPr>
      </w:pPr>
      <w:r w:rsidRPr="00CA70E7">
        <w:rPr>
          <w:rFonts w:cstheme="minorHAnsi"/>
          <w:lang w:val="pl-PL"/>
        </w:rPr>
        <w:t xml:space="preserve">Jeżeli System będzie instalowany jako System na systemie operacyjnym należy dostarczyć produkt, który będzie mógł być zainstalowany na jednym z systemów operacyjnych: Windows Server oraz Red </w:t>
      </w:r>
      <w:proofErr w:type="spellStart"/>
      <w:r w:rsidRPr="00CA70E7">
        <w:rPr>
          <w:rFonts w:cstheme="minorHAnsi"/>
          <w:lang w:val="pl-PL"/>
        </w:rPr>
        <w:t>Hat</w:t>
      </w:r>
      <w:proofErr w:type="spellEnd"/>
      <w:r w:rsidRPr="00CA70E7">
        <w:rPr>
          <w:rFonts w:cstheme="minorHAnsi"/>
          <w:lang w:val="pl-PL"/>
        </w:rPr>
        <w:t>.</w:t>
      </w:r>
    </w:p>
    <w:p w:rsidRPr="00CA70E7" w:rsidR="007A4AFE" w:rsidP="00CA70E7" w:rsidRDefault="007A4AFE" w14:paraId="14ACCE26" w14:textId="77777777">
      <w:pPr>
        <w:pStyle w:val="Akapitzlist"/>
        <w:numPr>
          <w:ilvl w:val="0"/>
          <w:numId w:val="26"/>
        </w:numPr>
        <w:jc w:val="both"/>
        <w:rPr>
          <w:rFonts w:cstheme="minorHAnsi"/>
          <w:lang w:val="pl-PL"/>
        </w:rPr>
      </w:pPr>
      <w:r w:rsidRPr="00CA70E7">
        <w:rPr>
          <w:rFonts w:cstheme="minorHAnsi"/>
          <w:lang w:val="pl-PL"/>
        </w:rPr>
        <w:t xml:space="preserve">Jeżeli System będzie dostępny przez interfejs www, należy dostarczyć rozwiązanie obsługiwane za pośrednictwem popularnych przeglądarek internetowych (Chrome, MS Edge, </w:t>
      </w:r>
      <w:proofErr w:type="spellStart"/>
      <w:r w:rsidRPr="00CA70E7">
        <w:rPr>
          <w:rFonts w:cstheme="minorHAnsi"/>
          <w:lang w:val="pl-PL"/>
        </w:rPr>
        <w:t>Firefox</w:t>
      </w:r>
      <w:proofErr w:type="spellEnd"/>
      <w:r w:rsidRPr="00CA70E7">
        <w:rPr>
          <w:rFonts w:cstheme="minorHAnsi"/>
          <w:lang w:val="pl-PL"/>
        </w:rPr>
        <w:t>) w aktualnych wersjach na dzień składania oferty.</w:t>
      </w:r>
    </w:p>
    <w:p w:rsidRPr="00CA70E7" w:rsidR="007A4AFE" w:rsidP="00CA70E7" w:rsidRDefault="007A4AFE" w14:paraId="446D46D2" w14:textId="77777777">
      <w:pPr>
        <w:pStyle w:val="Akapitzlist"/>
        <w:numPr>
          <w:ilvl w:val="0"/>
          <w:numId w:val="26"/>
        </w:numPr>
        <w:jc w:val="both"/>
        <w:rPr>
          <w:rFonts w:cstheme="minorHAnsi"/>
          <w:lang w:val="pl-PL"/>
        </w:rPr>
      </w:pPr>
      <w:r w:rsidRPr="00CA70E7">
        <w:rPr>
          <w:rFonts w:cstheme="minorHAnsi"/>
          <w:lang w:val="pl-PL"/>
        </w:rPr>
        <w:t xml:space="preserve">Agent Systemu dla stacji końcowej powinien działać na systemach operacyjnych obsługiwanych przez Zamawiającego: Windows 10 i nowszych, Microsoft Server 2012 i nowszych, </w:t>
      </w:r>
      <w:proofErr w:type="spellStart"/>
      <w:r w:rsidRPr="00CA70E7">
        <w:rPr>
          <w:rFonts w:cstheme="minorHAnsi"/>
          <w:lang w:val="pl-PL"/>
        </w:rPr>
        <w:t>macOS</w:t>
      </w:r>
      <w:proofErr w:type="spellEnd"/>
      <w:r w:rsidRPr="00CA70E7">
        <w:rPr>
          <w:rFonts w:cstheme="minorHAnsi"/>
          <w:lang w:val="pl-PL"/>
        </w:rPr>
        <w:t xml:space="preserve"> oraz Linux (RHEL/</w:t>
      </w:r>
      <w:proofErr w:type="spellStart"/>
      <w:r w:rsidRPr="00CA70E7">
        <w:rPr>
          <w:rFonts w:cstheme="minorHAnsi"/>
          <w:lang w:val="pl-PL"/>
        </w:rPr>
        <w:t>CentOS</w:t>
      </w:r>
      <w:proofErr w:type="spellEnd"/>
      <w:r w:rsidRPr="00CA70E7">
        <w:rPr>
          <w:rFonts w:cstheme="minorHAnsi"/>
          <w:lang w:val="pl-PL"/>
        </w:rPr>
        <w:t>/</w:t>
      </w:r>
      <w:proofErr w:type="spellStart"/>
      <w:r w:rsidRPr="00CA70E7">
        <w:rPr>
          <w:rFonts w:cstheme="minorHAnsi"/>
          <w:lang w:val="pl-PL"/>
        </w:rPr>
        <w:t>Debian</w:t>
      </w:r>
      <w:proofErr w:type="spellEnd"/>
      <w:r w:rsidRPr="00CA70E7">
        <w:rPr>
          <w:rFonts w:cstheme="minorHAnsi"/>
          <w:lang w:val="pl-PL"/>
        </w:rPr>
        <w:t>).</w:t>
      </w:r>
    </w:p>
    <w:p w:rsidRPr="00CA70E7" w:rsidR="007A4AFE" w:rsidP="00CA70E7" w:rsidRDefault="007A4AFE" w14:paraId="2F42B6EA" w14:textId="77777777">
      <w:pPr>
        <w:pStyle w:val="Akapitzlist"/>
        <w:numPr>
          <w:ilvl w:val="0"/>
          <w:numId w:val="26"/>
        </w:numPr>
        <w:jc w:val="both"/>
        <w:rPr>
          <w:rFonts w:cstheme="minorHAnsi"/>
          <w:lang w:val="pl-PL"/>
        </w:rPr>
      </w:pPr>
      <w:r w:rsidRPr="00CA70E7">
        <w:rPr>
          <w:rFonts w:cstheme="minorHAnsi"/>
          <w:lang w:val="pl-PL"/>
        </w:rPr>
        <w:t>System musi dawać możliwość skanowania urządzeń końcowych działających na różnych systemach operacyjnych oraz znajdujących się w różnych podsieciach.</w:t>
      </w:r>
    </w:p>
    <w:p w:rsidRPr="00CA70E7" w:rsidR="007A4AFE" w:rsidP="00CA70E7" w:rsidRDefault="007A4AFE" w14:paraId="2D6FF392" w14:textId="77777777">
      <w:pPr>
        <w:pStyle w:val="Akapitzlist"/>
        <w:numPr>
          <w:ilvl w:val="0"/>
          <w:numId w:val="26"/>
        </w:numPr>
        <w:jc w:val="both"/>
        <w:rPr>
          <w:rFonts w:cstheme="minorHAnsi"/>
          <w:lang w:val="pl-PL"/>
        </w:rPr>
      </w:pPr>
      <w:r w:rsidRPr="00CA70E7">
        <w:rPr>
          <w:rFonts w:cstheme="minorHAnsi"/>
          <w:lang w:val="pl-PL"/>
        </w:rPr>
        <w:t>System (zarówno silnik jak i konsola) powinien dawać możliwość wdrożenia, jako:</w:t>
      </w:r>
    </w:p>
    <w:p w:rsidRPr="00CA70E7" w:rsidR="007A4AFE" w:rsidP="00CA70E7" w:rsidRDefault="007A4AFE" w14:paraId="3ADFE33C" w14:textId="77777777">
      <w:pPr>
        <w:pStyle w:val="Akapitzlist"/>
        <w:numPr>
          <w:ilvl w:val="1"/>
          <w:numId w:val="26"/>
        </w:numPr>
        <w:jc w:val="both"/>
        <w:rPr>
          <w:rFonts w:cstheme="minorHAnsi"/>
          <w:lang w:val="pl-PL"/>
        </w:rPr>
      </w:pPr>
      <w:r w:rsidRPr="00CA70E7">
        <w:rPr>
          <w:rFonts w:cstheme="minorHAnsi"/>
          <w:lang w:val="pl-PL"/>
        </w:rPr>
        <w:t>aplikacja tj. System instalowany na systemie operacyjnym skanowanego hosta –agent;</w:t>
      </w:r>
    </w:p>
    <w:p w:rsidRPr="00CA70E7" w:rsidR="007A4AFE" w:rsidP="00CA70E7" w:rsidRDefault="007A4AFE" w14:paraId="3A1D3B4E" w14:textId="77777777">
      <w:pPr>
        <w:pStyle w:val="Akapitzlist"/>
        <w:numPr>
          <w:ilvl w:val="1"/>
          <w:numId w:val="26"/>
        </w:numPr>
        <w:jc w:val="both"/>
        <w:rPr>
          <w:rFonts w:cstheme="minorHAnsi"/>
          <w:lang w:val="pl-PL"/>
        </w:rPr>
      </w:pPr>
      <w:r w:rsidRPr="00CA70E7">
        <w:rPr>
          <w:rFonts w:cstheme="minorHAnsi"/>
          <w:lang w:val="pl-PL"/>
        </w:rPr>
        <w:t>maszyna wirtualna;</w:t>
      </w:r>
    </w:p>
    <w:p w:rsidRPr="00CA70E7" w:rsidR="007A4AFE" w:rsidP="609F0654" w:rsidRDefault="007A4AFE" w14:paraId="0E78F642" w14:textId="03A8DAA8">
      <w:pPr>
        <w:pStyle w:val="Akapitzlist"/>
        <w:numPr>
          <w:ilvl w:val="0"/>
          <w:numId w:val="26"/>
        </w:numPr>
        <w:jc w:val="both"/>
        <w:rPr>
          <w:rFonts w:cs="Calibri" w:cstheme="minorAscii"/>
          <w:lang w:val="pl-PL"/>
        </w:rPr>
      </w:pPr>
      <w:r w:rsidRPr="609F0654" w:rsidR="007A4AFE">
        <w:rPr>
          <w:rFonts w:cs="Calibri" w:cstheme="minorAscii"/>
          <w:lang w:val="pl-PL"/>
        </w:rPr>
        <w:t xml:space="preserve">System musi opcjonalnie, w określonych okolicznościach, dawać możliwość zainicjowania skanowania z poziomu: serwera (instalacja </w:t>
      </w:r>
      <w:r w:rsidRPr="609F0654" w:rsidR="007A4AFE">
        <w:rPr>
          <w:rFonts w:cs="Calibri" w:cstheme="minorAscii"/>
          <w:lang w:val="pl-PL"/>
        </w:rPr>
        <w:t>standalone</w:t>
      </w:r>
      <w:r w:rsidRPr="609F0654" w:rsidR="007A4AFE">
        <w:rPr>
          <w:rFonts w:cs="Calibri" w:cstheme="minorAscii"/>
          <w:lang w:val="pl-PL"/>
        </w:rPr>
        <w:t xml:space="preserve">), aplikacji dowolnego silnika skanującego (skanera), linii poleceń </w:t>
      </w:r>
      <w:r w:rsidRPr="609F0654" w:rsidR="200FF32B">
        <w:rPr>
          <w:rFonts w:cs="Calibri" w:cstheme="minorAscii"/>
          <w:lang w:val="pl-PL"/>
        </w:rPr>
        <w:t>systemu,</w:t>
      </w:r>
      <w:r w:rsidRPr="609F0654" w:rsidR="007A4AFE">
        <w:rPr>
          <w:rFonts w:cs="Calibri" w:cstheme="minorAscii"/>
          <w:lang w:val="pl-PL"/>
        </w:rPr>
        <w:t xml:space="preserve"> w którym jest zainstalowany skaner.</w:t>
      </w:r>
    </w:p>
    <w:p w:rsidRPr="00CA70E7" w:rsidR="007A4AFE" w:rsidP="00CA70E7" w:rsidRDefault="007A4AFE" w14:paraId="518BEA10" w14:textId="77777777">
      <w:pPr>
        <w:pStyle w:val="Akapitzlist"/>
        <w:numPr>
          <w:ilvl w:val="0"/>
          <w:numId w:val="26"/>
        </w:numPr>
        <w:jc w:val="both"/>
        <w:rPr>
          <w:rFonts w:cstheme="minorHAnsi"/>
          <w:lang w:val="pl-PL"/>
        </w:rPr>
      </w:pPr>
      <w:r w:rsidRPr="00CA70E7">
        <w:rPr>
          <w:rFonts w:cstheme="minorHAnsi"/>
          <w:lang w:val="pl-PL"/>
        </w:rPr>
        <w:t>System powinien obsługiwać automatyczny i zaplanowany transfer logów z konsoli w celu archiwizacji.</w:t>
      </w:r>
    </w:p>
    <w:p w:rsidRPr="00CA70E7" w:rsidR="007A4AFE" w:rsidP="00CA70E7" w:rsidRDefault="007A4AFE" w14:paraId="7F9F4877" w14:textId="77777777">
      <w:pPr>
        <w:pStyle w:val="Akapitzlist"/>
        <w:numPr>
          <w:ilvl w:val="0"/>
          <w:numId w:val="26"/>
        </w:numPr>
        <w:jc w:val="both"/>
        <w:rPr>
          <w:rFonts w:cstheme="minorHAnsi"/>
          <w:lang w:val="pl-PL"/>
        </w:rPr>
      </w:pPr>
      <w:r w:rsidRPr="00CA70E7">
        <w:rPr>
          <w:rFonts w:cstheme="minorHAnsi"/>
          <w:lang w:val="pl-PL"/>
        </w:rPr>
        <w:t>Elementy zarządzające i analityczne Systemu nie mogą być ograniczone liczbą skanerów sieciowych w różnych podsieciach, liczbą hostów w podsieci czy liczbą możliwych do skanowania podsieci.</w:t>
      </w:r>
    </w:p>
    <w:p w:rsidRPr="00CA70E7" w:rsidR="007A4AFE" w:rsidP="00CA70E7" w:rsidRDefault="007A4AFE" w14:paraId="1CAC0993" w14:textId="77777777">
      <w:pPr>
        <w:pStyle w:val="Akapitzlist"/>
        <w:numPr>
          <w:ilvl w:val="0"/>
          <w:numId w:val="26"/>
        </w:numPr>
        <w:jc w:val="both"/>
        <w:rPr>
          <w:rFonts w:cstheme="minorHAnsi"/>
          <w:lang w:val="pl-PL"/>
        </w:rPr>
      </w:pPr>
      <w:r w:rsidRPr="00CA70E7">
        <w:rPr>
          <w:rFonts w:cstheme="minorHAnsi"/>
          <w:lang w:val="pl-PL"/>
        </w:rPr>
        <w:t xml:space="preserve">Wymagana jest możliwość wykorzystania mechanizmu </w:t>
      </w:r>
      <w:proofErr w:type="spellStart"/>
      <w:r w:rsidRPr="00CA70E7">
        <w:rPr>
          <w:rFonts w:cstheme="minorHAnsi"/>
          <w:lang w:val="pl-PL"/>
        </w:rPr>
        <w:t>proxy</w:t>
      </w:r>
      <w:proofErr w:type="spellEnd"/>
      <w:r w:rsidRPr="00CA70E7">
        <w:rPr>
          <w:rFonts w:cstheme="minorHAnsi"/>
          <w:lang w:val="pl-PL"/>
        </w:rPr>
        <w:t xml:space="preserve"> do komunikacji z Internetem.</w:t>
      </w:r>
    </w:p>
    <w:p w:rsidRPr="00CA70E7" w:rsidR="007A4AFE" w:rsidP="00CA70E7" w:rsidRDefault="007A4AFE" w14:paraId="0EF80820" w14:textId="77777777">
      <w:pPr>
        <w:pStyle w:val="Akapitzlist"/>
        <w:numPr>
          <w:ilvl w:val="0"/>
          <w:numId w:val="26"/>
        </w:numPr>
        <w:jc w:val="both"/>
        <w:rPr>
          <w:rFonts w:cstheme="minorHAnsi"/>
          <w:lang w:val="pl-PL"/>
        </w:rPr>
      </w:pPr>
      <w:r w:rsidRPr="00CA70E7">
        <w:rPr>
          <w:rFonts w:cstheme="minorHAnsi"/>
          <w:lang w:val="pl-PL"/>
        </w:rPr>
        <w:t>W przypadku braku dostępu do Internetu System zarządzający ma mieć możliwość aktualizacji za pomocą ręcznej aktualizacji.</w:t>
      </w:r>
    </w:p>
    <w:p w:rsidRPr="00CA70E7" w:rsidR="007A4AFE" w:rsidP="00CA70E7" w:rsidRDefault="007A4AFE" w14:paraId="5C5C5E2F" w14:textId="77777777">
      <w:pPr>
        <w:pStyle w:val="Akapitzlist"/>
        <w:numPr>
          <w:ilvl w:val="0"/>
          <w:numId w:val="26"/>
        </w:numPr>
        <w:jc w:val="both"/>
        <w:rPr>
          <w:rFonts w:cstheme="minorHAnsi"/>
          <w:lang w:val="pl-PL"/>
        </w:rPr>
      </w:pPr>
      <w:r w:rsidRPr="00CA70E7">
        <w:rPr>
          <w:rFonts w:cstheme="minorHAnsi"/>
          <w:lang w:val="pl-PL"/>
        </w:rPr>
        <w:t>W przypadku dostępu do Internetu System ma umożliwiać aktualizację automatyczną jak również ręczną z poziomu panelu zarządzania Systemem.</w:t>
      </w:r>
    </w:p>
    <w:p w:rsidRPr="00CA70E7" w:rsidR="007A4AFE" w:rsidP="00CA70E7" w:rsidRDefault="007A4AFE" w14:paraId="5E961181" w14:textId="77777777">
      <w:pPr>
        <w:pStyle w:val="Akapitzlist"/>
        <w:numPr>
          <w:ilvl w:val="0"/>
          <w:numId w:val="26"/>
        </w:numPr>
        <w:jc w:val="both"/>
        <w:rPr>
          <w:rFonts w:cstheme="minorHAnsi"/>
          <w:lang w:val="pl-PL"/>
        </w:rPr>
      </w:pPr>
      <w:r w:rsidRPr="00CA70E7">
        <w:rPr>
          <w:rFonts w:cstheme="minorHAnsi"/>
          <w:lang w:val="pl-PL"/>
        </w:rPr>
        <w:t>W przypadku skanów aplikacji webowych z Internetu Zamawiający dopuszcza możliwość skorzystania z dodatkowych narzędzi np.: dodatkowego panelu zarządzania lub dodatkowego systemu, w tym umiejscowionego w chmurze.</w:t>
      </w:r>
    </w:p>
    <w:p w:rsidRPr="00CA70E7" w:rsidR="007A4AFE" w:rsidP="00CA70E7" w:rsidRDefault="007A4AFE" w14:paraId="7E7C46FA" w14:textId="2754E2EB">
      <w:pPr>
        <w:pStyle w:val="Akapitzlist"/>
        <w:numPr>
          <w:ilvl w:val="0"/>
          <w:numId w:val="26"/>
        </w:numPr>
        <w:jc w:val="both"/>
        <w:rPr>
          <w:rFonts w:cstheme="minorHAnsi"/>
          <w:lang w:val="pl-PL"/>
        </w:rPr>
      </w:pPr>
      <w:r w:rsidRPr="00CA70E7">
        <w:rPr>
          <w:rFonts w:cstheme="minorHAnsi"/>
          <w:lang w:val="pl-PL"/>
        </w:rPr>
        <w:t>System musi umożliwiać tworzenie indywidualnych kont dla każdego użytkownika/administratora Systemu.</w:t>
      </w:r>
    </w:p>
    <w:p w:rsidRPr="00CA70E7" w:rsidR="007A4AFE" w:rsidP="00CA70E7" w:rsidRDefault="007A4AFE" w14:paraId="00BBD405" w14:textId="77777777">
      <w:pPr>
        <w:pStyle w:val="Akapitzlist"/>
        <w:numPr>
          <w:ilvl w:val="0"/>
          <w:numId w:val="26"/>
        </w:numPr>
        <w:jc w:val="both"/>
        <w:rPr>
          <w:rFonts w:cstheme="minorHAnsi"/>
          <w:lang w:val="pl-PL"/>
        </w:rPr>
      </w:pPr>
      <w:r w:rsidRPr="00CA70E7">
        <w:rPr>
          <w:rFonts w:cstheme="minorHAnsi"/>
          <w:lang w:val="pl-PL"/>
        </w:rPr>
        <w:t>Dostęp do systemu możliwy jedynie po uwierzytelnieniu użytkownika w systemie.</w:t>
      </w:r>
    </w:p>
    <w:p w:rsidRPr="00CA70E7" w:rsidR="007A4AFE" w:rsidP="00CA70E7" w:rsidRDefault="007A4AFE" w14:paraId="40C16635" w14:textId="77777777">
      <w:pPr>
        <w:pStyle w:val="Akapitzlist"/>
        <w:numPr>
          <w:ilvl w:val="0"/>
          <w:numId w:val="26"/>
        </w:numPr>
        <w:jc w:val="both"/>
        <w:rPr>
          <w:rFonts w:cstheme="minorHAnsi"/>
          <w:lang w:val="pl-PL"/>
        </w:rPr>
      </w:pPr>
      <w:r w:rsidRPr="00CA70E7">
        <w:rPr>
          <w:rFonts w:cstheme="minorHAnsi"/>
          <w:lang w:val="pl-PL"/>
        </w:rPr>
        <w:t>Hasła dostępu muszą być przechowywane w postaci zaszyfrowanej.</w:t>
      </w:r>
    </w:p>
    <w:p w:rsidRPr="00CA70E7" w:rsidR="007A4AFE" w:rsidP="00CA70E7" w:rsidRDefault="007A4AFE" w14:paraId="567AE768" w14:textId="77777777">
      <w:pPr>
        <w:pStyle w:val="Akapitzlist"/>
        <w:numPr>
          <w:ilvl w:val="0"/>
          <w:numId w:val="26"/>
        </w:numPr>
        <w:jc w:val="both"/>
        <w:rPr>
          <w:rFonts w:cstheme="minorHAnsi"/>
          <w:lang w:val="pl-PL"/>
        </w:rPr>
      </w:pPr>
      <w:r w:rsidRPr="00CA70E7">
        <w:rPr>
          <w:rFonts w:cstheme="minorHAnsi"/>
          <w:lang w:val="pl-PL"/>
        </w:rPr>
        <w:t>System musi zapewniać silną politykę haseł lub umożliwiać jej określenie dla użytkowników Systemu.</w:t>
      </w:r>
    </w:p>
    <w:p w:rsidRPr="00CA70E7" w:rsidR="007A4AFE" w:rsidP="00CA70E7" w:rsidRDefault="007A4AFE" w14:paraId="440C5227" w14:textId="77777777">
      <w:pPr>
        <w:pStyle w:val="Akapitzlist"/>
        <w:numPr>
          <w:ilvl w:val="0"/>
          <w:numId w:val="26"/>
        </w:numPr>
        <w:jc w:val="both"/>
        <w:rPr>
          <w:rFonts w:cstheme="minorHAnsi"/>
          <w:lang w:val="pl-PL"/>
        </w:rPr>
      </w:pPr>
      <w:r w:rsidRPr="00CA70E7">
        <w:rPr>
          <w:rFonts w:cstheme="minorHAnsi"/>
          <w:lang w:val="pl-PL"/>
        </w:rPr>
        <w:t>System musi umożliwiać konfigurowanie zakresu uprawnień w Systemie z wykorzystaniem predefiniowanych ról wewnętrznych (np. dostęp tylko do raportów, administrator systemu itp.) lub poprzez możliwość przypisania określonych operacji do zdefiniowanych ról.</w:t>
      </w:r>
    </w:p>
    <w:p w:rsidRPr="00CA70E7" w:rsidR="007A4AFE" w:rsidP="00CA70E7" w:rsidRDefault="007A4AFE" w14:paraId="27B8860D" w14:textId="77777777">
      <w:pPr>
        <w:pStyle w:val="Akapitzlist"/>
        <w:numPr>
          <w:ilvl w:val="0"/>
          <w:numId w:val="26"/>
        </w:numPr>
        <w:jc w:val="both"/>
        <w:rPr>
          <w:rFonts w:cstheme="minorHAnsi"/>
          <w:lang w:val="pl-PL"/>
        </w:rPr>
      </w:pPr>
      <w:r w:rsidRPr="00CA70E7">
        <w:rPr>
          <w:rFonts w:cstheme="minorHAnsi"/>
          <w:lang w:val="pl-PL"/>
        </w:rPr>
        <w:t>System musi zapewniać segregację obowiązków poprzez umożliwianie dostępu danemu użytkownikowi tylko do wybranych zasobów.</w:t>
      </w:r>
    </w:p>
    <w:p w:rsidRPr="00CA70E7" w:rsidR="007A4AFE" w:rsidP="00CA70E7" w:rsidRDefault="007A4AFE" w14:paraId="6CFB5911" w14:textId="77777777">
      <w:pPr>
        <w:pStyle w:val="Akapitzlist"/>
        <w:numPr>
          <w:ilvl w:val="0"/>
          <w:numId w:val="26"/>
        </w:numPr>
        <w:jc w:val="both"/>
        <w:rPr>
          <w:rFonts w:cstheme="minorHAnsi"/>
          <w:lang w:val="pl-PL"/>
        </w:rPr>
      </w:pPr>
      <w:r w:rsidRPr="00CA70E7">
        <w:rPr>
          <w:rFonts w:cstheme="minorHAnsi"/>
          <w:lang w:val="pl-PL"/>
        </w:rPr>
        <w:t>System musi się integrować z Active Directory w zakresie uwierzytelnienia do Systemu oraz kontroli dostępu na bazie zdefiniowanych ról. Dopuszcza się rozwiązanie używające wewnętrznego mechanizmu uwierzytelniania do Systemu.</w:t>
      </w:r>
    </w:p>
    <w:p w:rsidRPr="00CA70E7" w:rsidR="007A4AFE" w:rsidP="00CA70E7" w:rsidRDefault="007A4AFE" w14:paraId="0194D1CC" w14:textId="77777777">
      <w:pPr>
        <w:pStyle w:val="Akapitzlist"/>
        <w:numPr>
          <w:ilvl w:val="0"/>
          <w:numId w:val="26"/>
        </w:numPr>
        <w:jc w:val="both"/>
        <w:rPr>
          <w:rFonts w:cstheme="minorHAnsi"/>
          <w:lang w:val="pl-PL"/>
        </w:rPr>
      </w:pPr>
      <w:r w:rsidRPr="00CA70E7">
        <w:rPr>
          <w:rFonts w:cstheme="minorHAnsi"/>
          <w:lang w:val="pl-PL"/>
        </w:rPr>
        <w:t>System musi mieć możliwość definiowania raportów i alertów z wykorzystaniem wszystkich danych zbieranych przez system.</w:t>
      </w:r>
    </w:p>
    <w:p w:rsidRPr="00CA70E7" w:rsidR="007A4AFE" w:rsidP="00CA70E7" w:rsidRDefault="007A4AFE" w14:paraId="454132E3" w14:textId="77777777">
      <w:pPr>
        <w:pStyle w:val="Akapitzlist"/>
        <w:numPr>
          <w:ilvl w:val="0"/>
          <w:numId w:val="26"/>
        </w:numPr>
        <w:jc w:val="both"/>
        <w:rPr>
          <w:rFonts w:cstheme="minorHAnsi"/>
          <w:lang w:val="pl-PL"/>
        </w:rPr>
      </w:pPr>
      <w:r w:rsidRPr="00CA70E7">
        <w:rPr>
          <w:rFonts w:cstheme="minorHAnsi"/>
          <w:lang w:val="pl-PL"/>
        </w:rPr>
        <w:t>System musi mieć wbudowany panel sterowania (Dashboard) z predefiniowaną zawartością dostosowaną do potrzeb określonej roli. Dashboard powinien umożliwiać schodzenie do szczegółów w poszczególnych elementów z poziomu informacji</w:t>
      </w:r>
      <w:r w:rsidRPr="00CA70E7">
        <w:rPr>
          <w:rFonts w:cstheme="minorHAnsi"/>
          <w:lang w:val="pl-PL"/>
        </w:rPr>
        <w:tab/>
      </w:r>
      <w:r w:rsidRPr="00CA70E7">
        <w:rPr>
          <w:rFonts w:cstheme="minorHAnsi"/>
          <w:lang w:val="pl-PL"/>
        </w:rPr>
        <w:t>podstawowych.</w:t>
      </w:r>
      <w:r w:rsidRPr="00CA70E7">
        <w:rPr>
          <w:rFonts w:cstheme="minorHAnsi"/>
          <w:lang w:val="pl-PL"/>
        </w:rPr>
        <w:tab/>
      </w:r>
    </w:p>
    <w:p w:rsidRPr="00CA70E7" w:rsidR="007A4AFE" w:rsidP="00CA70E7" w:rsidRDefault="007A4AFE" w14:paraId="7149F5A5" w14:textId="77777777">
      <w:pPr>
        <w:pStyle w:val="Akapitzlist"/>
        <w:numPr>
          <w:ilvl w:val="0"/>
          <w:numId w:val="26"/>
        </w:numPr>
        <w:jc w:val="both"/>
        <w:rPr>
          <w:rFonts w:cstheme="minorHAnsi"/>
          <w:lang w:val="pl-PL"/>
        </w:rPr>
      </w:pPr>
      <w:r w:rsidRPr="00CA70E7">
        <w:rPr>
          <w:rFonts w:cstheme="minorHAnsi"/>
          <w:lang w:val="pl-PL"/>
        </w:rPr>
        <w:t>System centralnego zarządzania musi zapewnić możliwość:</w:t>
      </w:r>
    </w:p>
    <w:p w:rsidRPr="00CA70E7" w:rsidR="007A4AFE" w:rsidP="00CA70E7" w:rsidRDefault="007A4AFE" w14:paraId="3D61B5AD" w14:textId="77777777">
      <w:pPr>
        <w:pStyle w:val="Akapitzlist"/>
        <w:numPr>
          <w:ilvl w:val="1"/>
          <w:numId w:val="26"/>
        </w:numPr>
        <w:jc w:val="both"/>
        <w:rPr>
          <w:rFonts w:cstheme="minorHAnsi"/>
          <w:lang w:val="pl-PL"/>
        </w:rPr>
      </w:pPr>
      <w:r w:rsidRPr="00CA70E7">
        <w:rPr>
          <w:rFonts w:cstheme="minorHAnsi"/>
          <w:lang w:val="pl-PL"/>
        </w:rPr>
        <w:t>przechowywania wszystkich danych pochodzących z silnika skanującego i testującego,</w:t>
      </w:r>
    </w:p>
    <w:p w:rsidRPr="00CA70E7" w:rsidR="007A4AFE" w:rsidP="00CA70E7" w:rsidRDefault="007A4AFE" w14:paraId="688375B4" w14:textId="77777777">
      <w:pPr>
        <w:pStyle w:val="Akapitzlist"/>
        <w:numPr>
          <w:ilvl w:val="1"/>
          <w:numId w:val="26"/>
        </w:numPr>
        <w:jc w:val="both"/>
        <w:rPr>
          <w:rFonts w:cstheme="minorHAnsi"/>
          <w:lang w:val="pl-PL"/>
        </w:rPr>
      </w:pPr>
      <w:r w:rsidRPr="00CA70E7">
        <w:rPr>
          <w:rFonts w:cstheme="minorHAnsi"/>
          <w:lang w:val="pl-PL"/>
        </w:rPr>
        <w:t>przeglądanie tych danych w sposób przejrzysty dla użytkownika, co najmniej w postaci Top 10 podatności, Top 10 systemów zainfekowanych, możliwość filtrowania wykrytych podatności, informacja o połączeniach między systemami klienckimi a serwerami.</w:t>
      </w:r>
    </w:p>
    <w:p w:rsidRPr="00CA70E7" w:rsidR="007A4AFE" w:rsidP="00CA70E7" w:rsidRDefault="007A4AFE" w14:paraId="16475BA7" w14:textId="77777777">
      <w:pPr>
        <w:pStyle w:val="Akapitzlist"/>
        <w:numPr>
          <w:ilvl w:val="1"/>
          <w:numId w:val="26"/>
        </w:numPr>
        <w:jc w:val="both"/>
        <w:rPr>
          <w:rFonts w:cstheme="minorHAnsi"/>
          <w:lang w:val="pl-PL"/>
        </w:rPr>
      </w:pPr>
      <w:r w:rsidRPr="00CA70E7">
        <w:rPr>
          <w:rFonts w:cstheme="minorHAnsi"/>
          <w:lang w:val="pl-PL"/>
        </w:rPr>
        <w:t>tworzenie raportów dostępnych w systemie centralnego zarządzania oraz wysyłanych na wskazane adresy email.</w:t>
      </w:r>
    </w:p>
    <w:p w:rsidRPr="00CA70E7" w:rsidR="007A4AFE" w:rsidP="609F0654" w:rsidRDefault="007A4AFE" w14:paraId="4A93C04D" w14:textId="383B1AB1">
      <w:pPr>
        <w:pStyle w:val="Akapitzlist"/>
        <w:numPr>
          <w:ilvl w:val="1"/>
          <w:numId w:val="26"/>
        </w:numPr>
        <w:jc w:val="both"/>
        <w:rPr>
          <w:rFonts w:cs="Calibri" w:cstheme="minorAscii"/>
          <w:lang w:val="pl-PL"/>
        </w:rPr>
      </w:pPr>
      <w:r w:rsidRPr="609F0654" w:rsidR="007A4AFE">
        <w:rPr>
          <w:rFonts w:cs="Calibri" w:cstheme="minorAscii"/>
          <w:lang w:val="pl-PL"/>
        </w:rPr>
        <w:t xml:space="preserve">monitorowania stanu pracy skanerów, co najmniej przez: okresową </w:t>
      </w:r>
      <w:r w:rsidRPr="609F0654" w:rsidR="40BD8092">
        <w:rPr>
          <w:rFonts w:cs="Calibri" w:cstheme="minorAscii"/>
          <w:lang w:val="pl-PL"/>
        </w:rPr>
        <w:t>weryfikację</w:t>
      </w:r>
      <w:r w:rsidRPr="609F0654" w:rsidR="007A4AFE">
        <w:rPr>
          <w:rFonts w:cs="Calibri" w:cstheme="minorAscii"/>
          <w:lang w:val="pl-PL"/>
        </w:rPr>
        <w:t xml:space="preserve"> czy skanery są uruchomione, stan pracy skanera,</w:t>
      </w:r>
    </w:p>
    <w:p w:rsidRPr="00CA70E7" w:rsidR="007A4AFE" w:rsidP="00CA70E7" w:rsidRDefault="007A4AFE" w14:paraId="21453160" w14:textId="77777777">
      <w:pPr>
        <w:pStyle w:val="Akapitzlist"/>
        <w:numPr>
          <w:ilvl w:val="1"/>
          <w:numId w:val="26"/>
        </w:numPr>
        <w:jc w:val="both"/>
        <w:rPr>
          <w:rFonts w:cstheme="minorHAnsi"/>
          <w:lang w:val="pl-PL"/>
        </w:rPr>
      </w:pPr>
      <w:r w:rsidRPr="00CA70E7">
        <w:rPr>
          <w:rFonts w:cstheme="minorHAnsi"/>
          <w:lang w:val="pl-PL"/>
        </w:rPr>
        <w:t>prezentacji informacji o podatnościach wykrytych przez skanery pasywne,</w:t>
      </w:r>
    </w:p>
    <w:p w:rsidRPr="00CA70E7" w:rsidR="007A4AFE" w:rsidP="00CA70E7" w:rsidRDefault="007A4AFE" w14:paraId="7683FCD3" w14:textId="77777777">
      <w:pPr>
        <w:pStyle w:val="Akapitzlist"/>
        <w:numPr>
          <w:ilvl w:val="1"/>
          <w:numId w:val="26"/>
        </w:numPr>
        <w:jc w:val="both"/>
        <w:rPr>
          <w:rFonts w:cstheme="minorHAnsi"/>
          <w:lang w:val="pl-PL"/>
        </w:rPr>
      </w:pPr>
      <w:r w:rsidRPr="00CA70E7">
        <w:rPr>
          <w:rFonts w:cstheme="minorHAnsi"/>
          <w:lang w:val="pl-PL"/>
        </w:rPr>
        <w:t>prezentacji wyników skanowania otrzymanych ze skanerów aktywnych,</w:t>
      </w:r>
    </w:p>
    <w:p w:rsidRPr="00CA70E7" w:rsidR="007A4AFE" w:rsidP="00CA70E7" w:rsidRDefault="007A4AFE" w14:paraId="40871966" w14:textId="77777777">
      <w:pPr>
        <w:pStyle w:val="Akapitzlist"/>
        <w:numPr>
          <w:ilvl w:val="1"/>
          <w:numId w:val="26"/>
        </w:numPr>
        <w:jc w:val="both"/>
        <w:rPr>
          <w:rFonts w:cstheme="minorHAnsi"/>
          <w:lang w:val="pl-PL"/>
        </w:rPr>
      </w:pPr>
      <w:r w:rsidRPr="00CA70E7">
        <w:rPr>
          <w:rFonts w:cstheme="minorHAnsi"/>
          <w:lang w:val="pl-PL"/>
        </w:rPr>
        <w:t>prezentacji informacji o podatnościach w połączeniu z wynikami skanowania ze skanerów aktywnych.</w:t>
      </w:r>
    </w:p>
    <w:p w:rsidRPr="00CA70E7" w:rsidR="007A4AFE" w:rsidP="00CA70E7" w:rsidRDefault="007A4AFE" w14:paraId="19E62384" w14:textId="77777777">
      <w:pPr>
        <w:pStyle w:val="Akapitzlist"/>
        <w:numPr>
          <w:ilvl w:val="0"/>
          <w:numId w:val="26"/>
        </w:numPr>
        <w:jc w:val="both"/>
        <w:rPr>
          <w:rFonts w:cstheme="minorHAnsi"/>
          <w:lang w:val="pl-PL"/>
        </w:rPr>
      </w:pPr>
      <w:r w:rsidRPr="00CA70E7">
        <w:rPr>
          <w:rFonts w:cstheme="minorHAnsi"/>
          <w:lang w:val="pl-PL"/>
        </w:rPr>
        <w:t>Szyfrowaną komunikację między serwerem zarządzającym a agentem zainstalowanym na stacji roboczej/serwerem.</w:t>
      </w:r>
    </w:p>
    <w:p w:rsidRPr="00CA70E7" w:rsidR="007A4AFE" w:rsidP="00CA70E7" w:rsidRDefault="007A4AFE" w14:paraId="24E4FE6B" w14:textId="77777777">
      <w:pPr>
        <w:pStyle w:val="Akapitzlist"/>
        <w:numPr>
          <w:ilvl w:val="0"/>
          <w:numId w:val="26"/>
        </w:numPr>
        <w:jc w:val="both"/>
        <w:rPr>
          <w:rFonts w:cstheme="minorHAnsi"/>
          <w:lang w:val="pl-PL"/>
        </w:rPr>
      </w:pPr>
      <w:r w:rsidRPr="00CA70E7">
        <w:rPr>
          <w:rFonts w:cstheme="minorHAnsi"/>
          <w:lang w:val="pl-PL"/>
        </w:rPr>
        <w:t>System musi zapewniać możliwość harmonogramowania (planowania w czasie) oraz jednoczesnego uruchomienia na wybranych lub wszystkich skanerach zainstalowanych na stacjach roboczych i serwerach podłączonych do systemu centralnego zarządzania. W tym również w sytuacji, gdy stacja robocza/serwer/skaner na stacji lub serwerze nie jest uruchomiony/-a (uruchomienie jest inicjowane przez system centralnego zarządzania).</w:t>
      </w:r>
    </w:p>
    <w:p w:rsidRPr="00CA70E7" w:rsidR="007A4AFE" w:rsidP="00CA70E7" w:rsidRDefault="007A4AFE" w14:paraId="000103ED" w14:textId="77777777">
      <w:pPr>
        <w:pStyle w:val="Akapitzlist"/>
        <w:numPr>
          <w:ilvl w:val="0"/>
          <w:numId w:val="26"/>
        </w:numPr>
        <w:jc w:val="both"/>
        <w:rPr>
          <w:rFonts w:cstheme="minorHAnsi"/>
          <w:lang w:val="pl-PL"/>
        </w:rPr>
      </w:pPr>
      <w:r w:rsidRPr="00CA70E7">
        <w:rPr>
          <w:rFonts w:cstheme="minorHAnsi"/>
          <w:lang w:val="pl-PL"/>
        </w:rPr>
        <w:t>System musi zapewnić silne uwierzytelnianie tak aby bezpiecznie przesyłać poświadczenia w skanowaniu z uwierzytelnianiem.</w:t>
      </w:r>
    </w:p>
    <w:p w:rsidRPr="00CA70E7" w:rsidR="007A4AFE" w:rsidP="00CA70E7" w:rsidRDefault="007A4AFE" w14:paraId="42003F4A" w14:textId="77777777">
      <w:pPr>
        <w:pStyle w:val="Akapitzlist"/>
        <w:numPr>
          <w:ilvl w:val="0"/>
          <w:numId w:val="26"/>
        </w:numPr>
        <w:jc w:val="both"/>
        <w:rPr>
          <w:rFonts w:cstheme="minorHAnsi"/>
          <w:lang w:val="pl-PL"/>
        </w:rPr>
      </w:pPr>
      <w:r w:rsidRPr="00CA70E7">
        <w:rPr>
          <w:rFonts w:cstheme="minorHAnsi"/>
          <w:lang w:val="pl-PL"/>
        </w:rPr>
        <w:t>System musi mieć możliwość wykonywania ręcznego i zaplanowanego skanowania określonych hostów lub podsieci.</w:t>
      </w:r>
    </w:p>
    <w:p w:rsidRPr="00CA70E7" w:rsidR="007A4AFE" w:rsidP="00CA70E7" w:rsidRDefault="007A4AFE" w14:paraId="1E88C976" w14:textId="77777777">
      <w:pPr>
        <w:pStyle w:val="Akapitzlist"/>
        <w:numPr>
          <w:ilvl w:val="0"/>
          <w:numId w:val="26"/>
        </w:numPr>
        <w:jc w:val="both"/>
        <w:rPr>
          <w:rFonts w:cstheme="minorHAnsi"/>
          <w:lang w:val="pl-PL"/>
        </w:rPr>
      </w:pPr>
      <w:r w:rsidRPr="00CA70E7">
        <w:rPr>
          <w:rFonts w:cstheme="minorHAnsi"/>
          <w:lang w:val="pl-PL"/>
        </w:rPr>
        <w:t>Wszystkie dane zebrane przez zewnętrzne silniki skanujące i testujące muszą być przesyłane niezwłocznie do centralnej bazy i nie mogą być przechowywane przez skaner lokalnie.</w:t>
      </w:r>
    </w:p>
    <w:p w:rsidRPr="00CA70E7" w:rsidR="007A4AFE" w:rsidP="00CA70E7" w:rsidRDefault="007A4AFE" w14:paraId="00A57176" w14:textId="77777777">
      <w:pPr>
        <w:pStyle w:val="Akapitzlist"/>
        <w:numPr>
          <w:ilvl w:val="0"/>
          <w:numId w:val="26"/>
        </w:numPr>
        <w:jc w:val="both"/>
        <w:rPr>
          <w:rFonts w:cstheme="minorHAnsi"/>
          <w:lang w:val="pl-PL"/>
        </w:rPr>
      </w:pPr>
      <w:r w:rsidRPr="00CA70E7">
        <w:rPr>
          <w:rFonts w:cstheme="minorHAnsi"/>
          <w:lang w:val="pl-PL"/>
        </w:rPr>
        <w:t>Skanery aktywne podłączone do systemu centralnego zarządzania muszą mieć możliwość wykonywania skanowania bez uwierzytelnienia oraz za pomocą uwierzytelnienia do systemu skanowanego,</w:t>
      </w:r>
    </w:p>
    <w:p w:rsidRPr="00CA70E7" w:rsidR="007A4AFE" w:rsidP="00CA70E7" w:rsidRDefault="007A4AFE" w14:paraId="65FE7B2E" w14:textId="77777777">
      <w:pPr>
        <w:pStyle w:val="Akapitzlist"/>
        <w:numPr>
          <w:ilvl w:val="0"/>
          <w:numId w:val="26"/>
        </w:numPr>
        <w:jc w:val="both"/>
        <w:rPr>
          <w:rFonts w:cstheme="minorHAnsi"/>
          <w:lang w:val="pl-PL"/>
        </w:rPr>
      </w:pPr>
      <w:r w:rsidRPr="00CA70E7">
        <w:rPr>
          <w:rFonts w:cstheme="minorHAnsi"/>
          <w:lang w:val="pl-PL"/>
        </w:rPr>
        <w:t>System powinien zapewnić możliwość uwierzytelnienia przynajmniej za pomocą poniższych metod podczas skanowania z serwera:</w:t>
      </w:r>
    </w:p>
    <w:p w:rsidRPr="00CA70E7" w:rsidR="007A4AFE" w:rsidP="00CA70E7" w:rsidRDefault="007A4AFE" w14:paraId="6EC88035" w14:textId="77777777">
      <w:pPr>
        <w:pStyle w:val="Akapitzlist"/>
        <w:numPr>
          <w:ilvl w:val="1"/>
          <w:numId w:val="26"/>
        </w:numPr>
        <w:jc w:val="both"/>
        <w:rPr>
          <w:rFonts w:cstheme="minorHAnsi"/>
          <w:lang w:val="pl-PL"/>
        </w:rPr>
      </w:pPr>
      <w:r w:rsidRPr="00CA70E7">
        <w:rPr>
          <w:rFonts w:cstheme="minorHAnsi"/>
          <w:lang w:val="pl-PL"/>
        </w:rPr>
        <w:t>Hasło</w:t>
      </w:r>
    </w:p>
    <w:p w:rsidRPr="00CA70E7" w:rsidR="007A4AFE" w:rsidP="00CA70E7" w:rsidRDefault="007A4AFE" w14:paraId="1CEB5729" w14:textId="77777777">
      <w:pPr>
        <w:pStyle w:val="Akapitzlist"/>
        <w:numPr>
          <w:ilvl w:val="1"/>
          <w:numId w:val="26"/>
        </w:numPr>
        <w:jc w:val="both"/>
        <w:rPr>
          <w:rFonts w:cstheme="minorHAnsi"/>
          <w:lang w:val="pl-PL"/>
        </w:rPr>
      </w:pPr>
      <w:r w:rsidRPr="00CA70E7">
        <w:rPr>
          <w:rFonts w:cstheme="minorHAnsi"/>
          <w:lang w:val="pl-PL"/>
        </w:rPr>
        <w:t>Klucz SSH</w:t>
      </w:r>
    </w:p>
    <w:p w:rsidRPr="00CA70E7" w:rsidR="007A4AFE" w:rsidP="00CA70E7" w:rsidRDefault="007A4AFE" w14:paraId="0B7B7493" w14:textId="77777777">
      <w:pPr>
        <w:pStyle w:val="Akapitzlist"/>
        <w:numPr>
          <w:ilvl w:val="1"/>
          <w:numId w:val="26"/>
        </w:numPr>
        <w:jc w:val="both"/>
        <w:rPr>
          <w:rFonts w:cstheme="minorHAnsi"/>
          <w:lang w:val="pl-PL"/>
        </w:rPr>
      </w:pPr>
      <w:proofErr w:type="spellStart"/>
      <w:r w:rsidRPr="00CA70E7">
        <w:rPr>
          <w:rFonts w:cstheme="minorHAnsi"/>
          <w:lang w:val="pl-PL"/>
        </w:rPr>
        <w:t>Kerberos</w:t>
      </w:r>
      <w:proofErr w:type="spellEnd"/>
      <w:r w:rsidRPr="00CA70E7">
        <w:rPr>
          <w:rFonts w:cstheme="minorHAnsi"/>
          <w:lang w:val="pl-PL"/>
        </w:rPr>
        <w:t xml:space="preserve">, w tym integracja z Microsoft AD oraz </w:t>
      </w:r>
      <w:proofErr w:type="spellStart"/>
      <w:r w:rsidRPr="00CA70E7">
        <w:rPr>
          <w:rFonts w:cstheme="minorHAnsi"/>
          <w:lang w:val="pl-PL"/>
        </w:rPr>
        <w:t>Azure</w:t>
      </w:r>
      <w:proofErr w:type="spellEnd"/>
      <w:r w:rsidRPr="00CA70E7">
        <w:rPr>
          <w:rFonts w:cstheme="minorHAnsi"/>
          <w:lang w:val="pl-PL"/>
        </w:rPr>
        <w:t xml:space="preserve"> AD opcjonalnie możliwość zapewnienia użycia logowania wieloskładnikowego (MFA).</w:t>
      </w:r>
    </w:p>
    <w:p w:rsidRPr="00CA70E7" w:rsidR="007A4AFE" w:rsidP="00CA70E7" w:rsidRDefault="007A4AFE" w14:paraId="1A33D31E" w14:textId="77777777">
      <w:pPr>
        <w:pStyle w:val="Akapitzlist"/>
        <w:numPr>
          <w:ilvl w:val="0"/>
          <w:numId w:val="26"/>
        </w:numPr>
        <w:jc w:val="both"/>
        <w:rPr>
          <w:rFonts w:cstheme="minorHAnsi"/>
          <w:lang w:val="pl-PL"/>
        </w:rPr>
      </w:pPr>
      <w:r w:rsidRPr="00CA70E7">
        <w:rPr>
          <w:rFonts w:cstheme="minorHAnsi"/>
          <w:lang w:val="pl-PL"/>
        </w:rPr>
        <w:t>System powinien zapewnić możliwość automatyzacji procesów i obejmować co najmniej:</w:t>
      </w:r>
    </w:p>
    <w:p w:rsidRPr="00CA70E7" w:rsidR="007A4AFE" w:rsidP="00CA70E7" w:rsidRDefault="007A4AFE" w14:paraId="5136E3B7" w14:textId="77777777">
      <w:pPr>
        <w:pStyle w:val="Akapitzlist"/>
        <w:numPr>
          <w:ilvl w:val="1"/>
          <w:numId w:val="26"/>
        </w:numPr>
        <w:jc w:val="both"/>
        <w:rPr>
          <w:rFonts w:cstheme="minorHAnsi"/>
          <w:lang w:val="pl-PL"/>
        </w:rPr>
      </w:pPr>
      <w:r w:rsidRPr="00CA70E7">
        <w:rPr>
          <w:rFonts w:cstheme="minorHAnsi"/>
          <w:lang w:val="pl-PL"/>
        </w:rPr>
        <w:t>skanowanie o zaplanowanym czasie;</w:t>
      </w:r>
    </w:p>
    <w:p w:rsidRPr="00CA70E7" w:rsidR="007A4AFE" w:rsidP="00CA70E7" w:rsidRDefault="007A4AFE" w14:paraId="41CAB7B3" w14:textId="77777777">
      <w:pPr>
        <w:pStyle w:val="Akapitzlist"/>
        <w:numPr>
          <w:ilvl w:val="1"/>
          <w:numId w:val="26"/>
        </w:numPr>
        <w:jc w:val="both"/>
        <w:rPr>
          <w:rFonts w:cstheme="minorHAnsi"/>
          <w:lang w:val="pl-PL"/>
        </w:rPr>
      </w:pPr>
      <w:r w:rsidRPr="00CA70E7">
        <w:rPr>
          <w:rFonts w:cstheme="minorHAnsi"/>
          <w:lang w:val="pl-PL"/>
        </w:rPr>
        <w:t xml:space="preserve">powiadamianie i alarmowanie administratora o zdefiniowanych zdarzeniach (np. </w:t>
      </w:r>
      <w:proofErr w:type="spellStart"/>
      <w:r w:rsidRPr="00CA70E7">
        <w:rPr>
          <w:rFonts w:cstheme="minorHAnsi"/>
          <w:lang w:val="pl-PL"/>
        </w:rPr>
        <w:t>syslog</w:t>
      </w:r>
      <w:proofErr w:type="spellEnd"/>
      <w:r w:rsidRPr="00CA70E7">
        <w:rPr>
          <w:rFonts w:cstheme="minorHAnsi"/>
          <w:lang w:val="pl-PL"/>
        </w:rPr>
        <w:t>, SMTP, uruchom skan, wygeneruj raport);</w:t>
      </w:r>
    </w:p>
    <w:p w:rsidRPr="00CA70E7" w:rsidR="007A4AFE" w:rsidP="00CA70E7" w:rsidRDefault="007A4AFE" w14:paraId="18F62E2A" w14:textId="77777777">
      <w:pPr>
        <w:pStyle w:val="Akapitzlist"/>
        <w:numPr>
          <w:ilvl w:val="1"/>
          <w:numId w:val="26"/>
        </w:numPr>
        <w:jc w:val="both"/>
        <w:rPr>
          <w:rFonts w:cstheme="minorHAnsi"/>
          <w:lang w:val="pl-PL"/>
        </w:rPr>
      </w:pPr>
      <w:r w:rsidRPr="00CA70E7">
        <w:rPr>
          <w:rFonts w:cstheme="minorHAnsi"/>
          <w:lang w:val="pl-PL"/>
        </w:rPr>
        <w:t>możliwość tworzenia okien czasowych, w których skanowanie aktywne nie może rozpocząć się dla określonych przez administratora systemów;</w:t>
      </w:r>
    </w:p>
    <w:p w:rsidRPr="00CA70E7" w:rsidR="007A4AFE" w:rsidP="00CA70E7" w:rsidRDefault="007A4AFE" w14:paraId="3755B675" w14:textId="77777777">
      <w:pPr>
        <w:pStyle w:val="Akapitzlist"/>
        <w:numPr>
          <w:ilvl w:val="0"/>
          <w:numId w:val="26"/>
        </w:numPr>
        <w:jc w:val="both"/>
        <w:rPr>
          <w:rFonts w:cstheme="minorHAnsi"/>
          <w:lang w:val="pl-PL"/>
        </w:rPr>
      </w:pPr>
      <w:r w:rsidRPr="00CA70E7">
        <w:rPr>
          <w:rFonts w:cstheme="minorHAnsi"/>
          <w:lang w:val="pl-PL"/>
        </w:rPr>
        <w:t>System musi umożliwiać automatyczne przeprowadzanie retestów luk/podatności wykrytych wcześniej w celu sprawdzenia czy zostały one poddane działaniem naprawczym.</w:t>
      </w:r>
    </w:p>
    <w:p w:rsidRPr="00CA70E7" w:rsidR="007A4AFE" w:rsidP="00CA70E7" w:rsidRDefault="007A4AFE" w14:paraId="6E457EFE" w14:textId="77777777">
      <w:pPr>
        <w:pStyle w:val="Akapitzlist"/>
        <w:numPr>
          <w:ilvl w:val="0"/>
          <w:numId w:val="26"/>
        </w:numPr>
        <w:jc w:val="both"/>
        <w:rPr>
          <w:rFonts w:cstheme="minorHAnsi"/>
          <w:lang w:val="pl-PL"/>
        </w:rPr>
      </w:pPr>
      <w:r w:rsidRPr="00CA70E7">
        <w:rPr>
          <w:rFonts w:cstheme="minorHAnsi"/>
          <w:lang w:val="pl-PL"/>
        </w:rPr>
        <w:t>Wykryte podatności powinny posiadać odnośniki do otwartych baz podatności, takich jak:</w:t>
      </w:r>
    </w:p>
    <w:p w:rsidRPr="00CA70E7" w:rsidR="007A4AFE" w:rsidP="00CA70E7" w:rsidRDefault="007A4AFE" w14:paraId="7B25C3F7" w14:textId="77777777">
      <w:pPr>
        <w:pStyle w:val="Akapitzlist"/>
        <w:numPr>
          <w:ilvl w:val="1"/>
          <w:numId w:val="26"/>
        </w:numPr>
        <w:jc w:val="both"/>
        <w:rPr>
          <w:rFonts w:cstheme="minorHAnsi"/>
          <w:lang w:val="pl-PL"/>
        </w:rPr>
      </w:pPr>
      <w:proofErr w:type="spellStart"/>
      <w:r w:rsidRPr="00CA70E7">
        <w:rPr>
          <w:rFonts w:cstheme="minorHAnsi"/>
          <w:lang w:val="pl-PL"/>
        </w:rPr>
        <w:t>Bugtraq</w:t>
      </w:r>
      <w:proofErr w:type="spellEnd"/>
    </w:p>
    <w:p w:rsidRPr="00CA70E7" w:rsidR="007A4AFE" w:rsidP="00CA70E7" w:rsidRDefault="007A4AFE" w14:paraId="72DBD7EF" w14:textId="77777777">
      <w:pPr>
        <w:pStyle w:val="Akapitzlist"/>
        <w:numPr>
          <w:ilvl w:val="1"/>
          <w:numId w:val="26"/>
        </w:numPr>
        <w:jc w:val="both"/>
        <w:rPr>
          <w:rFonts w:cstheme="minorHAnsi"/>
          <w:lang w:val="pl-PL"/>
        </w:rPr>
      </w:pPr>
      <w:r w:rsidRPr="00CA70E7">
        <w:rPr>
          <w:rFonts w:cstheme="minorHAnsi"/>
          <w:lang w:val="pl-PL"/>
        </w:rPr>
        <w:t>MSFT</w:t>
      </w:r>
    </w:p>
    <w:p w:rsidRPr="00CA70E7" w:rsidR="007A4AFE" w:rsidP="00CA70E7" w:rsidRDefault="007A4AFE" w14:paraId="76F7D9BE" w14:textId="77777777">
      <w:pPr>
        <w:pStyle w:val="Akapitzlist"/>
        <w:numPr>
          <w:ilvl w:val="1"/>
          <w:numId w:val="26"/>
        </w:numPr>
        <w:jc w:val="both"/>
        <w:rPr>
          <w:rFonts w:cstheme="minorHAnsi"/>
          <w:lang w:val="pl-PL"/>
        </w:rPr>
      </w:pPr>
      <w:r w:rsidRPr="00CA70E7">
        <w:rPr>
          <w:rFonts w:cstheme="minorHAnsi"/>
          <w:lang w:val="pl-PL"/>
        </w:rPr>
        <w:t>CVE</w:t>
      </w:r>
    </w:p>
    <w:p w:rsidRPr="00CA70E7" w:rsidR="007A4AFE" w:rsidP="00CA70E7" w:rsidRDefault="007A4AFE" w14:paraId="1D6939D9" w14:textId="77777777">
      <w:pPr>
        <w:pStyle w:val="Akapitzlist"/>
        <w:numPr>
          <w:ilvl w:val="1"/>
          <w:numId w:val="26"/>
        </w:numPr>
        <w:jc w:val="both"/>
        <w:rPr>
          <w:rFonts w:cstheme="minorHAnsi"/>
          <w:lang w:val="pl-PL"/>
        </w:rPr>
      </w:pPr>
      <w:r w:rsidRPr="00CA70E7">
        <w:rPr>
          <w:rFonts w:cstheme="minorHAnsi"/>
          <w:lang w:val="pl-PL"/>
        </w:rPr>
        <w:t>BID</w:t>
      </w:r>
    </w:p>
    <w:p w:rsidRPr="00CA70E7" w:rsidR="007A4AFE" w:rsidP="00CA70E7" w:rsidRDefault="007A4AFE" w14:paraId="68DCFBFE" w14:textId="77777777">
      <w:pPr>
        <w:pStyle w:val="Akapitzlist"/>
        <w:numPr>
          <w:ilvl w:val="1"/>
          <w:numId w:val="26"/>
        </w:numPr>
        <w:jc w:val="both"/>
        <w:rPr>
          <w:rFonts w:cstheme="minorHAnsi"/>
          <w:lang w:val="pl-PL"/>
        </w:rPr>
      </w:pPr>
      <w:r w:rsidRPr="00CA70E7">
        <w:rPr>
          <w:rFonts w:cstheme="minorHAnsi"/>
          <w:lang w:val="pl-PL"/>
        </w:rPr>
        <w:t>OSVDB ID</w:t>
      </w:r>
    </w:p>
    <w:p w:rsidRPr="00CA70E7" w:rsidR="007A4AFE" w:rsidP="00CA70E7" w:rsidRDefault="007A4AFE" w14:paraId="00BC2807" w14:textId="77777777">
      <w:pPr>
        <w:pStyle w:val="Akapitzlist"/>
        <w:numPr>
          <w:ilvl w:val="0"/>
          <w:numId w:val="26"/>
        </w:numPr>
        <w:jc w:val="both"/>
        <w:rPr>
          <w:rFonts w:cstheme="minorHAnsi"/>
          <w:lang w:val="pl-PL"/>
        </w:rPr>
      </w:pPr>
      <w:r w:rsidRPr="00CA70E7">
        <w:rPr>
          <w:rFonts w:cstheme="minorHAnsi"/>
          <w:lang w:val="pl-PL"/>
        </w:rPr>
        <w:t>System musi mieć możliwość tworzenia grup dla danych wynikowych.</w:t>
      </w:r>
    </w:p>
    <w:p w:rsidRPr="00CA70E7" w:rsidR="007A4AFE" w:rsidP="00CA70E7" w:rsidRDefault="007A4AFE" w14:paraId="4D584578" w14:textId="77777777">
      <w:pPr>
        <w:pStyle w:val="Akapitzlist"/>
        <w:numPr>
          <w:ilvl w:val="0"/>
          <w:numId w:val="26"/>
        </w:numPr>
        <w:jc w:val="both"/>
        <w:rPr>
          <w:rFonts w:cstheme="minorHAnsi"/>
          <w:lang w:val="pl-PL"/>
        </w:rPr>
      </w:pPr>
      <w:r w:rsidRPr="00CA70E7">
        <w:rPr>
          <w:rFonts w:cstheme="minorHAnsi"/>
          <w:lang w:val="pl-PL"/>
        </w:rPr>
        <w:t>System centralnego zarządzania musi dostarczać wzorce polityk skanowania jak również możliwość zbudowania polityki skanowania od podstaw,</w:t>
      </w:r>
    </w:p>
    <w:p w:rsidRPr="00CA70E7" w:rsidR="007A4AFE" w:rsidP="00CA70E7" w:rsidRDefault="007A4AFE" w14:paraId="4E6DFDE3" w14:textId="77777777">
      <w:pPr>
        <w:pStyle w:val="Akapitzlist"/>
        <w:numPr>
          <w:ilvl w:val="0"/>
          <w:numId w:val="26"/>
        </w:numPr>
        <w:jc w:val="both"/>
        <w:rPr>
          <w:rFonts w:cstheme="minorHAnsi"/>
          <w:lang w:val="pl-PL"/>
        </w:rPr>
      </w:pPr>
      <w:r w:rsidRPr="00CA70E7">
        <w:rPr>
          <w:rFonts w:cstheme="minorHAnsi"/>
          <w:lang w:val="pl-PL"/>
        </w:rPr>
        <w:t>W ramach budowy polityki skanowania system musi zezwalać na wybranie podatności jakie będą sprawdzane podczas skanowania, np. w oparciu o CVSS lub CVE</w:t>
      </w:r>
    </w:p>
    <w:p w:rsidRPr="00CA70E7" w:rsidR="007A4AFE" w:rsidP="00CA70E7" w:rsidRDefault="007A4AFE" w14:paraId="6CB1C4FB" w14:textId="77777777">
      <w:pPr>
        <w:pStyle w:val="Akapitzlist"/>
        <w:numPr>
          <w:ilvl w:val="0"/>
          <w:numId w:val="26"/>
        </w:numPr>
        <w:jc w:val="both"/>
        <w:rPr>
          <w:rFonts w:cstheme="minorHAnsi"/>
          <w:lang w:val="pl-PL"/>
        </w:rPr>
      </w:pPr>
      <w:r w:rsidRPr="00CA70E7">
        <w:rPr>
          <w:rFonts w:cstheme="minorHAnsi"/>
          <w:lang w:val="pl-PL"/>
        </w:rPr>
        <w:t>Musi istnieć możliwość przeszukiwania wyników co najmniej za pomocą filtrów takich jak:</w:t>
      </w:r>
    </w:p>
    <w:p w:rsidRPr="00CA70E7" w:rsidR="007A4AFE" w:rsidP="00CA70E7" w:rsidRDefault="007A4AFE" w14:paraId="7ADEB103" w14:textId="77777777">
      <w:pPr>
        <w:pStyle w:val="Akapitzlist"/>
        <w:numPr>
          <w:ilvl w:val="1"/>
          <w:numId w:val="26"/>
        </w:numPr>
        <w:jc w:val="both"/>
        <w:rPr>
          <w:rFonts w:cstheme="minorHAnsi"/>
          <w:lang w:val="pl-PL"/>
        </w:rPr>
      </w:pPr>
      <w:r w:rsidRPr="00CA70E7">
        <w:rPr>
          <w:rFonts w:cstheme="minorHAnsi"/>
          <w:lang w:val="pl-PL"/>
        </w:rPr>
        <w:t>Adres IP,</w:t>
      </w:r>
    </w:p>
    <w:p w:rsidRPr="00CA70E7" w:rsidR="007A4AFE" w:rsidP="00CA70E7" w:rsidRDefault="007A4AFE" w14:paraId="4C39CC94" w14:textId="77777777">
      <w:pPr>
        <w:pStyle w:val="Akapitzlist"/>
        <w:numPr>
          <w:ilvl w:val="1"/>
          <w:numId w:val="26"/>
        </w:numPr>
        <w:jc w:val="both"/>
        <w:rPr>
          <w:rFonts w:cstheme="minorHAnsi"/>
          <w:lang w:val="pl-PL"/>
        </w:rPr>
      </w:pPr>
      <w:r w:rsidRPr="00CA70E7">
        <w:rPr>
          <w:rFonts w:cstheme="minorHAnsi"/>
          <w:lang w:val="pl-PL"/>
        </w:rPr>
        <w:t>Poziom niebezpieczeństwa,</w:t>
      </w:r>
    </w:p>
    <w:p w:rsidRPr="00CA70E7" w:rsidR="007A4AFE" w:rsidP="00CA70E7" w:rsidRDefault="007A4AFE" w14:paraId="606A39C8" w14:textId="77777777">
      <w:pPr>
        <w:pStyle w:val="Akapitzlist"/>
        <w:numPr>
          <w:ilvl w:val="1"/>
          <w:numId w:val="26"/>
        </w:numPr>
        <w:jc w:val="both"/>
        <w:rPr>
          <w:rFonts w:cstheme="minorHAnsi"/>
          <w:lang w:val="pl-PL"/>
        </w:rPr>
      </w:pPr>
      <w:r w:rsidRPr="00CA70E7">
        <w:rPr>
          <w:rFonts w:cstheme="minorHAnsi"/>
          <w:lang w:val="pl-PL"/>
        </w:rPr>
        <w:t>CVE ID,</w:t>
      </w:r>
    </w:p>
    <w:p w:rsidRPr="00CA70E7" w:rsidR="007A4AFE" w:rsidP="00CA70E7" w:rsidRDefault="007A4AFE" w14:paraId="66379CB3" w14:textId="77777777">
      <w:pPr>
        <w:pStyle w:val="Akapitzlist"/>
        <w:numPr>
          <w:ilvl w:val="1"/>
          <w:numId w:val="26"/>
        </w:numPr>
        <w:jc w:val="both"/>
        <w:rPr>
          <w:rFonts w:cstheme="minorHAnsi"/>
          <w:lang w:val="pl-PL"/>
        </w:rPr>
      </w:pPr>
      <w:r w:rsidRPr="00CA70E7">
        <w:rPr>
          <w:rFonts w:cstheme="minorHAnsi"/>
          <w:lang w:val="pl-PL"/>
        </w:rPr>
        <w:t xml:space="preserve">CVSS </w:t>
      </w:r>
      <w:proofErr w:type="spellStart"/>
      <w:r w:rsidRPr="00CA70E7">
        <w:rPr>
          <w:rFonts w:cstheme="minorHAnsi"/>
          <w:lang w:val="pl-PL"/>
        </w:rPr>
        <w:t>Score</w:t>
      </w:r>
      <w:proofErr w:type="spellEnd"/>
      <w:r w:rsidRPr="00CA70E7">
        <w:rPr>
          <w:rFonts w:cstheme="minorHAnsi"/>
          <w:lang w:val="pl-PL"/>
        </w:rPr>
        <w:t xml:space="preserve"> w wersji 2 i nowszych,</w:t>
      </w:r>
    </w:p>
    <w:p w:rsidRPr="00CA70E7" w:rsidR="007A4AFE" w:rsidP="00CA70E7" w:rsidRDefault="007A4AFE" w14:paraId="7E836035" w14:textId="77777777">
      <w:pPr>
        <w:pStyle w:val="Akapitzlist"/>
        <w:numPr>
          <w:ilvl w:val="1"/>
          <w:numId w:val="26"/>
        </w:numPr>
        <w:jc w:val="both"/>
        <w:rPr>
          <w:rFonts w:cstheme="minorHAnsi"/>
          <w:lang w:val="pl-PL"/>
        </w:rPr>
      </w:pPr>
      <w:r w:rsidRPr="00CA70E7">
        <w:rPr>
          <w:rFonts w:cstheme="minorHAnsi"/>
          <w:lang w:val="pl-PL"/>
        </w:rPr>
        <w:t xml:space="preserve">CVSS </w:t>
      </w:r>
      <w:proofErr w:type="spellStart"/>
      <w:r w:rsidRPr="00CA70E7">
        <w:rPr>
          <w:rFonts w:cstheme="minorHAnsi"/>
          <w:lang w:val="pl-PL"/>
        </w:rPr>
        <w:t>Vector</w:t>
      </w:r>
      <w:proofErr w:type="spellEnd"/>
      <w:r w:rsidRPr="00CA70E7">
        <w:rPr>
          <w:rFonts w:cstheme="minorHAnsi"/>
          <w:lang w:val="pl-PL"/>
        </w:rPr>
        <w:t xml:space="preserve"> w wersji 2 i nowszych,</w:t>
      </w:r>
    </w:p>
    <w:p w:rsidRPr="00CA70E7" w:rsidR="007A4AFE" w:rsidP="00CA70E7" w:rsidRDefault="007A4AFE" w14:paraId="110EC1A6" w14:textId="77777777">
      <w:pPr>
        <w:pStyle w:val="Akapitzlist"/>
        <w:numPr>
          <w:ilvl w:val="1"/>
          <w:numId w:val="26"/>
        </w:numPr>
        <w:jc w:val="both"/>
        <w:rPr>
          <w:rFonts w:cstheme="minorHAnsi"/>
          <w:lang w:val="pl-PL"/>
        </w:rPr>
      </w:pPr>
      <w:r w:rsidRPr="00CA70E7">
        <w:rPr>
          <w:rFonts w:cstheme="minorHAnsi"/>
          <w:lang w:val="pl-PL"/>
        </w:rPr>
        <w:t xml:space="preserve">Dostępny </w:t>
      </w:r>
      <w:proofErr w:type="spellStart"/>
      <w:r w:rsidRPr="00CA70E7">
        <w:rPr>
          <w:rFonts w:cstheme="minorHAnsi"/>
          <w:lang w:val="pl-PL"/>
        </w:rPr>
        <w:t>exploit</w:t>
      </w:r>
      <w:proofErr w:type="spellEnd"/>
      <w:r w:rsidRPr="00CA70E7">
        <w:rPr>
          <w:rFonts w:cstheme="minorHAnsi"/>
          <w:lang w:val="pl-PL"/>
        </w:rPr>
        <w:t>,</w:t>
      </w:r>
    </w:p>
    <w:p w:rsidRPr="00CA70E7" w:rsidR="007A4AFE" w:rsidP="00CA70E7" w:rsidRDefault="007A4AFE" w14:paraId="7E27C276" w14:textId="77777777">
      <w:pPr>
        <w:pStyle w:val="Akapitzlist"/>
        <w:numPr>
          <w:ilvl w:val="1"/>
          <w:numId w:val="26"/>
        </w:numPr>
        <w:jc w:val="both"/>
        <w:rPr>
          <w:rFonts w:cstheme="minorHAnsi"/>
          <w:lang w:val="pl-PL"/>
        </w:rPr>
      </w:pPr>
      <w:r w:rsidRPr="00CA70E7">
        <w:rPr>
          <w:rFonts w:cstheme="minorHAnsi"/>
          <w:lang w:val="pl-PL"/>
        </w:rPr>
        <w:t xml:space="preserve">narzędzi do wykonania ataku (musi istnieć obsługa przynajmniej dla trzech narzędzi, np. </w:t>
      </w:r>
      <w:proofErr w:type="spellStart"/>
      <w:r w:rsidRPr="00CA70E7">
        <w:rPr>
          <w:rFonts w:cstheme="minorHAnsi"/>
          <w:lang w:val="pl-PL"/>
        </w:rPr>
        <w:t>Metasploit</w:t>
      </w:r>
      <w:proofErr w:type="spellEnd"/>
      <w:r w:rsidRPr="00CA70E7">
        <w:rPr>
          <w:rFonts w:cstheme="minorHAnsi"/>
          <w:lang w:val="pl-PL"/>
        </w:rPr>
        <w:t xml:space="preserve">, </w:t>
      </w:r>
      <w:proofErr w:type="spellStart"/>
      <w:r w:rsidRPr="00CA70E7">
        <w:rPr>
          <w:rFonts w:cstheme="minorHAnsi"/>
          <w:lang w:val="pl-PL"/>
        </w:rPr>
        <w:t>Core</w:t>
      </w:r>
      <w:proofErr w:type="spellEnd"/>
      <w:r w:rsidRPr="00CA70E7">
        <w:rPr>
          <w:rFonts w:cstheme="minorHAnsi"/>
          <w:lang w:val="pl-PL"/>
        </w:rPr>
        <w:t xml:space="preserve"> </w:t>
      </w:r>
      <w:proofErr w:type="spellStart"/>
      <w:r w:rsidRPr="00CA70E7">
        <w:rPr>
          <w:rFonts w:cstheme="minorHAnsi"/>
          <w:lang w:val="pl-PL"/>
        </w:rPr>
        <w:t>Impact</w:t>
      </w:r>
      <w:proofErr w:type="spellEnd"/>
      <w:r w:rsidRPr="00CA70E7">
        <w:rPr>
          <w:rFonts w:cstheme="minorHAnsi"/>
          <w:lang w:val="pl-PL"/>
        </w:rPr>
        <w:t xml:space="preserve">, </w:t>
      </w:r>
      <w:proofErr w:type="spellStart"/>
      <w:r w:rsidRPr="00CA70E7">
        <w:rPr>
          <w:rFonts w:cstheme="minorHAnsi"/>
          <w:lang w:val="pl-PL"/>
        </w:rPr>
        <w:t>Canvas</w:t>
      </w:r>
      <w:proofErr w:type="spellEnd"/>
      <w:r w:rsidRPr="00CA70E7">
        <w:rPr>
          <w:rFonts w:cstheme="minorHAnsi"/>
          <w:lang w:val="pl-PL"/>
        </w:rPr>
        <w:t>),</w:t>
      </w:r>
    </w:p>
    <w:p w:rsidRPr="00CA70E7" w:rsidR="007A4AFE" w:rsidP="00CA70E7" w:rsidRDefault="007A4AFE" w14:paraId="565C1BCE" w14:textId="77777777">
      <w:pPr>
        <w:pStyle w:val="Akapitzlist"/>
        <w:numPr>
          <w:ilvl w:val="1"/>
          <w:numId w:val="26"/>
        </w:numPr>
        <w:jc w:val="both"/>
        <w:rPr>
          <w:rFonts w:cstheme="minorHAnsi"/>
          <w:lang w:val="pl-PL"/>
        </w:rPr>
      </w:pPr>
      <w:r w:rsidRPr="00CA70E7">
        <w:rPr>
          <w:rFonts w:cstheme="minorHAnsi"/>
          <w:lang w:val="pl-PL"/>
        </w:rPr>
        <w:t xml:space="preserve">data opublikowania </w:t>
      </w:r>
      <w:proofErr w:type="spellStart"/>
      <w:r w:rsidRPr="00CA70E7">
        <w:rPr>
          <w:rFonts w:cstheme="minorHAnsi"/>
          <w:lang w:val="pl-PL"/>
        </w:rPr>
        <w:t>patch</w:t>
      </w:r>
      <w:proofErr w:type="spellEnd"/>
      <w:r w:rsidRPr="00CA70E7">
        <w:rPr>
          <w:rFonts w:cstheme="minorHAnsi"/>
          <w:lang w:val="pl-PL"/>
        </w:rPr>
        <w:t xml:space="preserve"> dla danej podatności,</w:t>
      </w:r>
    </w:p>
    <w:p w:rsidRPr="00CA70E7" w:rsidR="007A4AFE" w:rsidP="00CA70E7" w:rsidRDefault="007A4AFE" w14:paraId="26A3A041" w14:textId="77777777">
      <w:pPr>
        <w:pStyle w:val="Akapitzlist"/>
        <w:numPr>
          <w:ilvl w:val="1"/>
          <w:numId w:val="26"/>
        </w:numPr>
        <w:jc w:val="both"/>
        <w:rPr>
          <w:rFonts w:cstheme="minorHAnsi"/>
          <w:lang w:val="pl-PL"/>
        </w:rPr>
      </w:pPr>
      <w:r w:rsidRPr="00CA70E7">
        <w:rPr>
          <w:rFonts w:cstheme="minorHAnsi"/>
          <w:lang w:val="pl-PL"/>
        </w:rPr>
        <w:t>port/protokół,</w:t>
      </w:r>
    </w:p>
    <w:p w:rsidRPr="00CA70E7" w:rsidR="007A4AFE" w:rsidP="00CA70E7" w:rsidRDefault="007A4AFE" w14:paraId="6E479F19" w14:textId="77777777">
      <w:pPr>
        <w:pStyle w:val="Akapitzlist"/>
        <w:numPr>
          <w:ilvl w:val="1"/>
          <w:numId w:val="26"/>
        </w:numPr>
        <w:jc w:val="both"/>
        <w:rPr>
          <w:rFonts w:cstheme="minorHAnsi"/>
          <w:lang w:val="pl-PL"/>
        </w:rPr>
      </w:pPr>
      <w:r w:rsidRPr="00CA70E7">
        <w:rPr>
          <w:rFonts w:cstheme="minorHAnsi"/>
          <w:lang w:val="pl-PL"/>
        </w:rPr>
        <w:t>data opublikowania podatności,</w:t>
      </w:r>
    </w:p>
    <w:p w:rsidRPr="00CA70E7" w:rsidR="007A4AFE" w:rsidP="00CA70E7" w:rsidRDefault="007A4AFE" w14:paraId="4CAF78D8" w14:textId="77777777">
      <w:pPr>
        <w:pStyle w:val="Akapitzlist"/>
        <w:numPr>
          <w:ilvl w:val="1"/>
          <w:numId w:val="26"/>
        </w:numPr>
        <w:jc w:val="both"/>
        <w:rPr>
          <w:rFonts w:cstheme="minorHAnsi"/>
          <w:lang w:val="pl-PL"/>
        </w:rPr>
      </w:pPr>
      <w:r w:rsidRPr="00CA70E7">
        <w:rPr>
          <w:rFonts w:cstheme="minorHAnsi"/>
          <w:lang w:val="pl-PL"/>
        </w:rPr>
        <w:t>data zauważenia po raz pierwszy podatności dla systemu,</w:t>
      </w:r>
    </w:p>
    <w:p w:rsidRPr="00CA70E7" w:rsidR="007A4AFE" w:rsidP="609F0654" w:rsidRDefault="007A4AFE" w14:paraId="02BBCC91" w14:textId="2D7108D5">
      <w:pPr>
        <w:pStyle w:val="Akapitzlist"/>
        <w:numPr>
          <w:ilvl w:val="1"/>
          <w:numId w:val="26"/>
        </w:numPr>
        <w:jc w:val="both"/>
        <w:rPr>
          <w:rFonts w:cs="Calibri" w:cstheme="minorAscii"/>
          <w:lang w:val="pl-PL"/>
        </w:rPr>
      </w:pPr>
      <w:r w:rsidRPr="609F0654" w:rsidR="1F0EBF45">
        <w:rPr>
          <w:rFonts w:cs="Calibri" w:cstheme="minorAscii"/>
          <w:lang w:val="pl-PL"/>
        </w:rPr>
        <w:t>dat</w:t>
      </w:r>
      <w:r w:rsidRPr="609F0654" w:rsidR="1F0EBF45">
        <w:rPr>
          <w:rFonts w:cs="Calibri" w:cstheme="minorAscii"/>
          <w:lang w:val="pl-PL"/>
        </w:rPr>
        <w:t>a,</w:t>
      </w:r>
      <w:r w:rsidRPr="609F0654" w:rsidR="007A4AFE">
        <w:rPr>
          <w:rFonts w:cs="Calibri" w:cstheme="minorAscii"/>
          <w:lang w:val="pl-PL"/>
        </w:rPr>
        <w:t xml:space="preserve"> ki</w:t>
      </w:r>
      <w:r w:rsidRPr="609F0654" w:rsidR="007A4AFE">
        <w:rPr>
          <w:rFonts w:cs="Calibri" w:cstheme="minorAscii"/>
          <w:lang w:val="pl-PL"/>
        </w:rPr>
        <w:t>edy ostatni raz widziana była podatność dla systemu,</w:t>
      </w:r>
    </w:p>
    <w:p w:rsidRPr="00CA70E7" w:rsidR="007A4AFE" w:rsidP="00CA70E7" w:rsidRDefault="007A4AFE" w14:paraId="79A37ED6" w14:textId="77777777">
      <w:pPr>
        <w:pStyle w:val="Akapitzlist"/>
        <w:numPr>
          <w:ilvl w:val="1"/>
          <w:numId w:val="26"/>
        </w:numPr>
        <w:jc w:val="both"/>
        <w:rPr>
          <w:rFonts w:cstheme="minorHAnsi"/>
          <w:lang w:val="pl-PL"/>
        </w:rPr>
      </w:pPr>
      <w:r w:rsidRPr="00CA70E7">
        <w:rPr>
          <w:rFonts w:cstheme="minorHAnsi"/>
          <w:lang w:val="pl-PL"/>
        </w:rPr>
        <w:t>przydział do określonej grupy systemów,</w:t>
      </w:r>
    </w:p>
    <w:p w:rsidRPr="00CA70E7" w:rsidR="007A4AFE" w:rsidP="00CA70E7" w:rsidRDefault="007A4AFE" w14:paraId="1045BF60" w14:textId="77777777">
      <w:pPr>
        <w:pStyle w:val="Akapitzlist"/>
        <w:numPr>
          <w:ilvl w:val="1"/>
          <w:numId w:val="26"/>
        </w:numPr>
        <w:jc w:val="both"/>
        <w:rPr>
          <w:rFonts w:cstheme="minorHAnsi"/>
          <w:lang w:val="pl-PL"/>
        </w:rPr>
      </w:pPr>
      <w:r w:rsidRPr="00CA70E7">
        <w:rPr>
          <w:rFonts w:cstheme="minorHAnsi"/>
          <w:lang w:val="pl-PL"/>
        </w:rPr>
        <w:t>CCE ID,</w:t>
      </w:r>
    </w:p>
    <w:p w:rsidRPr="00CA70E7" w:rsidR="007A4AFE" w:rsidP="00CA70E7" w:rsidRDefault="007A4AFE" w14:paraId="5ECB7202" w14:textId="77777777">
      <w:pPr>
        <w:pStyle w:val="Akapitzlist"/>
        <w:numPr>
          <w:ilvl w:val="1"/>
          <w:numId w:val="26"/>
        </w:numPr>
        <w:jc w:val="both"/>
        <w:rPr>
          <w:rFonts w:cstheme="minorHAnsi"/>
          <w:lang w:val="pl-PL"/>
        </w:rPr>
      </w:pPr>
      <w:r w:rsidRPr="00CA70E7">
        <w:rPr>
          <w:rFonts w:cstheme="minorHAnsi"/>
          <w:lang w:val="pl-PL"/>
        </w:rPr>
        <w:t xml:space="preserve">MS </w:t>
      </w:r>
      <w:proofErr w:type="spellStart"/>
      <w:r w:rsidRPr="00CA70E7">
        <w:rPr>
          <w:rFonts w:cstheme="minorHAnsi"/>
          <w:lang w:val="pl-PL"/>
        </w:rPr>
        <w:t>Bulletin</w:t>
      </w:r>
      <w:proofErr w:type="spellEnd"/>
      <w:r w:rsidRPr="00CA70E7">
        <w:rPr>
          <w:rFonts w:cstheme="minorHAnsi"/>
          <w:lang w:val="pl-PL"/>
        </w:rPr>
        <w:t xml:space="preserve"> ID,</w:t>
      </w:r>
    </w:p>
    <w:p w:rsidRPr="00CA70E7" w:rsidR="007A4AFE" w:rsidP="00CA70E7" w:rsidRDefault="007A4AFE" w14:paraId="3DE1900B" w14:textId="77777777">
      <w:pPr>
        <w:pStyle w:val="Akapitzlist"/>
        <w:numPr>
          <w:ilvl w:val="0"/>
          <w:numId w:val="26"/>
        </w:numPr>
        <w:jc w:val="both"/>
        <w:rPr>
          <w:rFonts w:cstheme="minorHAnsi"/>
          <w:lang w:val="pl-PL"/>
        </w:rPr>
      </w:pPr>
      <w:r w:rsidRPr="00CA70E7">
        <w:rPr>
          <w:rFonts w:cstheme="minorHAnsi"/>
          <w:lang w:val="pl-PL"/>
        </w:rPr>
        <w:t>System musi posiadać swój własny mechanizm przyznawania ocen dla danej podatności (np. od 0 do 10) na podstawie własnego modelu uczenia maszynowego.</w:t>
      </w:r>
    </w:p>
    <w:p w:rsidRPr="00CA70E7" w:rsidR="007A4AFE" w:rsidP="00CA70E7" w:rsidRDefault="007A4AFE" w14:paraId="115FBD42" w14:textId="77777777">
      <w:pPr>
        <w:pStyle w:val="Akapitzlist"/>
        <w:numPr>
          <w:ilvl w:val="0"/>
          <w:numId w:val="26"/>
        </w:numPr>
        <w:jc w:val="both"/>
        <w:rPr>
          <w:rFonts w:cstheme="minorHAnsi"/>
          <w:lang w:val="pl-PL"/>
        </w:rPr>
      </w:pPr>
      <w:r w:rsidRPr="00CA70E7">
        <w:rPr>
          <w:rFonts w:cstheme="minorHAnsi"/>
          <w:lang w:val="pl-PL"/>
        </w:rPr>
        <w:t>Administrator musi mieć możliwość zaakceptowania danego ryzyka oraz zmiany poziomu niebezpieczeństwa związanego z daną podatnością dla konkretnego systemu, portu, protokołu.</w:t>
      </w:r>
    </w:p>
    <w:p w:rsidRPr="00CA70E7" w:rsidR="007A4AFE" w:rsidP="00CA70E7" w:rsidRDefault="007A4AFE" w14:paraId="20EC367D" w14:textId="77777777">
      <w:pPr>
        <w:pStyle w:val="Akapitzlist"/>
        <w:numPr>
          <w:ilvl w:val="0"/>
          <w:numId w:val="26"/>
        </w:numPr>
        <w:jc w:val="both"/>
        <w:rPr>
          <w:rFonts w:cstheme="minorHAnsi"/>
          <w:lang w:val="pl-PL"/>
        </w:rPr>
      </w:pPr>
      <w:r w:rsidRPr="00CA70E7">
        <w:rPr>
          <w:rFonts w:cstheme="minorHAnsi"/>
          <w:lang w:val="pl-PL"/>
        </w:rPr>
        <w:t>System musi prezentować wyniki skanowania co najmniej za pomocą widoków:</w:t>
      </w:r>
    </w:p>
    <w:p w:rsidRPr="00CA70E7" w:rsidR="007A4AFE" w:rsidP="00CA70E7" w:rsidRDefault="007A4AFE" w14:paraId="20F32504" w14:textId="77777777">
      <w:pPr>
        <w:pStyle w:val="Akapitzlist"/>
        <w:numPr>
          <w:ilvl w:val="1"/>
          <w:numId w:val="26"/>
        </w:numPr>
        <w:jc w:val="both"/>
        <w:rPr>
          <w:rFonts w:cstheme="minorHAnsi"/>
          <w:lang w:val="pl-PL"/>
        </w:rPr>
      </w:pPr>
      <w:r w:rsidRPr="00CA70E7">
        <w:rPr>
          <w:rFonts w:cstheme="minorHAnsi"/>
          <w:lang w:val="pl-PL"/>
        </w:rPr>
        <w:t>sumarycznie po IP,</w:t>
      </w:r>
    </w:p>
    <w:p w:rsidRPr="00CA70E7" w:rsidR="007A4AFE" w:rsidP="00CA70E7" w:rsidRDefault="007A4AFE" w14:paraId="2ADFC87F" w14:textId="77777777">
      <w:pPr>
        <w:pStyle w:val="Akapitzlist"/>
        <w:numPr>
          <w:ilvl w:val="1"/>
          <w:numId w:val="26"/>
        </w:numPr>
        <w:jc w:val="both"/>
        <w:rPr>
          <w:rFonts w:cstheme="minorHAnsi"/>
          <w:lang w:val="pl-PL"/>
        </w:rPr>
      </w:pPr>
      <w:r w:rsidRPr="00CA70E7">
        <w:rPr>
          <w:rFonts w:cstheme="minorHAnsi"/>
          <w:lang w:val="pl-PL"/>
        </w:rPr>
        <w:t>sumarycznie po portach,</w:t>
      </w:r>
    </w:p>
    <w:p w:rsidRPr="00CA70E7" w:rsidR="007A4AFE" w:rsidP="00CA70E7" w:rsidRDefault="007A4AFE" w14:paraId="661B72E5" w14:textId="77777777">
      <w:pPr>
        <w:pStyle w:val="Akapitzlist"/>
        <w:numPr>
          <w:ilvl w:val="1"/>
          <w:numId w:val="26"/>
        </w:numPr>
        <w:jc w:val="both"/>
        <w:rPr>
          <w:rFonts w:cstheme="minorHAnsi"/>
          <w:lang w:val="pl-PL"/>
        </w:rPr>
      </w:pPr>
      <w:r w:rsidRPr="00CA70E7">
        <w:rPr>
          <w:rFonts w:cstheme="minorHAnsi"/>
          <w:lang w:val="pl-PL"/>
        </w:rPr>
        <w:t>sumarycznie po grupach systemów,</w:t>
      </w:r>
    </w:p>
    <w:p w:rsidRPr="00CA70E7" w:rsidR="007A4AFE" w:rsidP="00CA70E7" w:rsidRDefault="007A4AFE" w14:paraId="4613B553" w14:textId="77777777">
      <w:pPr>
        <w:pStyle w:val="Akapitzlist"/>
        <w:numPr>
          <w:ilvl w:val="1"/>
          <w:numId w:val="26"/>
        </w:numPr>
        <w:jc w:val="both"/>
        <w:rPr>
          <w:rFonts w:cstheme="minorHAnsi"/>
          <w:lang w:val="pl-PL"/>
        </w:rPr>
      </w:pPr>
      <w:r w:rsidRPr="00CA70E7">
        <w:rPr>
          <w:rFonts w:cstheme="minorHAnsi"/>
          <w:lang w:val="pl-PL"/>
        </w:rPr>
        <w:t>sumarycznie po CCE,</w:t>
      </w:r>
    </w:p>
    <w:p w:rsidRPr="00CA70E7" w:rsidR="007A4AFE" w:rsidP="00CA70E7" w:rsidRDefault="007A4AFE" w14:paraId="7D200DD6" w14:textId="77777777">
      <w:pPr>
        <w:pStyle w:val="Akapitzlist"/>
        <w:numPr>
          <w:ilvl w:val="1"/>
          <w:numId w:val="26"/>
        </w:numPr>
        <w:jc w:val="both"/>
        <w:rPr>
          <w:rFonts w:cstheme="minorHAnsi"/>
          <w:lang w:val="pl-PL"/>
        </w:rPr>
      </w:pPr>
      <w:r w:rsidRPr="00CA70E7">
        <w:rPr>
          <w:rFonts w:cstheme="minorHAnsi"/>
          <w:lang w:val="pl-PL"/>
        </w:rPr>
        <w:t>sumarycznie po CVE,</w:t>
      </w:r>
    </w:p>
    <w:p w:rsidRPr="00CA70E7" w:rsidR="007A4AFE" w:rsidP="00CA70E7" w:rsidRDefault="007A4AFE" w14:paraId="51BFBF08" w14:textId="77777777">
      <w:pPr>
        <w:pStyle w:val="Akapitzlist"/>
        <w:numPr>
          <w:ilvl w:val="1"/>
          <w:numId w:val="26"/>
        </w:numPr>
        <w:jc w:val="both"/>
        <w:rPr>
          <w:rFonts w:cstheme="minorHAnsi"/>
          <w:lang w:val="pl-PL"/>
        </w:rPr>
      </w:pPr>
      <w:r w:rsidRPr="00CA70E7">
        <w:rPr>
          <w:rFonts w:cstheme="minorHAnsi"/>
          <w:lang w:val="pl-PL"/>
        </w:rPr>
        <w:t xml:space="preserve">sumarycznie po MS </w:t>
      </w:r>
      <w:proofErr w:type="spellStart"/>
      <w:r w:rsidRPr="00CA70E7">
        <w:rPr>
          <w:rFonts w:cstheme="minorHAnsi"/>
          <w:lang w:val="pl-PL"/>
        </w:rPr>
        <w:t>Bulletin</w:t>
      </w:r>
      <w:proofErr w:type="spellEnd"/>
      <w:r w:rsidRPr="00CA70E7">
        <w:rPr>
          <w:rFonts w:cstheme="minorHAnsi"/>
          <w:lang w:val="pl-PL"/>
        </w:rPr>
        <w:t xml:space="preserve"> ID,</w:t>
      </w:r>
    </w:p>
    <w:p w:rsidRPr="00CA70E7" w:rsidR="007A4AFE" w:rsidP="00CA70E7" w:rsidRDefault="007A4AFE" w14:paraId="44106C26" w14:textId="77777777">
      <w:pPr>
        <w:pStyle w:val="Akapitzlist"/>
        <w:numPr>
          <w:ilvl w:val="1"/>
          <w:numId w:val="26"/>
        </w:numPr>
        <w:jc w:val="both"/>
        <w:rPr>
          <w:rFonts w:cstheme="minorHAnsi"/>
          <w:lang w:val="pl-PL"/>
        </w:rPr>
      </w:pPr>
      <w:r w:rsidRPr="00CA70E7">
        <w:rPr>
          <w:rFonts w:cstheme="minorHAnsi"/>
          <w:lang w:val="pl-PL"/>
        </w:rPr>
        <w:t>sumarycznie po protokołach,</w:t>
      </w:r>
    </w:p>
    <w:p w:rsidRPr="00CA70E7" w:rsidR="007A4AFE" w:rsidP="00CA70E7" w:rsidRDefault="007A4AFE" w14:paraId="4511CA44" w14:textId="77777777">
      <w:pPr>
        <w:pStyle w:val="Akapitzlist"/>
        <w:numPr>
          <w:ilvl w:val="1"/>
          <w:numId w:val="26"/>
        </w:numPr>
        <w:jc w:val="both"/>
        <w:rPr>
          <w:rFonts w:cstheme="minorHAnsi"/>
          <w:lang w:val="pl-PL"/>
        </w:rPr>
      </w:pPr>
      <w:r w:rsidRPr="00CA70E7">
        <w:rPr>
          <w:rFonts w:cstheme="minorHAnsi"/>
          <w:lang w:val="pl-PL"/>
        </w:rPr>
        <w:t>sumarycznie po systemach operacyjnych,</w:t>
      </w:r>
    </w:p>
    <w:p w:rsidRPr="00CA70E7" w:rsidR="007A4AFE" w:rsidP="00CA70E7" w:rsidRDefault="007A4AFE" w14:paraId="56897216" w14:textId="77777777">
      <w:pPr>
        <w:pStyle w:val="Akapitzlist"/>
        <w:numPr>
          <w:ilvl w:val="0"/>
          <w:numId w:val="26"/>
        </w:numPr>
        <w:jc w:val="both"/>
        <w:rPr>
          <w:rFonts w:cstheme="minorHAnsi"/>
          <w:lang w:val="pl-PL"/>
        </w:rPr>
      </w:pPr>
      <w:r w:rsidRPr="00CA70E7">
        <w:rPr>
          <w:rFonts w:cstheme="minorHAnsi"/>
          <w:lang w:val="pl-PL"/>
        </w:rPr>
        <w:t>System musi umożliwiać tworzenie grup systemów spełniających określone warunki. Grupy systemów mogą być tworzone dynamicznie i/lub statycznie. Tworzenie grup powinno być możliwe w oparciu o co najmniej następujące parametry:</w:t>
      </w:r>
    </w:p>
    <w:p w:rsidRPr="00CA70E7" w:rsidR="007A4AFE" w:rsidP="00CA70E7" w:rsidRDefault="007A4AFE" w14:paraId="71EA9898" w14:textId="77777777">
      <w:pPr>
        <w:pStyle w:val="Akapitzlist"/>
        <w:numPr>
          <w:ilvl w:val="1"/>
          <w:numId w:val="26"/>
        </w:numPr>
        <w:jc w:val="both"/>
        <w:rPr>
          <w:rFonts w:cstheme="minorHAnsi"/>
          <w:lang w:val="pl-PL"/>
        </w:rPr>
      </w:pPr>
      <w:r w:rsidRPr="00CA70E7">
        <w:rPr>
          <w:rFonts w:cstheme="minorHAnsi"/>
          <w:lang w:val="pl-PL"/>
        </w:rPr>
        <w:t xml:space="preserve"> system operacyjny,</w:t>
      </w:r>
    </w:p>
    <w:p w:rsidRPr="00CA70E7" w:rsidR="007A4AFE" w:rsidP="00CA70E7" w:rsidRDefault="007A4AFE" w14:paraId="4FED00EB" w14:textId="77777777">
      <w:pPr>
        <w:pStyle w:val="Akapitzlist"/>
        <w:numPr>
          <w:ilvl w:val="1"/>
          <w:numId w:val="26"/>
        </w:numPr>
        <w:jc w:val="both"/>
        <w:rPr>
          <w:rFonts w:cstheme="minorHAnsi"/>
          <w:lang w:val="pl-PL"/>
        </w:rPr>
      </w:pPr>
      <w:r w:rsidRPr="00CA70E7">
        <w:rPr>
          <w:rFonts w:cstheme="minorHAnsi"/>
          <w:lang w:val="pl-PL"/>
        </w:rPr>
        <w:t>MAC adres,</w:t>
      </w:r>
    </w:p>
    <w:p w:rsidRPr="00CA70E7" w:rsidR="007A4AFE" w:rsidP="00CA70E7" w:rsidRDefault="007A4AFE" w14:paraId="52492165" w14:textId="77777777">
      <w:pPr>
        <w:pStyle w:val="Akapitzlist"/>
        <w:numPr>
          <w:ilvl w:val="1"/>
          <w:numId w:val="26"/>
        </w:numPr>
        <w:jc w:val="both"/>
        <w:rPr>
          <w:rFonts w:cstheme="minorHAnsi"/>
          <w:lang w:val="pl-PL"/>
        </w:rPr>
      </w:pPr>
      <w:r w:rsidRPr="00CA70E7">
        <w:rPr>
          <w:rFonts w:cstheme="minorHAnsi"/>
          <w:lang w:val="pl-PL"/>
        </w:rPr>
        <w:t>IP adres,</w:t>
      </w:r>
    </w:p>
    <w:p w:rsidRPr="00CA70E7" w:rsidR="007A4AFE" w:rsidP="00CA70E7" w:rsidRDefault="007A4AFE" w14:paraId="5A92FA5A" w14:textId="77777777">
      <w:pPr>
        <w:pStyle w:val="Akapitzlist"/>
        <w:numPr>
          <w:ilvl w:val="1"/>
          <w:numId w:val="26"/>
        </w:numPr>
        <w:jc w:val="both"/>
        <w:rPr>
          <w:rFonts w:cstheme="minorHAnsi"/>
          <w:lang w:val="pl-PL"/>
        </w:rPr>
      </w:pPr>
      <w:r w:rsidRPr="00CA70E7">
        <w:rPr>
          <w:rFonts w:cstheme="minorHAnsi"/>
          <w:lang w:val="pl-PL"/>
        </w:rPr>
        <w:t>porty TCP i UDP,</w:t>
      </w:r>
    </w:p>
    <w:p w:rsidRPr="00CA70E7" w:rsidR="007A4AFE" w:rsidP="00CA70E7" w:rsidRDefault="007A4AFE" w14:paraId="539B46A8" w14:textId="77777777">
      <w:pPr>
        <w:pStyle w:val="Akapitzlist"/>
        <w:numPr>
          <w:ilvl w:val="1"/>
          <w:numId w:val="26"/>
        </w:numPr>
        <w:jc w:val="both"/>
        <w:rPr>
          <w:rFonts w:cstheme="minorHAnsi"/>
          <w:lang w:val="pl-PL"/>
        </w:rPr>
      </w:pPr>
      <w:r w:rsidRPr="00CA70E7">
        <w:rPr>
          <w:rFonts w:cstheme="minorHAnsi"/>
          <w:lang w:val="pl-PL"/>
        </w:rPr>
        <w:t>ilość dni od wykrycia konkretnej podatności,</w:t>
      </w:r>
    </w:p>
    <w:p w:rsidRPr="00CA70E7" w:rsidR="007A4AFE" w:rsidP="00CA70E7" w:rsidRDefault="007A4AFE" w14:paraId="06F26D75" w14:textId="77777777">
      <w:pPr>
        <w:pStyle w:val="Akapitzlist"/>
        <w:numPr>
          <w:ilvl w:val="1"/>
          <w:numId w:val="26"/>
        </w:numPr>
        <w:jc w:val="both"/>
        <w:rPr>
          <w:rFonts w:cstheme="minorHAnsi"/>
          <w:lang w:val="pl-PL"/>
        </w:rPr>
      </w:pPr>
      <w:r w:rsidRPr="00CA70E7">
        <w:rPr>
          <w:rFonts w:cstheme="minorHAnsi"/>
          <w:lang w:val="pl-PL"/>
        </w:rPr>
        <w:t xml:space="preserve">czy </w:t>
      </w:r>
      <w:proofErr w:type="spellStart"/>
      <w:r w:rsidRPr="00CA70E7">
        <w:rPr>
          <w:rFonts w:cstheme="minorHAnsi"/>
          <w:lang w:val="pl-PL"/>
        </w:rPr>
        <w:t>exploit</w:t>
      </w:r>
      <w:proofErr w:type="spellEnd"/>
      <w:r w:rsidRPr="00CA70E7">
        <w:rPr>
          <w:rFonts w:cstheme="minorHAnsi"/>
          <w:lang w:val="pl-PL"/>
        </w:rPr>
        <w:t xml:space="preserve"> jest dostępny,</w:t>
      </w:r>
    </w:p>
    <w:p w:rsidRPr="00CA70E7" w:rsidR="007A4AFE" w:rsidP="00CA70E7" w:rsidRDefault="007A4AFE" w14:paraId="1D5DCD7D" w14:textId="77777777">
      <w:pPr>
        <w:pStyle w:val="Akapitzlist"/>
        <w:numPr>
          <w:ilvl w:val="1"/>
          <w:numId w:val="26"/>
        </w:numPr>
        <w:jc w:val="both"/>
        <w:rPr>
          <w:rFonts w:cstheme="minorHAnsi"/>
          <w:lang w:val="pl-PL"/>
        </w:rPr>
      </w:pPr>
      <w:r w:rsidRPr="00CA70E7">
        <w:rPr>
          <w:rFonts w:cstheme="minorHAnsi"/>
          <w:lang w:val="pl-PL"/>
        </w:rPr>
        <w:t xml:space="preserve">czy istnieje </w:t>
      </w:r>
      <w:proofErr w:type="spellStart"/>
      <w:r w:rsidRPr="00CA70E7">
        <w:rPr>
          <w:rFonts w:cstheme="minorHAnsi"/>
          <w:lang w:val="pl-PL"/>
        </w:rPr>
        <w:t>exploit</w:t>
      </w:r>
      <w:proofErr w:type="spellEnd"/>
      <w:r w:rsidRPr="00CA70E7">
        <w:rPr>
          <w:rFonts w:cstheme="minorHAnsi"/>
          <w:lang w:val="pl-PL"/>
        </w:rPr>
        <w:t xml:space="preserve"> w systemach między innymi </w:t>
      </w:r>
      <w:proofErr w:type="spellStart"/>
      <w:r w:rsidRPr="00CA70E7">
        <w:rPr>
          <w:rFonts w:cstheme="minorHAnsi"/>
          <w:lang w:val="pl-PL"/>
        </w:rPr>
        <w:t>Metasploit</w:t>
      </w:r>
      <w:proofErr w:type="spellEnd"/>
      <w:r w:rsidRPr="00CA70E7">
        <w:rPr>
          <w:rFonts w:cstheme="minorHAnsi"/>
          <w:lang w:val="pl-PL"/>
        </w:rPr>
        <w:t xml:space="preserve">, </w:t>
      </w:r>
      <w:proofErr w:type="spellStart"/>
      <w:r w:rsidRPr="00CA70E7">
        <w:rPr>
          <w:rFonts w:cstheme="minorHAnsi"/>
          <w:lang w:val="pl-PL"/>
        </w:rPr>
        <w:t>Core</w:t>
      </w:r>
      <w:proofErr w:type="spellEnd"/>
      <w:r w:rsidRPr="00CA70E7">
        <w:rPr>
          <w:rFonts w:cstheme="minorHAnsi"/>
          <w:lang w:val="pl-PL"/>
        </w:rPr>
        <w:t xml:space="preserve"> </w:t>
      </w:r>
      <w:proofErr w:type="spellStart"/>
      <w:r w:rsidRPr="00CA70E7">
        <w:rPr>
          <w:rFonts w:cstheme="minorHAnsi"/>
          <w:lang w:val="pl-PL"/>
        </w:rPr>
        <w:t>Impact</w:t>
      </w:r>
      <w:proofErr w:type="spellEnd"/>
      <w:r w:rsidRPr="00CA70E7">
        <w:rPr>
          <w:rFonts w:cstheme="minorHAnsi"/>
          <w:lang w:val="pl-PL"/>
        </w:rPr>
        <w:t xml:space="preserve">, </w:t>
      </w:r>
      <w:proofErr w:type="spellStart"/>
      <w:r w:rsidRPr="00CA70E7">
        <w:rPr>
          <w:rFonts w:cstheme="minorHAnsi"/>
          <w:lang w:val="pl-PL"/>
        </w:rPr>
        <w:t>Canvas</w:t>
      </w:r>
      <w:proofErr w:type="spellEnd"/>
      <w:r w:rsidRPr="00CA70E7">
        <w:rPr>
          <w:rFonts w:cstheme="minorHAnsi"/>
          <w:lang w:val="pl-PL"/>
        </w:rPr>
        <w:t>,</w:t>
      </w:r>
    </w:p>
    <w:p w:rsidRPr="00CA70E7" w:rsidR="007A4AFE" w:rsidP="00CA70E7" w:rsidRDefault="007A4AFE" w14:paraId="32A0FFCA" w14:textId="77777777">
      <w:pPr>
        <w:pStyle w:val="Akapitzlist"/>
        <w:numPr>
          <w:ilvl w:val="0"/>
          <w:numId w:val="26"/>
        </w:numPr>
        <w:jc w:val="both"/>
        <w:rPr>
          <w:rFonts w:cstheme="minorHAnsi"/>
          <w:lang w:val="pl-PL"/>
        </w:rPr>
      </w:pPr>
      <w:r w:rsidRPr="00CA70E7">
        <w:rPr>
          <w:rFonts w:cstheme="minorHAnsi"/>
          <w:lang w:val="pl-PL"/>
        </w:rPr>
        <w:t>Tworzenie nowych grup systemów musi odbywać się również na podstawie wyrażeń logicznych takich jak AND, OR, NOT pomiędzy istniejącymi grupami systemów,</w:t>
      </w:r>
    </w:p>
    <w:p w:rsidRPr="00CA70E7" w:rsidR="007A4AFE" w:rsidP="00CA70E7" w:rsidRDefault="007A4AFE" w14:paraId="6581B7E1" w14:textId="77777777">
      <w:pPr>
        <w:pStyle w:val="Akapitzlist"/>
        <w:numPr>
          <w:ilvl w:val="0"/>
          <w:numId w:val="26"/>
        </w:numPr>
        <w:jc w:val="both"/>
        <w:rPr>
          <w:rFonts w:cstheme="minorHAnsi"/>
          <w:lang w:val="pl-PL"/>
        </w:rPr>
      </w:pPr>
      <w:r w:rsidRPr="00CA70E7">
        <w:rPr>
          <w:rFonts w:cstheme="minorHAnsi"/>
          <w:lang w:val="pl-PL"/>
        </w:rPr>
        <w:t>Raportowanie musi być integralną częścią systemu centralnego zarządzania,</w:t>
      </w:r>
    </w:p>
    <w:p w:rsidRPr="00CA70E7" w:rsidR="007A4AFE" w:rsidP="00CA70E7" w:rsidRDefault="007A4AFE" w14:paraId="3C78283A" w14:textId="77777777">
      <w:pPr>
        <w:pStyle w:val="Akapitzlist"/>
        <w:numPr>
          <w:ilvl w:val="0"/>
          <w:numId w:val="26"/>
        </w:numPr>
        <w:jc w:val="both"/>
        <w:rPr>
          <w:rFonts w:cstheme="minorHAnsi"/>
          <w:lang w:val="pl-PL"/>
        </w:rPr>
      </w:pPr>
      <w:r w:rsidRPr="00CA70E7">
        <w:rPr>
          <w:rFonts w:cstheme="minorHAnsi"/>
          <w:lang w:val="pl-PL"/>
        </w:rPr>
        <w:t>System musi posiadać gotowe grupy wzorców raportów udostępnionych przez producenta, które administrator może edytować.</w:t>
      </w:r>
    </w:p>
    <w:p w:rsidRPr="00CA70E7" w:rsidR="007A4AFE" w:rsidP="00CA70E7" w:rsidRDefault="007A4AFE" w14:paraId="68AC0BB7" w14:textId="77777777">
      <w:pPr>
        <w:pStyle w:val="Akapitzlist"/>
        <w:numPr>
          <w:ilvl w:val="0"/>
          <w:numId w:val="26"/>
        </w:numPr>
        <w:jc w:val="both"/>
        <w:rPr>
          <w:rFonts w:cstheme="minorHAnsi"/>
          <w:lang w:val="pl-PL"/>
        </w:rPr>
      </w:pPr>
      <w:r w:rsidRPr="00CA70E7">
        <w:rPr>
          <w:rFonts w:cstheme="minorHAnsi"/>
          <w:lang w:val="pl-PL"/>
        </w:rPr>
        <w:t>System musi pozwalać na budowanie raportu od podstaw używając do tego co najmniej elementów takich jak: rozdziały, iteracja wyników, linie trendów, wykresy kołowe, wykresy słupkowe, tabele, macierze, sekcje tekstów.</w:t>
      </w:r>
    </w:p>
    <w:p w:rsidRPr="00CA70E7" w:rsidR="007A4AFE" w:rsidP="00CA70E7" w:rsidRDefault="007A4AFE" w14:paraId="2B4A52BC" w14:textId="77777777">
      <w:pPr>
        <w:pStyle w:val="Akapitzlist"/>
        <w:numPr>
          <w:ilvl w:val="0"/>
          <w:numId w:val="26"/>
        </w:numPr>
        <w:jc w:val="both"/>
        <w:rPr>
          <w:rFonts w:cstheme="minorHAnsi"/>
          <w:lang w:val="pl-PL"/>
        </w:rPr>
      </w:pPr>
      <w:bookmarkStart w:name="_Hlk113526341" w:id="0"/>
      <w:r w:rsidRPr="00CA70E7">
        <w:rPr>
          <w:rFonts w:cstheme="minorHAnsi"/>
          <w:lang w:val="pl-PL"/>
        </w:rPr>
        <w:t>System musi umożliwiać generowane raportów co najmniej w następujących formatach: PDF, CSV.</w:t>
      </w:r>
    </w:p>
    <w:bookmarkEnd w:id="0"/>
    <w:p w:rsidRPr="00CA70E7" w:rsidR="007A4AFE" w:rsidP="00CA70E7" w:rsidRDefault="007A4AFE" w14:paraId="5D54B54F" w14:textId="77777777">
      <w:pPr>
        <w:pStyle w:val="Akapitzlist"/>
        <w:numPr>
          <w:ilvl w:val="0"/>
          <w:numId w:val="26"/>
        </w:numPr>
        <w:jc w:val="both"/>
        <w:rPr>
          <w:rFonts w:cstheme="minorHAnsi"/>
          <w:lang w:val="pl-PL"/>
        </w:rPr>
      </w:pPr>
      <w:r w:rsidRPr="00CA70E7">
        <w:rPr>
          <w:rFonts w:cstheme="minorHAnsi"/>
          <w:lang w:val="pl-PL"/>
        </w:rPr>
        <w:t>System musi pozwalać na dodanie znaku wodnego podczas generowania raportu,</w:t>
      </w:r>
    </w:p>
    <w:p w:rsidRPr="00CA70E7" w:rsidR="007A4AFE" w:rsidP="00CA70E7" w:rsidRDefault="007A4AFE" w14:paraId="15BC8EB0" w14:textId="77777777">
      <w:pPr>
        <w:pStyle w:val="Akapitzlist"/>
        <w:numPr>
          <w:ilvl w:val="0"/>
          <w:numId w:val="26"/>
        </w:numPr>
        <w:jc w:val="both"/>
        <w:rPr>
          <w:rFonts w:cstheme="minorHAnsi"/>
          <w:lang w:val="pl-PL"/>
        </w:rPr>
      </w:pPr>
      <w:r w:rsidRPr="00CA70E7">
        <w:rPr>
          <w:rFonts w:cstheme="minorHAnsi"/>
          <w:lang w:val="pl-PL"/>
        </w:rPr>
        <w:t>System musi mieć możliwość generowana raportów według harmonogramu oraz na żądanie,</w:t>
      </w:r>
    </w:p>
    <w:p w:rsidRPr="00CA70E7" w:rsidR="007A4AFE" w:rsidP="00CA70E7" w:rsidRDefault="007A4AFE" w14:paraId="7DBABA7E" w14:textId="77777777">
      <w:pPr>
        <w:pStyle w:val="Akapitzlist"/>
        <w:numPr>
          <w:ilvl w:val="0"/>
          <w:numId w:val="26"/>
        </w:numPr>
        <w:jc w:val="both"/>
        <w:rPr>
          <w:rFonts w:cstheme="minorHAnsi"/>
          <w:lang w:val="pl-PL"/>
        </w:rPr>
      </w:pPr>
      <w:r w:rsidRPr="00CA70E7">
        <w:rPr>
          <w:rFonts w:cstheme="minorHAnsi"/>
          <w:lang w:val="pl-PL"/>
        </w:rPr>
        <w:t>System musi mieć możliwość automatycznego wysyłania raportów do wskazanych osób na maila,</w:t>
      </w:r>
    </w:p>
    <w:p w:rsidRPr="00CA70E7" w:rsidR="007A4AFE" w:rsidP="00CA70E7" w:rsidRDefault="007A4AFE" w14:paraId="7F917BB1" w14:textId="77777777">
      <w:pPr>
        <w:pStyle w:val="Akapitzlist"/>
        <w:numPr>
          <w:ilvl w:val="0"/>
          <w:numId w:val="26"/>
        </w:numPr>
        <w:jc w:val="both"/>
        <w:rPr>
          <w:rFonts w:cstheme="minorHAnsi"/>
          <w:lang w:val="pl-PL"/>
        </w:rPr>
      </w:pPr>
      <w:r w:rsidRPr="00CA70E7">
        <w:rPr>
          <w:rFonts w:cstheme="minorHAnsi"/>
          <w:lang w:val="pl-PL"/>
        </w:rPr>
        <w:t>System musi mieć możliwość wyboru systemów do skanowania w oparciu o  przynajmniej następujące możliwości:</w:t>
      </w:r>
    </w:p>
    <w:p w:rsidRPr="00CA70E7" w:rsidR="007A4AFE" w:rsidP="00CA70E7" w:rsidRDefault="007A4AFE" w14:paraId="0B432253" w14:textId="77777777">
      <w:pPr>
        <w:pStyle w:val="Akapitzlist"/>
        <w:numPr>
          <w:ilvl w:val="1"/>
          <w:numId w:val="26"/>
        </w:numPr>
        <w:jc w:val="both"/>
        <w:rPr>
          <w:rFonts w:cstheme="minorHAnsi"/>
          <w:lang w:val="pl-PL"/>
        </w:rPr>
      </w:pPr>
      <w:r w:rsidRPr="00CA70E7">
        <w:rPr>
          <w:rFonts w:cstheme="minorHAnsi"/>
          <w:lang w:val="pl-PL"/>
        </w:rPr>
        <w:t>podanie listy adresów IP,</w:t>
      </w:r>
    </w:p>
    <w:p w:rsidRPr="00CA70E7" w:rsidR="007A4AFE" w:rsidP="00CA70E7" w:rsidRDefault="007A4AFE" w14:paraId="298888B8" w14:textId="77777777">
      <w:pPr>
        <w:pStyle w:val="Akapitzlist"/>
        <w:numPr>
          <w:ilvl w:val="1"/>
          <w:numId w:val="26"/>
        </w:numPr>
        <w:jc w:val="both"/>
        <w:rPr>
          <w:rFonts w:cstheme="minorHAnsi"/>
          <w:lang w:val="pl-PL"/>
        </w:rPr>
      </w:pPr>
      <w:r w:rsidRPr="00CA70E7">
        <w:rPr>
          <w:rFonts w:cstheme="minorHAnsi"/>
          <w:lang w:val="pl-PL"/>
        </w:rPr>
        <w:t>wskazanie zakresu adresów IP,</w:t>
      </w:r>
    </w:p>
    <w:p w:rsidRPr="00CA70E7" w:rsidR="007A4AFE" w:rsidP="00CA70E7" w:rsidRDefault="007A4AFE" w14:paraId="75F1C804" w14:textId="77777777">
      <w:pPr>
        <w:pStyle w:val="Akapitzlist"/>
        <w:numPr>
          <w:ilvl w:val="1"/>
          <w:numId w:val="26"/>
        </w:numPr>
        <w:jc w:val="both"/>
        <w:rPr>
          <w:rFonts w:cstheme="minorHAnsi"/>
          <w:lang w:val="pl-PL"/>
        </w:rPr>
      </w:pPr>
      <w:r w:rsidRPr="00CA70E7">
        <w:rPr>
          <w:rFonts w:cstheme="minorHAnsi"/>
          <w:lang w:val="pl-PL"/>
        </w:rPr>
        <w:t>podanie listy adresów IP podsieci,</w:t>
      </w:r>
    </w:p>
    <w:p w:rsidRPr="00CA70E7" w:rsidR="007A4AFE" w:rsidP="00CA70E7" w:rsidRDefault="007A4AFE" w14:paraId="5793451A" w14:textId="77777777">
      <w:pPr>
        <w:pStyle w:val="Akapitzlist"/>
        <w:numPr>
          <w:ilvl w:val="1"/>
          <w:numId w:val="26"/>
        </w:numPr>
        <w:jc w:val="both"/>
        <w:rPr>
          <w:rFonts w:cstheme="minorHAnsi"/>
          <w:lang w:val="pl-PL"/>
        </w:rPr>
      </w:pPr>
      <w:r w:rsidRPr="00CA70E7">
        <w:rPr>
          <w:rFonts w:cstheme="minorHAnsi"/>
          <w:lang w:val="pl-PL"/>
        </w:rPr>
        <w:t>tworzenie dynamicznie lub statycznie grup systemów,</w:t>
      </w:r>
    </w:p>
    <w:p w:rsidRPr="00CA70E7" w:rsidR="007A4AFE" w:rsidP="00CA70E7" w:rsidRDefault="007A4AFE" w14:paraId="47CED5D4" w14:textId="77777777">
      <w:pPr>
        <w:pStyle w:val="Akapitzlist"/>
        <w:numPr>
          <w:ilvl w:val="1"/>
          <w:numId w:val="26"/>
        </w:numPr>
        <w:jc w:val="both"/>
        <w:rPr>
          <w:rFonts w:cstheme="minorHAnsi"/>
          <w:lang w:val="pl-PL"/>
        </w:rPr>
      </w:pPr>
      <w:r w:rsidRPr="00CA70E7">
        <w:rPr>
          <w:rFonts w:cstheme="minorHAnsi"/>
          <w:lang w:val="pl-PL"/>
        </w:rPr>
        <w:t>wskazanie nazw domenowych systemów.</w:t>
      </w:r>
    </w:p>
    <w:p w:rsidRPr="00CA70E7" w:rsidR="007A4AFE" w:rsidP="00CA70E7" w:rsidRDefault="007A4AFE" w14:paraId="64EE089F" w14:textId="77777777">
      <w:pPr>
        <w:pStyle w:val="Akapitzlist"/>
        <w:numPr>
          <w:ilvl w:val="0"/>
          <w:numId w:val="26"/>
        </w:numPr>
        <w:jc w:val="both"/>
        <w:rPr>
          <w:rFonts w:cstheme="minorHAnsi"/>
          <w:lang w:val="pl-PL"/>
        </w:rPr>
      </w:pPr>
      <w:r w:rsidRPr="00CA70E7">
        <w:rPr>
          <w:rFonts w:cstheme="minorHAnsi"/>
          <w:lang w:val="pl-PL"/>
        </w:rPr>
        <w:t>System musi posiadać gotowe wzorce widoków (ang. Dashboard) do systemu centralnego zarządzania podatnościami, które mogą być edytowane przez administratora systemu,</w:t>
      </w:r>
    </w:p>
    <w:p w:rsidRPr="00CA70E7" w:rsidR="007A4AFE" w:rsidP="00CA70E7" w:rsidRDefault="007A4AFE" w14:paraId="1ACD971A" w14:textId="77777777">
      <w:pPr>
        <w:pStyle w:val="Akapitzlist"/>
        <w:numPr>
          <w:ilvl w:val="0"/>
          <w:numId w:val="26"/>
        </w:numPr>
        <w:jc w:val="both"/>
        <w:rPr>
          <w:rFonts w:cstheme="minorHAnsi"/>
          <w:lang w:val="pl-PL"/>
        </w:rPr>
      </w:pPr>
      <w:r w:rsidRPr="00CA70E7">
        <w:rPr>
          <w:rFonts w:cstheme="minorHAnsi"/>
          <w:lang w:val="pl-PL"/>
        </w:rPr>
        <w:t>Administrator musi mieć możliwość tworzenia widoków od podstaw używając co najmniej takich elementów jak:</w:t>
      </w:r>
    </w:p>
    <w:p w:rsidRPr="00CA70E7" w:rsidR="007A4AFE" w:rsidP="00CA70E7" w:rsidRDefault="007A4AFE" w14:paraId="5C2A8407" w14:textId="77777777">
      <w:pPr>
        <w:pStyle w:val="Akapitzlist"/>
        <w:numPr>
          <w:ilvl w:val="1"/>
          <w:numId w:val="26"/>
        </w:numPr>
        <w:jc w:val="both"/>
        <w:rPr>
          <w:rFonts w:cstheme="minorHAnsi"/>
          <w:lang w:val="pl-PL"/>
        </w:rPr>
      </w:pPr>
      <w:r w:rsidRPr="00CA70E7">
        <w:rPr>
          <w:rFonts w:cstheme="minorHAnsi"/>
          <w:lang w:val="pl-PL"/>
        </w:rPr>
        <w:t>tabela,</w:t>
      </w:r>
    </w:p>
    <w:p w:rsidRPr="00CA70E7" w:rsidR="007A4AFE" w:rsidP="00CA70E7" w:rsidRDefault="007A4AFE" w14:paraId="6617FA99" w14:textId="77777777">
      <w:pPr>
        <w:pStyle w:val="Akapitzlist"/>
        <w:numPr>
          <w:ilvl w:val="1"/>
          <w:numId w:val="26"/>
        </w:numPr>
        <w:jc w:val="both"/>
        <w:rPr>
          <w:rFonts w:cstheme="minorHAnsi"/>
          <w:lang w:val="pl-PL"/>
        </w:rPr>
      </w:pPr>
      <w:r w:rsidRPr="00CA70E7">
        <w:rPr>
          <w:rFonts w:cstheme="minorHAnsi"/>
          <w:lang w:val="pl-PL"/>
        </w:rPr>
        <w:t>wykres kołowy,</w:t>
      </w:r>
    </w:p>
    <w:p w:rsidRPr="00CA70E7" w:rsidR="007A4AFE" w:rsidP="00CA70E7" w:rsidRDefault="007A4AFE" w14:paraId="40F5BBAA" w14:textId="77777777">
      <w:pPr>
        <w:pStyle w:val="Akapitzlist"/>
        <w:numPr>
          <w:ilvl w:val="1"/>
          <w:numId w:val="26"/>
        </w:numPr>
        <w:jc w:val="both"/>
        <w:rPr>
          <w:rFonts w:cstheme="minorHAnsi"/>
          <w:lang w:val="pl-PL"/>
        </w:rPr>
      </w:pPr>
      <w:r w:rsidRPr="00CA70E7">
        <w:rPr>
          <w:rFonts w:cstheme="minorHAnsi"/>
          <w:lang w:val="pl-PL"/>
        </w:rPr>
        <w:t>wykres liniowy,</w:t>
      </w:r>
    </w:p>
    <w:p w:rsidRPr="00CA70E7" w:rsidR="007A4AFE" w:rsidP="00CA70E7" w:rsidRDefault="007A4AFE" w14:paraId="2E2D3ACE" w14:textId="77777777">
      <w:pPr>
        <w:pStyle w:val="Akapitzlist"/>
        <w:numPr>
          <w:ilvl w:val="1"/>
          <w:numId w:val="26"/>
        </w:numPr>
        <w:jc w:val="both"/>
        <w:rPr>
          <w:rFonts w:cstheme="minorHAnsi"/>
          <w:lang w:val="pl-PL"/>
        </w:rPr>
      </w:pPr>
      <w:r w:rsidRPr="00CA70E7">
        <w:rPr>
          <w:rFonts w:cstheme="minorHAnsi"/>
          <w:lang w:val="pl-PL"/>
        </w:rPr>
        <w:t>wykres słupkowy,</w:t>
      </w:r>
    </w:p>
    <w:p w:rsidRPr="00CA70E7" w:rsidR="007A4AFE" w:rsidP="00CA70E7" w:rsidRDefault="007A4AFE" w14:paraId="1835C6B5" w14:textId="77777777">
      <w:pPr>
        <w:pStyle w:val="Akapitzlist"/>
        <w:numPr>
          <w:ilvl w:val="1"/>
          <w:numId w:val="26"/>
        </w:numPr>
        <w:jc w:val="both"/>
        <w:rPr>
          <w:rFonts w:cstheme="minorHAnsi"/>
          <w:lang w:val="pl-PL"/>
        </w:rPr>
      </w:pPr>
      <w:r w:rsidRPr="00CA70E7">
        <w:rPr>
          <w:rFonts w:cstheme="minorHAnsi"/>
          <w:lang w:val="pl-PL"/>
        </w:rPr>
        <w:t>macierz (każda komórka oraz nagłówek definiowany oddzielnie),</w:t>
      </w:r>
    </w:p>
    <w:p w:rsidRPr="00CA70E7" w:rsidR="007A4AFE" w:rsidP="00CA70E7" w:rsidRDefault="007A4AFE" w14:paraId="6214C75F" w14:textId="77777777">
      <w:pPr>
        <w:pStyle w:val="Akapitzlist"/>
        <w:numPr>
          <w:ilvl w:val="0"/>
          <w:numId w:val="26"/>
        </w:numPr>
        <w:jc w:val="both"/>
        <w:rPr>
          <w:rFonts w:cstheme="minorHAnsi"/>
          <w:lang w:val="pl-PL"/>
        </w:rPr>
      </w:pPr>
      <w:r w:rsidRPr="00CA70E7">
        <w:rPr>
          <w:rFonts w:cstheme="minorHAnsi"/>
          <w:lang w:val="pl-PL"/>
        </w:rPr>
        <w:t>Administrator do tworzenia widoków musi mieć możliwość używania co najmniej wymienionych filtrów:</w:t>
      </w:r>
    </w:p>
    <w:p w:rsidRPr="00CA70E7" w:rsidR="007A4AFE" w:rsidP="00CA70E7" w:rsidRDefault="007A4AFE" w14:paraId="52317B80" w14:textId="77777777">
      <w:pPr>
        <w:pStyle w:val="Akapitzlist"/>
        <w:numPr>
          <w:ilvl w:val="1"/>
          <w:numId w:val="26"/>
        </w:numPr>
        <w:jc w:val="both"/>
        <w:rPr>
          <w:rFonts w:cstheme="minorHAnsi"/>
          <w:lang w:val="pl-PL"/>
        </w:rPr>
      </w:pPr>
      <w:r w:rsidRPr="00CA70E7">
        <w:rPr>
          <w:rFonts w:cstheme="minorHAnsi"/>
          <w:lang w:val="pl-PL"/>
        </w:rPr>
        <w:t>adres IP,</w:t>
      </w:r>
    </w:p>
    <w:p w:rsidRPr="00CA70E7" w:rsidR="007A4AFE" w:rsidP="00CA70E7" w:rsidRDefault="007A4AFE" w14:paraId="4F5BBE3B" w14:textId="77777777">
      <w:pPr>
        <w:pStyle w:val="Akapitzlist"/>
        <w:numPr>
          <w:ilvl w:val="1"/>
          <w:numId w:val="26"/>
        </w:numPr>
        <w:jc w:val="both"/>
        <w:rPr>
          <w:rFonts w:cstheme="minorHAnsi"/>
          <w:lang w:val="pl-PL"/>
        </w:rPr>
      </w:pPr>
      <w:r w:rsidRPr="00CA70E7">
        <w:rPr>
          <w:rFonts w:cstheme="minorHAnsi"/>
          <w:lang w:val="pl-PL"/>
        </w:rPr>
        <w:t>Poziom niebezpieczeństwa,</w:t>
      </w:r>
    </w:p>
    <w:p w:rsidRPr="00CA70E7" w:rsidR="007A4AFE" w:rsidP="00CA70E7" w:rsidRDefault="007A4AFE" w14:paraId="0D9DCA62" w14:textId="77777777">
      <w:pPr>
        <w:pStyle w:val="Akapitzlist"/>
        <w:numPr>
          <w:ilvl w:val="1"/>
          <w:numId w:val="26"/>
        </w:numPr>
        <w:jc w:val="both"/>
        <w:rPr>
          <w:rFonts w:cstheme="minorHAnsi"/>
          <w:lang w:val="pl-PL"/>
        </w:rPr>
      </w:pPr>
      <w:r w:rsidRPr="00CA70E7">
        <w:rPr>
          <w:rFonts w:cstheme="minorHAnsi"/>
          <w:lang w:val="pl-PL"/>
        </w:rPr>
        <w:t>CVE ID,</w:t>
      </w:r>
    </w:p>
    <w:p w:rsidRPr="00CA70E7" w:rsidR="007A4AFE" w:rsidP="00CA70E7" w:rsidRDefault="007A4AFE" w14:paraId="7969C91F" w14:textId="77777777">
      <w:pPr>
        <w:pStyle w:val="Akapitzlist"/>
        <w:numPr>
          <w:ilvl w:val="1"/>
          <w:numId w:val="26"/>
        </w:numPr>
        <w:jc w:val="both"/>
        <w:rPr>
          <w:rFonts w:cstheme="minorHAnsi"/>
          <w:lang w:val="pl-PL"/>
        </w:rPr>
      </w:pPr>
      <w:r w:rsidRPr="00CA70E7">
        <w:rPr>
          <w:rFonts w:cstheme="minorHAnsi"/>
          <w:lang w:val="pl-PL"/>
        </w:rPr>
        <w:t xml:space="preserve">CVSS </w:t>
      </w:r>
      <w:proofErr w:type="spellStart"/>
      <w:r w:rsidRPr="00CA70E7">
        <w:rPr>
          <w:rFonts w:cstheme="minorHAnsi"/>
          <w:lang w:val="pl-PL"/>
        </w:rPr>
        <w:t>Score</w:t>
      </w:r>
      <w:proofErr w:type="spellEnd"/>
      <w:r w:rsidRPr="00CA70E7">
        <w:rPr>
          <w:rFonts w:cstheme="minorHAnsi"/>
          <w:lang w:val="pl-PL"/>
        </w:rPr>
        <w:t xml:space="preserve"> w wersji 2 i nowsze,</w:t>
      </w:r>
    </w:p>
    <w:p w:rsidRPr="00CA70E7" w:rsidR="007A4AFE" w:rsidP="00CA70E7" w:rsidRDefault="007A4AFE" w14:paraId="6A559AF4" w14:textId="77777777">
      <w:pPr>
        <w:pStyle w:val="Akapitzlist"/>
        <w:numPr>
          <w:ilvl w:val="1"/>
          <w:numId w:val="26"/>
        </w:numPr>
        <w:jc w:val="both"/>
        <w:rPr>
          <w:rFonts w:cstheme="minorHAnsi"/>
          <w:lang w:val="pl-PL"/>
        </w:rPr>
      </w:pPr>
      <w:r w:rsidRPr="00CA70E7">
        <w:rPr>
          <w:rFonts w:cstheme="minorHAnsi"/>
          <w:lang w:val="pl-PL"/>
        </w:rPr>
        <w:t xml:space="preserve">CVSS </w:t>
      </w:r>
      <w:proofErr w:type="spellStart"/>
      <w:r w:rsidRPr="00CA70E7">
        <w:rPr>
          <w:rFonts w:cstheme="minorHAnsi"/>
          <w:lang w:val="pl-PL"/>
        </w:rPr>
        <w:t>Vector</w:t>
      </w:r>
      <w:proofErr w:type="spellEnd"/>
      <w:r w:rsidRPr="00CA70E7">
        <w:rPr>
          <w:rFonts w:cstheme="minorHAnsi"/>
          <w:lang w:val="pl-PL"/>
        </w:rPr>
        <w:t xml:space="preserve"> w wersji 2 i nowsze,</w:t>
      </w:r>
    </w:p>
    <w:p w:rsidRPr="00CA70E7" w:rsidR="007A4AFE" w:rsidP="00CA70E7" w:rsidRDefault="007A4AFE" w14:paraId="712663AC" w14:textId="77777777">
      <w:pPr>
        <w:pStyle w:val="Akapitzlist"/>
        <w:numPr>
          <w:ilvl w:val="1"/>
          <w:numId w:val="26"/>
        </w:numPr>
        <w:jc w:val="both"/>
        <w:rPr>
          <w:rFonts w:cstheme="minorHAnsi"/>
          <w:lang w:val="pl-PL"/>
        </w:rPr>
      </w:pPr>
      <w:r w:rsidRPr="00CA70E7">
        <w:rPr>
          <w:rFonts w:cstheme="minorHAnsi"/>
          <w:lang w:val="pl-PL"/>
        </w:rPr>
        <w:t xml:space="preserve">Dostępny </w:t>
      </w:r>
      <w:proofErr w:type="spellStart"/>
      <w:r w:rsidRPr="00CA70E7">
        <w:rPr>
          <w:rFonts w:cstheme="minorHAnsi"/>
          <w:lang w:val="pl-PL"/>
        </w:rPr>
        <w:t>exploit</w:t>
      </w:r>
      <w:proofErr w:type="spellEnd"/>
      <w:r w:rsidRPr="00CA70E7">
        <w:rPr>
          <w:rFonts w:cstheme="minorHAnsi"/>
          <w:lang w:val="pl-PL"/>
        </w:rPr>
        <w:t>,</w:t>
      </w:r>
    </w:p>
    <w:p w:rsidRPr="00CA70E7" w:rsidR="007A4AFE" w:rsidP="609F0654" w:rsidRDefault="007A4AFE" w14:paraId="68CA9FF0" w14:textId="6583DEA4">
      <w:pPr>
        <w:pStyle w:val="Akapitzlist"/>
        <w:numPr>
          <w:ilvl w:val="1"/>
          <w:numId w:val="26"/>
        </w:numPr>
        <w:jc w:val="both"/>
        <w:rPr>
          <w:rFonts w:cs="Calibri" w:cstheme="minorAscii"/>
          <w:lang w:val="pl-PL"/>
        </w:rPr>
      </w:pPr>
      <w:r w:rsidRPr="609F0654" w:rsidR="007A4AFE">
        <w:rPr>
          <w:rFonts w:cs="Calibri" w:cstheme="minorAscii"/>
          <w:lang w:val="pl-PL"/>
        </w:rPr>
        <w:t xml:space="preserve">narzędzie do wykonania ataku </w:t>
      </w:r>
      <w:r w:rsidRPr="609F0654" w:rsidR="007A4AFE">
        <w:rPr>
          <w:rFonts w:cs="Calibri" w:cstheme="minorAscii"/>
          <w:lang w:val="pl-PL"/>
        </w:rPr>
        <w:t>(musi</w:t>
      </w:r>
      <w:r w:rsidRPr="609F0654" w:rsidR="007A4AFE">
        <w:rPr>
          <w:rFonts w:cs="Calibri" w:cstheme="minorAscii"/>
          <w:lang w:val="pl-PL"/>
        </w:rPr>
        <w:t xml:space="preserve"> istnieć obsługa przynajmniej dla trzech narzędzi, np. </w:t>
      </w:r>
      <w:r w:rsidRPr="609F0654" w:rsidR="007A4AFE">
        <w:rPr>
          <w:rFonts w:cs="Calibri" w:cstheme="minorAscii"/>
          <w:lang w:val="pl-PL"/>
        </w:rPr>
        <w:t>Metasploit</w:t>
      </w:r>
      <w:r w:rsidRPr="609F0654" w:rsidR="007A4AFE">
        <w:rPr>
          <w:rFonts w:cs="Calibri" w:cstheme="minorAscii"/>
          <w:lang w:val="pl-PL"/>
        </w:rPr>
        <w:t xml:space="preserve">, </w:t>
      </w:r>
      <w:r w:rsidRPr="609F0654" w:rsidR="007A4AFE">
        <w:rPr>
          <w:rFonts w:cs="Calibri" w:cstheme="minorAscii"/>
          <w:lang w:val="pl-PL"/>
        </w:rPr>
        <w:t>Core</w:t>
      </w:r>
      <w:r w:rsidRPr="609F0654" w:rsidR="007A4AFE">
        <w:rPr>
          <w:rFonts w:cs="Calibri" w:cstheme="minorAscii"/>
          <w:lang w:val="pl-PL"/>
        </w:rPr>
        <w:t xml:space="preserve"> </w:t>
      </w:r>
      <w:r w:rsidRPr="609F0654" w:rsidR="007A4AFE">
        <w:rPr>
          <w:rFonts w:cs="Calibri" w:cstheme="minorAscii"/>
          <w:lang w:val="pl-PL"/>
        </w:rPr>
        <w:t>Impact</w:t>
      </w:r>
      <w:r w:rsidRPr="609F0654" w:rsidR="007A4AFE">
        <w:rPr>
          <w:rFonts w:cs="Calibri" w:cstheme="minorAscii"/>
          <w:lang w:val="pl-PL"/>
        </w:rPr>
        <w:t xml:space="preserve">, </w:t>
      </w:r>
      <w:r w:rsidRPr="609F0654" w:rsidR="007A4AFE">
        <w:rPr>
          <w:rFonts w:cs="Calibri" w:cstheme="minorAscii"/>
          <w:lang w:val="pl-PL"/>
        </w:rPr>
        <w:t>Canvas</w:t>
      </w:r>
      <w:r w:rsidRPr="609F0654" w:rsidR="007A4AFE">
        <w:rPr>
          <w:rFonts w:cs="Calibri" w:cstheme="minorAscii"/>
          <w:lang w:val="pl-PL"/>
        </w:rPr>
        <w:t>),</w:t>
      </w:r>
    </w:p>
    <w:p w:rsidRPr="00CA70E7" w:rsidR="007A4AFE" w:rsidP="00CA70E7" w:rsidRDefault="007A4AFE" w14:paraId="4066AE1A" w14:textId="77777777">
      <w:pPr>
        <w:pStyle w:val="Akapitzlist"/>
        <w:numPr>
          <w:ilvl w:val="1"/>
          <w:numId w:val="26"/>
        </w:numPr>
        <w:jc w:val="both"/>
        <w:rPr>
          <w:rFonts w:cstheme="minorHAnsi"/>
          <w:lang w:val="pl-PL"/>
        </w:rPr>
      </w:pPr>
      <w:r w:rsidRPr="00CA70E7">
        <w:rPr>
          <w:rFonts w:cstheme="minorHAnsi"/>
          <w:lang w:val="pl-PL"/>
        </w:rPr>
        <w:t xml:space="preserve">data opublikowania </w:t>
      </w:r>
      <w:proofErr w:type="spellStart"/>
      <w:r w:rsidRPr="00CA70E7">
        <w:rPr>
          <w:rFonts w:cstheme="minorHAnsi"/>
          <w:lang w:val="pl-PL"/>
        </w:rPr>
        <w:t>patch’a</w:t>
      </w:r>
      <w:proofErr w:type="spellEnd"/>
      <w:r w:rsidRPr="00CA70E7">
        <w:rPr>
          <w:rFonts w:cstheme="minorHAnsi"/>
          <w:lang w:val="pl-PL"/>
        </w:rPr>
        <w:t xml:space="preserve"> dla danej podatności,</w:t>
      </w:r>
    </w:p>
    <w:p w:rsidRPr="00CA70E7" w:rsidR="007A4AFE" w:rsidP="00CA70E7" w:rsidRDefault="007A4AFE" w14:paraId="3E31F536" w14:textId="77777777">
      <w:pPr>
        <w:pStyle w:val="Akapitzlist"/>
        <w:numPr>
          <w:ilvl w:val="1"/>
          <w:numId w:val="26"/>
        </w:numPr>
        <w:jc w:val="both"/>
        <w:rPr>
          <w:rFonts w:cstheme="minorHAnsi"/>
          <w:lang w:val="pl-PL"/>
        </w:rPr>
      </w:pPr>
      <w:r w:rsidRPr="00CA70E7">
        <w:rPr>
          <w:rFonts w:cstheme="minorHAnsi"/>
          <w:lang w:val="pl-PL"/>
        </w:rPr>
        <w:t>port, protokół,</w:t>
      </w:r>
    </w:p>
    <w:p w:rsidRPr="00CA70E7" w:rsidR="007A4AFE" w:rsidP="00CA70E7" w:rsidRDefault="007A4AFE" w14:paraId="1D98E353" w14:textId="77777777">
      <w:pPr>
        <w:pStyle w:val="Akapitzlist"/>
        <w:numPr>
          <w:ilvl w:val="1"/>
          <w:numId w:val="26"/>
        </w:numPr>
        <w:jc w:val="both"/>
        <w:rPr>
          <w:rFonts w:cstheme="minorHAnsi"/>
          <w:lang w:val="pl-PL"/>
        </w:rPr>
      </w:pPr>
      <w:r w:rsidRPr="00CA70E7">
        <w:rPr>
          <w:rFonts w:cstheme="minorHAnsi"/>
          <w:lang w:val="pl-PL"/>
        </w:rPr>
        <w:t>data opublikowania podatności,</w:t>
      </w:r>
    </w:p>
    <w:p w:rsidRPr="00CA70E7" w:rsidR="007A4AFE" w:rsidP="00CA70E7" w:rsidRDefault="007A4AFE" w14:paraId="0D559E4E" w14:textId="77777777">
      <w:pPr>
        <w:pStyle w:val="Akapitzlist"/>
        <w:numPr>
          <w:ilvl w:val="1"/>
          <w:numId w:val="26"/>
        </w:numPr>
        <w:jc w:val="both"/>
        <w:rPr>
          <w:rFonts w:cstheme="minorHAnsi"/>
          <w:lang w:val="pl-PL"/>
        </w:rPr>
      </w:pPr>
      <w:r w:rsidRPr="00CA70E7">
        <w:rPr>
          <w:rFonts w:cstheme="minorHAnsi"/>
          <w:lang w:val="pl-PL"/>
        </w:rPr>
        <w:t>data pierwszy raz zauważenia podatności dla systemu,</w:t>
      </w:r>
    </w:p>
    <w:p w:rsidRPr="00CA70E7" w:rsidR="007A4AFE" w:rsidP="609F0654" w:rsidRDefault="007A4AFE" w14:paraId="28A6BDD3" w14:textId="00271E23">
      <w:pPr>
        <w:pStyle w:val="Akapitzlist"/>
        <w:numPr>
          <w:ilvl w:val="1"/>
          <w:numId w:val="26"/>
        </w:numPr>
        <w:jc w:val="both"/>
        <w:rPr>
          <w:rFonts w:cs="Calibri" w:cstheme="minorAscii"/>
          <w:lang w:val="pl-PL"/>
        </w:rPr>
      </w:pPr>
      <w:r w:rsidRPr="609F0654" w:rsidR="185F8800">
        <w:rPr>
          <w:rFonts w:cs="Calibri" w:cstheme="minorAscii"/>
          <w:lang w:val="pl-PL"/>
        </w:rPr>
        <w:t>d</w:t>
      </w:r>
      <w:r w:rsidRPr="609F0654" w:rsidR="185F8800">
        <w:rPr>
          <w:rFonts w:cs="Calibri" w:cstheme="minorAscii"/>
          <w:lang w:val="pl-PL"/>
        </w:rPr>
        <w:t>ata,</w:t>
      </w:r>
      <w:r w:rsidRPr="609F0654" w:rsidR="007A4AFE">
        <w:rPr>
          <w:rFonts w:cs="Calibri" w:cstheme="minorAscii"/>
          <w:lang w:val="pl-PL"/>
        </w:rPr>
        <w:t xml:space="preserve"> </w:t>
      </w:r>
      <w:r w:rsidRPr="609F0654" w:rsidR="007A4AFE">
        <w:rPr>
          <w:rFonts w:cs="Calibri" w:cstheme="minorAscii"/>
          <w:lang w:val="pl-PL"/>
        </w:rPr>
        <w:t>kiedy ostatni raz widziana była podatność dla systemu,</w:t>
      </w:r>
    </w:p>
    <w:p w:rsidRPr="00CA70E7" w:rsidR="007A4AFE" w:rsidP="00CA70E7" w:rsidRDefault="007A4AFE" w14:paraId="1FCD16EE" w14:textId="77777777">
      <w:pPr>
        <w:pStyle w:val="Akapitzlist"/>
        <w:numPr>
          <w:ilvl w:val="1"/>
          <w:numId w:val="26"/>
        </w:numPr>
        <w:jc w:val="both"/>
        <w:rPr>
          <w:rFonts w:cstheme="minorHAnsi"/>
          <w:lang w:val="pl-PL"/>
        </w:rPr>
      </w:pPr>
      <w:r w:rsidRPr="00CA70E7">
        <w:rPr>
          <w:rFonts w:cstheme="minorHAnsi"/>
          <w:lang w:val="pl-PL"/>
        </w:rPr>
        <w:t>przyodział do określonej grupy systemów,</w:t>
      </w:r>
    </w:p>
    <w:p w:rsidRPr="00CA70E7" w:rsidR="007A4AFE" w:rsidP="00CA70E7" w:rsidRDefault="007A4AFE" w14:paraId="19F562AF" w14:textId="77777777">
      <w:pPr>
        <w:pStyle w:val="Akapitzlist"/>
        <w:numPr>
          <w:ilvl w:val="1"/>
          <w:numId w:val="26"/>
        </w:numPr>
        <w:jc w:val="both"/>
        <w:rPr>
          <w:rFonts w:cstheme="minorHAnsi"/>
          <w:lang w:val="pl-PL"/>
        </w:rPr>
      </w:pPr>
      <w:r w:rsidRPr="00CA70E7">
        <w:rPr>
          <w:rFonts w:cstheme="minorHAnsi"/>
          <w:lang w:val="pl-PL"/>
        </w:rPr>
        <w:t>CCE ID,</w:t>
      </w:r>
    </w:p>
    <w:p w:rsidRPr="00CA70E7" w:rsidR="007A4AFE" w:rsidP="00CA70E7" w:rsidRDefault="007A4AFE" w14:paraId="75D78C38" w14:textId="77777777">
      <w:pPr>
        <w:pStyle w:val="Akapitzlist"/>
        <w:numPr>
          <w:ilvl w:val="1"/>
          <w:numId w:val="26"/>
        </w:numPr>
        <w:jc w:val="both"/>
        <w:rPr>
          <w:rFonts w:cstheme="minorHAnsi"/>
          <w:lang w:val="pl-PL"/>
        </w:rPr>
      </w:pPr>
      <w:r w:rsidRPr="00CA70E7">
        <w:rPr>
          <w:rFonts w:cstheme="minorHAnsi"/>
          <w:lang w:val="pl-PL"/>
        </w:rPr>
        <w:t xml:space="preserve">MS </w:t>
      </w:r>
      <w:proofErr w:type="spellStart"/>
      <w:r w:rsidRPr="00CA70E7">
        <w:rPr>
          <w:rFonts w:cstheme="minorHAnsi"/>
          <w:lang w:val="pl-PL"/>
        </w:rPr>
        <w:t>Bulletin</w:t>
      </w:r>
      <w:proofErr w:type="spellEnd"/>
      <w:r w:rsidRPr="00CA70E7">
        <w:rPr>
          <w:rFonts w:cstheme="minorHAnsi"/>
          <w:lang w:val="pl-PL"/>
        </w:rPr>
        <w:t xml:space="preserve"> ID,</w:t>
      </w:r>
    </w:p>
    <w:p w:rsidRPr="00CA70E7" w:rsidR="007A4AFE" w:rsidP="00CA70E7" w:rsidRDefault="007A4AFE" w14:paraId="692B2678" w14:textId="77777777">
      <w:pPr>
        <w:pStyle w:val="Akapitzlist"/>
        <w:numPr>
          <w:ilvl w:val="0"/>
          <w:numId w:val="26"/>
        </w:numPr>
        <w:jc w:val="both"/>
        <w:rPr>
          <w:rFonts w:cstheme="minorHAnsi"/>
          <w:lang w:val="pl-PL"/>
        </w:rPr>
      </w:pPr>
      <w:r w:rsidRPr="00CA70E7">
        <w:rPr>
          <w:rFonts w:cstheme="minorHAnsi"/>
          <w:lang w:val="pl-PL"/>
        </w:rPr>
        <w:t>System musi posiadać wzorce zgodności z regulacjami, które dostarcza producent, co najmniej dla regulacji CIS, DISA.</w:t>
      </w:r>
    </w:p>
    <w:p w:rsidRPr="00CA70E7" w:rsidR="007A4AFE" w:rsidP="00CA70E7" w:rsidRDefault="007A4AFE" w14:paraId="376FB99D" w14:textId="77777777">
      <w:pPr>
        <w:pStyle w:val="Akapitzlist"/>
        <w:numPr>
          <w:ilvl w:val="0"/>
          <w:numId w:val="26"/>
        </w:numPr>
        <w:jc w:val="both"/>
        <w:rPr>
          <w:rFonts w:cstheme="minorHAnsi"/>
          <w:lang w:val="pl-PL"/>
        </w:rPr>
      </w:pPr>
      <w:r w:rsidRPr="00CA70E7">
        <w:rPr>
          <w:rFonts w:cstheme="minorHAnsi"/>
          <w:lang w:val="pl-PL"/>
        </w:rPr>
        <w:t>System musi umożliwiać tworzenie swoich własnych wzorców sprawdzania zgodności bez konieczności kontaktu z suportem producenta. Producent musi udostępniać informację w jaki sposób można budować swoje własne wzorca sprawdzania zgodności ze standardami przyjętymi w firmie,</w:t>
      </w:r>
    </w:p>
    <w:p w:rsidRPr="00CA70E7" w:rsidR="007A4AFE" w:rsidP="00CA70E7" w:rsidRDefault="007A4AFE" w14:paraId="543084B7" w14:textId="77777777">
      <w:pPr>
        <w:pStyle w:val="Akapitzlist"/>
        <w:numPr>
          <w:ilvl w:val="0"/>
          <w:numId w:val="26"/>
        </w:numPr>
        <w:jc w:val="both"/>
        <w:rPr>
          <w:rFonts w:cstheme="minorHAnsi"/>
          <w:lang w:val="pl-PL"/>
        </w:rPr>
      </w:pPr>
      <w:r w:rsidRPr="00CA70E7">
        <w:rPr>
          <w:rFonts w:cstheme="minorHAnsi"/>
          <w:lang w:val="pl-PL"/>
        </w:rPr>
        <w:t>System musi umożliwiać wykonywanie skanów audytowych/konfiguracji co najmniej dla systemów:</w:t>
      </w:r>
    </w:p>
    <w:p w:rsidRPr="00CA70E7" w:rsidR="007A4AFE" w:rsidP="00CA70E7" w:rsidRDefault="007A4AFE" w14:paraId="646041A9" w14:textId="77777777">
      <w:pPr>
        <w:pStyle w:val="Akapitzlist"/>
        <w:numPr>
          <w:ilvl w:val="1"/>
          <w:numId w:val="26"/>
        </w:numPr>
        <w:jc w:val="both"/>
        <w:rPr>
          <w:rFonts w:cstheme="minorHAnsi"/>
          <w:lang w:val="pl-PL"/>
        </w:rPr>
      </w:pPr>
      <w:r w:rsidRPr="00CA70E7">
        <w:rPr>
          <w:rFonts w:cstheme="minorHAnsi"/>
          <w:lang w:val="pl-PL"/>
        </w:rPr>
        <w:t>Windows,</w:t>
      </w:r>
    </w:p>
    <w:p w:rsidRPr="00CA70E7" w:rsidR="007A4AFE" w:rsidP="00CA70E7" w:rsidRDefault="007A4AFE" w14:paraId="5BC3E0C9" w14:textId="77777777">
      <w:pPr>
        <w:pStyle w:val="Akapitzlist"/>
        <w:numPr>
          <w:ilvl w:val="1"/>
          <w:numId w:val="26"/>
        </w:numPr>
        <w:jc w:val="both"/>
        <w:rPr>
          <w:rFonts w:cstheme="minorHAnsi"/>
          <w:lang w:val="pl-PL"/>
        </w:rPr>
      </w:pPr>
      <w:r w:rsidRPr="00CA70E7">
        <w:rPr>
          <w:rFonts w:cstheme="minorHAnsi"/>
          <w:lang w:val="pl-PL"/>
        </w:rPr>
        <w:t>Unix,</w:t>
      </w:r>
    </w:p>
    <w:p w:rsidRPr="00CA70E7" w:rsidR="007A4AFE" w:rsidP="00CA70E7" w:rsidRDefault="007A4AFE" w14:paraId="04936A8C" w14:textId="77777777">
      <w:pPr>
        <w:pStyle w:val="Akapitzlist"/>
        <w:numPr>
          <w:ilvl w:val="1"/>
          <w:numId w:val="26"/>
        </w:numPr>
        <w:jc w:val="both"/>
        <w:rPr>
          <w:rFonts w:cstheme="minorHAnsi"/>
          <w:lang w:val="pl-PL"/>
        </w:rPr>
      </w:pPr>
      <w:r w:rsidRPr="00CA70E7">
        <w:rPr>
          <w:rFonts w:cstheme="minorHAnsi"/>
          <w:lang w:val="pl-PL"/>
        </w:rPr>
        <w:t>Vmware,</w:t>
      </w:r>
    </w:p>
    <w:p w:rsidRPr="00CA70E7" w:rsidR="007A4AFE" w:rsidP="00CA70E7" w:rsidRDefault="007A4AFE" w14:paraId="266B2313" w14:textId="77777777">
      <w:pPr>
        <w:pStyle w:val="Akapitzlist"/>
        <w:numPr>
          <w:ilvl w:val="1"/>
          <w:numId w:val="26"/>
        </w:numPr>
        <w:jc w:val="both"/>
        <w:rPr>
          <w:rFonts w:cstheme="minorHAnsi"/>
          <w:lang w:val="pl-PL"/>
        </w:rPr>
      </w:pPr>
      <w:r w:rsidRPr="00CA70E7">
        <w:rPr>
          <w:rFonts w:cstheme="minorHAnsi"/>
          <w:lang w:val="pl-PL"/>
        </w:rPr>
        <w:t>Cisco,</w:t>
      </w:r>
    </w:p>
    <w:p w:rsidRPr="00CA70E7" w:rsidR="007A4AFE" w:rsidP="00CA70E7" w:rsidRDefault="007A4AFE" w14:paraId="772D5BCD" w14:textId="77777777">
      <w:pPr>
        <w:pStyle w:val="Akapitzlist"/>
        <w:numPr>
          <w:ilvl w:val="1"/>
          <w:numId w:val="26"/>
        </w:numPr>
        <w:jc w:val="both"/>
        <w:rPr>
          <w:rFonts w:cstheme="minorHAnsi"/>
          <w:lang w:val="pl-PL"/>
        </w:rPr>
      </w:pPr>
      <w:proofErr w:type="spellStart"/>
      <w:r w:rsidRPr="00CA70E7">
        <w:rPr>
          <w:rFonts w:cstheme="minorHAnsi"/>
          <w:lang w:val="pl-PL"/>
        </w:rPr>
        <w:t>Fortigate</w:t>
      </w:r>
      <w:proofErr w:type="spellEnd"/>
      <w:r w:rsidRPr="00CA70E7">
        <w:rPr>
          <w:rFonts w:cstheme="minorHAnsi"/>
          <w:lang w:val="pl-PL"/>
        </w:rPr>
        <w:t>,</w:t>
      </w:r>
    </w:p>
    <w:p w:rsidRPr="00CA70E7" w:rsidR="007A4AFE" w:rsidP="00CA70E7" w:rsidRDefault="007A4AFE" w14:paraId="2227C7C1" w14:textId="77777777">
      <w:pPr>
        <w:pStyle w:val="Akapitzlist"/>
        <w:numPr>
          <w:ilvl w:val="1"/>
          <w:numId w:val="26"/>
        </w:numPr>
        <w:jc w:val="both"/>
        <w:rPr>
          <w:rFonts w:cstheme="minorHAnsi"/>
          <w:lang w:val="pl-PL"/>
        </w:rPr>
      </w:pPr>
      <w:r w:rsidRPr="00CA70E7">
        <w:rPr>
          <w:rFonts w:cstheme="minorHAnsi"/>
          <w:lang w:val="pl-PL"/>
        </w:rPr>
        <w:t>Oracle,</w:t>
      </w:r>
    </w:p>
    <w:p w:rsidRPr="00CA70E7" w:rsidR="007A4AFE" w:rsidP="00CA70E7" w:rsidRDefault="007A4AFE" w14:paraId="6B26E963" w14:textId="77777777">
      <w:pPr>
        <w:pStyle w:val="Akapitzlist"/>
        <w:numPr>
          <w:ilvl w:val="1"/>
          <w:numId w:val="26"/>
        </w:numPr>
        <w:jc w:val="both"/>
        <w:rPr>
          <w:rFonts w:cstheme="minorHAnsi"/>
          <w:lang w:val="pl-PL"/>
        </w:rPr>
      </w:pPr>
      <w:r w:rsidRPr="00CA70E7">
        <w:rPr>
          <w:rFonts w:cstheme="minorHAnsi"/>
          <w:lang w:val="pl-PL"/>
        </w:rPr>
        <w:t>MySQL,</w:t>
      </w:r>
    </w:p>
    <w:p w:rsidRPr="00CA70E7" w:rsidR="007A4AFE" w:rsidP="00CA70E7" w:rsidRDefault="007A4AFE" w14:paraId="4ED47699" w14:textId="77777777">
      <w:pPr>
        <w:pStyle w:val="Akapitzlist"/>
        <w:numPr>
          <w:ilvl w:val="1"/>
          <w:numId w:val="26"/>
        </w:numPr>
        <w:jc w:val="both"/>
        <w:rPr>
          <w:rFonts w:cstheme="minorHAnsi"/>
          <w:lang w:val="pl-PL"/>
        </w:rPr>
      </w:pPr>
      <w:r w:rsidRPr="00CA70E7">
        <w:rPr>
          <w:rFonts w:cstheme="minorHAnsi"/>
          <w:lang w:val="pl-PL"/>
        </w:rPr>
        <w:t>SQL Server,</w:t>
      </w:r>
    </w:p>
    <w:p w:rsidRPr="00CA70E7" w:rsidR="007A4AFE" w:rsidP="00CA70E7" w:rsidRDefault="007A4AFE" w14:paraId="47D69A55" w14:textId="77777777">
      <w:pPr>
        <w:pStyle w:val="Akapitzlist"/>
        <w:numPr>
          <w:ilvl w:val="1"/>
          <w:numId w:val="26"/>
        </w:numPr>
        <w:jc w:val="both"/>
        <w:rPr>
          <w:rFonts w:cstheme="minorHAnsi"/>
          <w:lang w:val="pl-PL"/>
        </w:rPr>
      </w:pPr>
      <w:proofErr w:type="spellStart"/>
      <w:r w:rsidRPr="00CA70E7">
        <w:rPr>
          <w:rFonts w:cstheme="minorHAnsi"/>
          <w:lang w:val="pl-PL"/>
        </w:rPr>
        <w:t>PostgreSQL</w:t>
      </w:r>
      <w:proofErr w:type="spellEnd"/>
      <w:r w:rsidRPr="00CA70E7">
        <w:rPr>
          <w:rFonts w:cstheme="minorHAnsi"/>
          <w:lang w:val="pl-PL"/>
        </w:rPr>
        <w:t>,</w:t>
      </w:r>
    </w:p>
    <w:p w:rsidRPr="00CA70E7" w:rsidR="007A4AFE" w:rsidP="00CA70E7" w:rsidRDefault="007A4AFE" w14:paraId="0EEB850D" w14:textId="77777777">
      <w:pPr>
        <w:pStyle w:val="Akapitzlist"/>
        <w:numPr>
          <w:ilvl w:val="1"/>
          <w:numId w:val="26"/>
        </w:numPr>
        <w:jc w:val="both"/>
        <w:rPr>
          <w:rFonts w:cstheme="minorHAnsi"/>
          <w:lang w:val="pl-PL"/>
        </w:rPr>
      </w:pPr>
      <w:proofErr w:type="spellStart"/>
      <w:r w:rsidRPr="00CA70E7">
        <w:rPr>
          <w:rFonts w:cstheme="minorHAnsi"/>
          <w:lang w:val="pl-PL"/>
        </w:rPr>
        <w:t>Juniper</w:t>
      </w:r>
      <w:proofErr w:type="spellEnd"/>
      <w:r w:rsidRPr="00CA70E7">
        <w:rPr>
          <w:rFonts w:cstheme="minorHAnsi"/>
          <w:lang w:val="pl-PL"/>
        </w:rPr>
        <w:t>.</w:t>
      </w:r>
    </w:p>
    <w:p w:rsidRPr="00CA70E7" w:rsidR="007A4AFE" w:rsidP="00CA70E7" w:rsidRDefault="007A4AFE" w14:paraId="7C5BF2D9" w14:textId="77777777">
      <w:pPr>
        <w:pStyle w:val="Akapitzlist"/>
        <w:numPr>
          <w:ilvl w:val="0"/>
          <w:numId w:val="26"/>
        </w:numPr>
        <w:jc w:val="both"/>
        <w:rPr>
          <w:rFonts w:cstheme="minorHAnsi"/>
          <w:lang w:val="pl-PL"/>
        </w:rPr>
      </w:pPr>
      <w:r w:rsidRPr="00CA70E7">
        <w:rPr>
          <w:rFonts w:cstheme="minorHAnsi"/>
          <w:lang w:val="pl-PL"/>
        </w:rPr>
        <w:t xml:space="preserve">System powinien umożliwiać ciągłe monitorowanie ruchu w sieci w celu wykrycia podejrzanych przepływów sieciowych z lub do podatnych usług, nieznanych urządzeń, </w:t>
      </w:r>
      <w:proofErr w:type="spellStart"/>
      <w:r w:rsidRPr="00CA70E7">
        <w:rPr>
          <w:rFonts w:cstheme="minorHAnsi"/>
          <w:lang w:val="pl-PL"/>
        </w:rPr>
        <w:t>botnetów</w:t>
      </w:r>
      <w:proofErr w:type="spellEnd"/>
      <w:r w:rsidRPr="00CA70E7">
        <w:rPr>
          <w:rFonts w:cstheme="minorHAnsi"/>
          <w:lang w:val="pl-PL"/>
        </w:rPr>
        <w:t xml:space="preserve"> lub serwerów </w:t>
      </w:r>
      <w:proofErr w:type="spellStart"/>
      <w:r w:rsidRPr="00CA70E7">
        <w:rPr>
          <w:rFonts w:cstheme="minorHAnsi"/>
          <w:lang w:val="pl-PL"/>
        </w:rPr>
        <w:t>Command</w:t>
      </w:r>
      <w:proofErr w:type="spellEnd"/>
      <w:r w:rsidRPr="00CA70E7">
        <w:rPr>
          <w:rFonts w:cstheme="minorHAnsi"/>
          <w:lang w:val="pl-PL"/>
        </w:rPr>
        <w:t xml:space="preserve"> and Control (tzw. C&amp;C).</w:t>
      </w:r>
    </w:p>
    <w:p w:rsidRPr="00CA70E7" w:rsidR="007A4AFE" w:rsidP="00CA70E7" w:rsidRDefault="007A4AFE" w14:paraId="6E8078B3" w14:textId="77777777">
      <w:pPr>
        <w:pStyle w:val="Akapitzlist"/>
        <w:numPr>
          <w:ilvl w:val="0"/>
          <w:numId w:val="26"/>
        </w:numPr>
        <w:jc w:val="both"/>
        <w:rPr>
          <w:rFonts w:cstheme="minorHAnsi"/>
          <w:lang w:val="pl-PL"/>
        </w:rPr>
      </w:pPr>
      <w:r w:rsidRPr="00CA70E7">
        <w:rPr>
          <w:rFonts w:cstheme="minorHAnsi"/>
          <w:lang w:val="pl-PL"/>
        </w:rPr>
        <w:t>System powinien oferować szablony wzorców zgodności z regulacjami takimi jak: CERT, STIG, DHS CDM, FISMA, PCI DSS, HIPAA/HITECH.</w:t>
      </w:r>
    </w:p>
    <w:p w:rsidRPr="00CA70E7" w:rsidR="007A4AFE" w:rsidP="00CA70E7" w:rsidRDefault="007A4AFE" w14:paraId="51A34D42" w14:textId="77777777">
      <w:pPr>
        <w:pStyle w:val="Akapitzlist"/>
        <w:numPr>
          <w:ilvl w:val="0"/>
          <w:numId w:val="26"/>
        </w:numPr>
        <w:jc w:val="both"/>
        <w:rPr>
          <w:rFonts w:cstheme="minorHAnsi"/>
          <w:lang w:val="pl-PL"/>
        </w:rPr>
      </w:pPr>
      <w:r w:rsidRPr="00CA70E7">
        <w:rPr>
          <w:rFonts w:cstheme="minorHAnsi"/>
          <w:lang w:val="pl-PL"/>
        </w:rPr>
        <w:t>System powinien oferować możliwość integracji z systemami firm trzecich do zarządzania aktualizacjami.</w:t>
      </w:r>
    </w:p>
    <w:p w:rsidRPr="00CA70E7" w:rsidR="007A4AFE" w:rsidP="00CA70E7" w:rsidRDefault="007A4AFE" w14:paraId="00D7BBEA" w14:textId="77777777">
      <w:pPr>
        <w:pStyle w:val="Akapitzlist"/>
        <w:numPr>
          <w:ilvl w:val="0"/>
          <w:numId w:val="26"/>
        </w:numPr>
        <w:jc w:val="both"/>
        <w:rPr>
          <w:rFonts w:cstheme="minorHAnsi"/>
          <w:lang w:val="pl-PL"/>
        </w:rPr>
      </w:pPr>
      <w:r w:rsidRPr="00CA70E7">
        <w:rPr>
          <w:rFonts w:cstheme="minorHAnsi"/>
          <w:lang w:val="pl-PL"/>
        </w:rPr>
        <w:t>Oferowany system musi mieć funkcjonalność analizy ruchu sieciowego tzw. skaner pasywny która musi:</w:t>
      </w:r>
    </w:p>
    <w:p w:rsidRPr="00CA70E7" w:rsidR="007A4AFE" w:rsidP="00CA70E7" w:rsidRDefault="007A4AFE" w14:paraId="6F50B8CD" w14:textId="77777777">
      <w:pPr>
        <w:pStyle w:val="Akapitzlist"/>
        <w:numPr>
          <w:ilvl w:val="1"/>
          <w:numId w:val="26"/>
        </w:numPr>
        <w:jc w:val="both"/>
        <w:rPr>
          <w:rFonts w:cstheme="minorHAnsi"/>
          <w:lang w:val="pl-PL"/>
        </w:rPr>
      </w:pPr>
      <w:r w:rsidRPr="00CA70E7">
        <w:rPr>
          <w:rFonts w:cstheme="minorHAnsi"/>
          <w:lang w:val="pl-PL"/>
        </w:rPr>
        <w:t>umożliwiać zdefiniowanie adresów IP stacji roboczych/serwerów/sieci, które będą podlegać monitorowaniu.</w:t>
      </w:r>
    </w:p>
    <w:p w:rsidRPr="00CA70E7" w:rsidR="007A4AFE" w:rsidP="00CA70E7" w:rsidRDefault="007A4AFE" w14:paraId="06CE848B" w14:textId="77777777">
      <w:pPr>
        <w:pStyle w:val="Akapitzlist"/>
        <w:numPr>
          <w:ilvl w:val="1"/>
          <w:numId w:val="26"/>
        </w:numPr>
        <w:jc w:val="both"/>
        <w:rPr>
          <w:rFonts w:cstheme="minorHAnsi"/>
          <w:lang w:val="pl-PL"/>
        </w:rPr>
      </w:pPr>
      <w:r w:rsidRPr="00CA70E7">
        <w:rPr>
          <w:rFonts w:cstheme="minorHAnsi"/>
          <w:lang w:val="pl-PL"/>
        </w:rPr>
        <w:t>wykrywać nowo pojawiąjące się stacje robocze/serwery w monitorowanej sieci i informować o tym system centralnego zarządzania.</w:t>
      </w:r>
    </w:p>
    <w:p w:rsidRPr="00CA70E7" w:rsidR="007A4AFE" w:rsidP="00CA70E7" w:rsidRDefault="007A4AFE" w14:paraId="3BBF6F16" w14:textId="77777777">
      <w:pPr>
        <w:pStyle w:val="Akapitzlist"/>
        <w:numPr>
          <w:ilvl w:val="1"/>
          <w:numId w:val="26"/>
        </w:numPr>
        <w:jc w:val="both"/>
        <w:rPr>
          <w:rFonts w:cstheme="minorHAnsi"/>
          <w:lang w:val="pl-PL"/>
        </w:rPr>
      </w:pPr>
      <w:r w:rsidRPr="00CA70E7">
        <w:rPr>
          <w:rFonts w:cstheme="minorHAnsi"/>
          <w:lang w:val="pl-PL"/>
        </w:rPr>
        <w:t>zapewnić monitorowanie sieci lokalnej przez 24 godziny i 7 dni w tygodniu, z minimalnym czasem pracy 95% w skali roku, co najmniej w zakresie wykrywania zagrożeń, anomalii w sieci.</w:t>
      </w:r>
    </w:p>
    <w:p w:rsidRPr="00CA70E7" w:rsidR="007A4AFE" w:rsidP="00CA70E7" w:rsidRDefault="007A4AFE" w14:paraId="3A156760" w14:textId="77777777">
      <w:pPr>
        <w:pStyle w:val="Akapitzlist"/>
        <w:numPr>
          <w:ilvl w:val="1"/>
          <w:numId w:val="26"/>
        </w:numPr>
        <w:jc w:val="both"/>
        <w:rPr>
          <w:rFonts w:cstheme="minorHAnsi"/>
          <w:lang w:val="pl-PL"/>
        </w:rPr>
      </w:pPr>
      <w:r w:rsidRPr="00CA70E7">
        <w:rPr>
          <w:rFonts w:cstheme="minorHAnsi"/>
          <w:lang w:val="pl-PL"/>
        </w:rPr>
        <w:t xml:space="preserve">pozwalać na import pliku typu </w:t>
      </w:r>
      <w:proofErr w:type="spellStart"/>
      <w:r w:rsidRPr="00CA70E7">
        <w:rPr>
          <w:rFonts w:cstheme="minorHAnsi"/>
          <w:lang w:val="pl-PL"/>
        </w:rPr>
        <w:t>pcap</w:t>
      </w:r>
      <w:proofErr w:type="spellEnd"/>
      <w:r w:rsidRPr="00CA70E7">
        <w:rPr>
          <w:rFonts w:cstheme="minorHAnsi"/>
          <w:lang w:val="pl-PL"/>
        </w:rPr>
        <w:t xml:space="preserve"> w celu jego analizy – ręczny oraz przez system centralnego zarządzania.</w:t>
      </w:r>
    </w:p>
    <w:p w:rsidRPr="00CA70E7" w:rsidR="007A4AFE" w:rsidP="00CA70E7" w:rsidRDefault="007A4AFE" w14:paraId="622B932F" w14:textId="77777777">
      <w:pPr>
        <w:pStyle w:val="Akapitzlist"/>
        <w:numPr>
          <w:ilvl w:val="1"/>
          <w:numId w:val="26"/>
        </w:numPr>
        <w:jc w:val="both"/>
        <w:rPr>
          <w:rFonts w:cstheme="minorHAnsi"/>
          <w:lang w:val="pl-PL"/>
        </w:rPr>
      </w:pPr>
      <w:r w:rsidRPr="00CA70E7">
        <w:rPr>
          <w:rFonts w:cstheme="minorHAnsi"/>
          <w:lang w:val="pl-PL"/>
        </w:rPr>
        <w:t xml:space="preserve"> umożliwiać wysyłanie logu systemu w formacie CEF.</w:t>
      </w:r>
    </w:p>
    <w:p w:rsidRPr="00CA70E7" w:rsidR="007A4AFE" w:rsidP="00CA70E7" w:rsidRDefault="007A4AFE" w14:paraId="3CBA4C97" w14:textId="77777777">
      <w:pPr>
        <w:pStyle w:val="Akapitzlist"/>
        <w:numPr>
          <w:ilvl w:val="1"/>
          <w:numId w:val="26"/>
        </w:numPr>
        <w:jc w:val="both"/>
        <w:rPr>
          <w:rFonts w:cstheme="minorHAnsi"/>
          <w:lang w:val="pl-PL"/>
        </w:rPr>
      </w:pPr>
      <w:r w:rsidRPr="00CA70E7">
        <w:rPr>
          <w:rFonts w:cstheme="minorHAnsi"/>
          <w:lang w:val="pl-PL"/>
        </w:rPr>
        <w:t xml:space="preserve"> umożliwiać tworzenie własnych reguł służących do wykrywania określonych elementów w monitorowanym ruchu.</w:t>
      </w:r>
    </w:p>
    <w:p w:rsidRPr="00CA70E7" w:rsidR="00816B18" w:rsidP="00CA70E7" w:rsidRDefault="00816B18" w14:paraId="73965B97" w14:textId="77777777">
      <w:pPr>
        <w:rPr>
          <w:rFonts w:asciiTheme="minorHAnsi" w:hAnsiTheme="minorHAnsi" w:cstheme="minorHAnsi"/>
        </w:rPr>
      </w:pPr>
    </w:p>
    <w:p w:rsidRPr="00CA70E7" w:rsidR="005E1F01" w:rsidP="00CA70E7" w:rsidRDefault="001E6C9B" w14:paraId="3A602513" w14:textId="5493B447">
      <w:pPr>
        <w:pStyle w:val="Nagwek1"/>
        <w:ind w:left="-5"/>
        <w:jc w:val="both"/>
        <w:rPr>
          <w:rFonts w:asciiTheme="minorHAnsi" w:hAnsiTheme="minorHAnsi" w:cstheme="minorHAnsi"/>
        </w:rPr>
      </w:pPr>
      <w:r w:rsidRPr="00CA70E7">
        <w:rPr>
          <w:rFonts w:asciiTheme="minorHAnsi" w:hAnsiTheme="minorHAnsi" w:cstheme="minorHAnsi"/>
        </w:rPr>
        <w:t>4</w:t>
      </w:r>
      <w:r w:rsidRPr="00CA70E7" w:rsidR="004D53E6">
        <w:rPr>
          <w:rFonts w:asciiTheme="minorHAnsi" w:hAnsiTheme="minorHAnsi" w:cstheme="minorHAnsi"/>
        </w:rPr>
        <w:t xml:space="preserve">. Wdrożenie Oprogramowania </w:t>
      </w:r>
      <w:r w:rsidR="00DF07CE">
        <w:rPr>
          <w:rFonts w:asciiTheme="minorHAnsi" w:hAnsiTheme="minorHAnsi" w:cstheme="minorHAnsi"/>
        </w:rPr>
        <w:t>równoważnego</w:t>
      </w:r>
    </w:p>
    <w:p w:rsidRPr="00CA70E7" w:rsidR="005E1F01" w:rsidP="609F0654" w:rsidRDefault="004706FD" w14:paraId="157B1B21" w14:textId="215EF8B4">
      <w:pPr>
        <w:numPr>
          <w:ilvl w:val="0"/>
          <w:numId w:val="11"/>
        </w:numPr>
        <w:spacing w:after="0" w:line="329" w:lineRule="auto"/>
        <w:ind w:hanging="427"/>
        <w:rPr>
          <w:rFonts w:ascii="Calibri" w:hAnsi="Calibri" w:cs="Calibri" w:asciiTheme="minorAscii" w:hAnsiTheme="minorAscii" w:cstheme="minorAscii"/>
        </w:rPr>
      </w:pPr>
      <w:r w:rsidRPr="609F0654" w:rsidR="004706FD">
        <w:rPr>
          <w:rFonts w:ascii="Calibri" w:hAnsi="Calibri" w:cs="Calibri" w:asciiTheme="minorAscii" w:hAnsiTheme="minorAscii" w:cstheme="minorAscii"/>
        </w:rPr>
        <w:t xml:space="preserve">W przypadku zaoferowania innego rozwiązania niż obecnie wykorzystywane przez Zamawiającego tj. </w:t>
      </w:r>
      <w:r w:rsidRPr="609F0654" w:rsidR="004706FD">
        <w:rPr>
          <w:rFonts w:ascii="Calibri" w:hAnsi="Calibri" w:cs="Calibri" w:asciiTheme="minorAscii" w:hAnsiTheme="minorAscii" w:cstheme="minorAscii"/>
        </w:rPr>
        <w:t xml:space="preserve">Tenable.sc IP i Tenable.io </w:t>
      </w:r>
      <w:r w:rsidRPr="609F0654" w:rsidR="004706FD">
        <w:rPr>
          <w:rFonts w:ascii="Calibri" w:hAnsi="Calibri" w:cs="Calibri" w:asciiTheme="minorAscii" w:hAnsiTheme="minorAscii" w:cstheme="minorAscii"/>
        </w:rPr>
        <w:t>WAS</w:t>
      </w:r>
      <w:r w:rsidRPr="609F0654" w:rsidR="004706FD">
        <w:rPr>
          <w:rFonts w:ascii="Calibri" w:hAnsi="Calibri" w:cs="Calibri" w:asciiTheme="minorAscii" w:hAnsiTheme="minorAscii" w:cstheme="minorAscii"/>
        </w:rPr>
        <w:t>,</w:t>
      </w:r>
      <w:r w:rsidRPr="609F0654" w:rsidR="004706FD">
        <w:rPr>
          <w:rFonts w:ascii="Calibri" w:hAnsi="Calibri" w:cs="Calibri" w:asciiTheme="minorAscii" w:hAnsiTheme="minorAscii" w:cstheme="minorAscii"/>
        </w:rPr>
        <w:t xml:space="preserve"> </w:t>
      </w:r>
      <w:r w:rsidRPr="609F0654" w:rsidR="004D53E6">
        <w:rPr>
          <w:rFonts w:ascii="Calibri" w:hAnsi="Calibri" w:cs="Calibri" w:asciiTheme="minorAscii" w:hAnsiTheme="minorAscii" w:cstheme="minorAscii"/>
        </w:rPr>
        <w:t xml:space="preserve">Wykonawca w terminie do </w:t>
      </w:r>
      <w:r w:rsidRPr="609F0654" w:rsidR="00536F01">
        <w:rPr>
          <w:rFonts w:ascii="Calibri" w:hAnsi="Calibri" w:cs="Calibri" w:asciiTheme="minorAscii" w:hAnsiTheme="minorAscii" w:cstheme="minorAscii"/>
        </w:rPr>
        <w:t>14</w:t>
      </w:r>
      <w:r w:rsidRPr="609F0654" w:rsidR="004D53E6">
        <w:rPr>
          <w:rFonts w:ascii="Calibri" w:hAnsi="Calibri" w:cs="Calibri" w:asciiTheme="minorAscii" w:hAnsiTheme="minorAscii" w:cstheme="minorAscii"/>
        </w:rPr>
        <w:t xml:space="preserve"> dni kalendarzowych od daty podpisania umowy będzie odpowiedzialny za dostarczenie, instalację i konfigurację środowiska Systemu w infrastrukturze Zamawiającego</w:t>
      </w:r>
      <w:r w:rsidRPr="609F0654" w:rsidR="004706FD">
        <w:rPr>
          <w:rFonts w:ascii="Calibri" w:hAnsi="Calibri" w:cs="Calibri" w:asciiTheme="minorAscii" w:hAnsiTheme="minorAscii" w:cstheme="minorAscii"/>
        </w:rPr>
        <w:t>.</w:t>
      </w:r>
      <w:r w:rsidRPr="609F0654" w:rsidR="00536F01">
        <w:rPr>
          <w:rFonts w:ascii="Calibri" w:hAnsi="Calibri" w:cs="Calibri" w:asciiTheme="minorAscii" w:hAnsiTheme="minorAscii" w:cstheme="minorAscii"/>
        </w:rPr>
        <w:t xml:space="preserve"> Wykonawca dodatkowo zobowiązany jest do przeniesienia konfiguracji i wykonania testów potwierdzających prawidłowość odwzorowania konfiguracji w nowym środowisku. </w:t>
      </w:r>
      <w:r w:rsidRPr="609F0654" w:rsidR="004D53E6">
        <w:rPr>
          <w:rFonts w:ascii="Calibri" w:hAnsi="Calibri" w:cs="Calibri" w:asciiTheme="minorAscii" w:hAnsiTheme="minorAscii" w:cstheme="minorAscii"/>
        </w:rPr>
        <w:t xml:space="preserve"> </w:t>
      </w:r>
    </w:p>
    <w:p w:rsidRPr="00CA70E7" w:rsidR="005E1F01" w:rsidP="00CA70E7" w:rsidRDefault="004D53E6" w14:paraId="2ECC7092" w14:textId="7FD63C85">
      <w:pPr>
        <w:numPr>
          <w:ilvl w:val="0"/>
          <w:numId w:val="11"/>
        </w:numPr>
        <w:spacing w:after="1" w:line="328" w:lineRule="auto"/>
        <w:ind w:hanging="427"/>
        <w:rPr>
          <w:rFonts w:asciiTheme="minorHAnsi" w:hAnsiTheme="minorHAnsi" w:cstheme="minorHAnsi"/>
        </w:rPr>
      </w:pPr>
      <w:r w:rsidRPr="00CA70E7">
        <w:rPr>
          <w:rFonts w:asciiTheme="minorHAnsi" w:hAnsiTheme="minorHAnsi" w:cstheme="minorHAnsi"/>
        </w:rPr>
        <w:t xml:space="preserve">Wykonawca dostarczy projekt techniczny zawierający w szczególności: </w:t>
      </w:r>
    </w:p>
    <w:p w:rsidRPr="00CA70E7" w:rsidR="005E1F01" w:rsidP="00CA70E7" w:rsidRDefault="004D53E6" w14:paraId="740751A0" w14:textId="77777777">
      <w:pPr>
        <w:numPr>
          <w:ilvl w:val="1"/>
          <w:numId w:val="11"/>
        </w:numPr>
        <w:spacing w:after="70"/>
        <w:ind w:hanging="360"/>
        <w:rPr>
          <w:rFonts w:asciiTheme="minorHAnsi" w:hAnsiTheme="minorHAnsi" w:cstheme="minorHAnsi"/>
        </w:rPr>
      </w:pPr>
      <w:r w:rsidRPr="00CA70E7">
        <w:rPr>
          <w:rFonts w:asciiTheme="minorHAnsi" w:hAnsiTheme="minorHAnsi" w:cstheme="minorHAnsi"/>
        </w:rPr>
        <w:t xml:space="preserve">Plan i opis architektury logicznej Oprogramowania  </w:t>
      </w:r>
    </w:p>
    <w:p w:rsidRPr="00CA70E7" w:rsidR="005E1F01" w:rsidP="00CA70E7" w:rsidRDefault="004D53E6" w14:paraId="57D356FE" w14:textId="77777777">
      <w:pPr>
        <w:numPr>
          <w:ilvl w:val="1"/>
          <w:numId w:val="11"/>
        </w:numPr>
        <w:spacing w:after="1" w:line="328" w:lineRule="auto"/>
        <w:ind w:hanging="360"/>
        <w:rPr>
          <w:rFonts w:asciiTheme="minorHAnsi" w:hAnsiTheme="minorHAnsi" w:cstheme="minorHAnsi"/>
        </w:rPr>
      </w:pPr>
      <w:r w:rsidRPr="00CA70E7">
        <w:rPr>
          <w:rFonts w:asciiTheme="minorHAnsi" w:hAnsiTheme="minorHAnsi" w:cstheme="minorHAnsi"/>
        </w:rPr>
        <w:t xml:space="preserve">Opis funkcji Oprogramowania do zaimplementowania w infrastrukturze Zamawiającego w szczególności szczegółowy opis zakresu integracji Oprogramowania z infrastrukturą Zamawiającego. </w:t>
      </w:r>
    </w:p>
    <w:p w:rsidRPr="00CA70E7" w:rsidR="005E1F01" w:rsidP="00CA70E7" w:rsidRDefault="004D53E6" w14:paraId="61BD2F74" w14:textId="77777777">
      <w:pPr>
        <w:numPr>
          <w:ilvl w:val="1"/>
          <w:numId w:val="11"/>
        </w:numPr>
        <w:spacing w:after="69"/>
        <w:ind w:hanging="360"/>
        <w:rPr>
          <w:rFonts w:asciiTheme="minorHAnsi" w:hAnsiTheme="minorHAnsi" w:cstheme="minorHAnsi"/>
        </w:rPr>
      </w:pPr>
      <w:r w:rsidRPr="00CA70E7">
        <w:rPr>
          <w:rFonts w:asciiTheme="minorHAnsi" w:hAnsiTheme="minorHAnsi" w:cstheme="minorHAnsi"/>
        </w:rPr>
        <w:t xml:space="preserve">Opis zakresu prac, ich sekwencji oraz wskazania, kto ma je realizować (Zamawiający, Wykonawca) </w:t>
      </w:r>
    </w:p>
    <w:p w:rsidRPr="00CA70E7" w:rsidR="005E1F01" w:rsidP="609F0654" w:rsidRDefault="004D53E6" w14:paraId="31D26589" w14:textId="0D359EB7">
      <w:pPr>
        <w:spacing w:after="0" w:line="329" w:lineRule="auto"/>
        <w:ind w:left="730"/>
        <w:rPr>
          <w:rFonts w:ascii="Calibri" w:hAnsi="Calibri" w:cs="Calibri" w:asciiTheme="minorAscii" w:hAnsiTheme="minorAscii" w:cstheme="minorAscii"/>
        </w:rPr>
      </w:pPr>
      <w:r w:rsidRPr="609F0654" w:rsidR="004D53E6">
        <w:rPr>
          <w:rFonts w:ascii="Calibri" w:hAnsi="Calibri" w:cs="Calibri" w:asciiTheme="minorAscii" w:hAnsiTheme="minorAscii" w:cstheme="minorAscii"/>
        </w:rPr>
        <w:t xml:space="preserve">niezbędnych do dostosowania Oprogramowania do potrzeb </w:t>
      </w:r>
      <w:r w:rsidRPr="609F0654" w:rsidR="004D53E6">
        <w:rPr>
          <w:rFonts w:ascii="Calibri" w:hAnsi="Calibri" w:cs="Calibri" w:asciiTheme="minorAscii" w:hAnsiTheme="minorAscii" w:cstheme="minorAscii"/>
        </w:rPr>
        <w:t>Zamawiającego i</w:t>
      </w:r>
      <w:r w:rsidRPr="609F0654" w:rsidR="004D53E6">
        <w:rPr>
          <w:rFonts w:ascii="Calibri" w:hAnsi="Calibri" w:cs="Calibri" w:asciiTheme="minorAscii" w:hAnsiTheme="minorAscii" w:cstheme="minorAscii"/>
        </w:rPr>
        <w:t xml:space="preserve"> konfiguracji środowiska produkcyjnego. </w:t>
      </w:r>
    </w:p>
    <w:p w:rsidRPr="00CA70E7" w:rsidR="005E1F01" w:rsidP="00CA70E7" w:rsidRDefault="004D53E6" w14:paraId="6F8DFDED" w14:textId="77777777">
      <w:pPr>
        <w:numPr>
          <w:ilvl w:val="1"/>
          <w:numId w:val="11"/>
        </w:numPr>
        <w:spacing w:after="86"/>
        <w:ind w:hanging="360"/>
        <w:rPr>
          <w:rFonts w:asciiTheme="minorHAnsi" w:hAnsiTheme="minorHAnsi" w:cstheme="minorHAnsi"/>
        </w:rPr>
      </w:pPr>
      <w:r w:rsidRPr="00CA70E7">
        <w:rPr>
          <w:rFonts w:asciiTheme="minorHAnsi" w:hAnsiTheme="minorHAnsi" w:cstheme="minorHAnsi"/>
        </w:rPr>
        <w:t xml:space="preserve">Szczegółowy opis koniecznych zmian w konfiguracji urządzeń sieciowych i serwerów Zamawiającego. </w:t>
      </w:r>
    </w:p>
    <w:p w:rsidRPr="00CA70E7" w:rsidR="005E1F01" w:rsidP="00CA70E7" w:rsidRDefault="004706FD" w14:paraId="3553600A" w14:textId="5D22C20C">
      <w:pPr>
        <w:numPr>
          <w:ilvl w:val="0"/>
          <w:numId w:val="11"/>
        </w:numPr>
        <w:spacing w:after="70"/>
        <w:ind w:hanging="427"/>
        <w:rPr>
          <w:rFonts w:asciiTheme="minorHAnsi" w:hAnsiTheme="minorHAnsi" w:cstheme="minorHAnsi"/>
        </w:rPr>
      </w:pPr>
      <w:r>
        <w:rPr>
          <w:rFonts w:asciiTheme="minorHAnsi" w:hAnsiTheme="minorHAnsi" w:cstheme="minorHAnsi"/>
        </w:rPr>
        <w:t xml:space="preserve">W przypadku zaoferowania innego rozwiązania niż obecnie wykorzystywane przez Zamawiającego tj. </w:t>
      </w:r>
      <w:r w:rsidRPr="004706FD">
        <w:rPr>
          <w:rFonts w:asciiTheme="minorHAnsi" w:hAnsiTheme="minorHAnsi" w:cstheme="minorHAnsi"/>
        </w:rPr>
        <w:t>Tenable.sc IP i Tenable.io WAS</w:t>
      </w:r>
      <w:r>
        <w:rPr>
          <w:rFonts w:asciiTheme="minorHAnsi" w:hAnsiTheme="minorHAnsi" w:cstheme="minorHAnsi"/>
        </w:rPr>
        <w:t>,</w:t>
      </w:r>
      <w:r w:rsidRPr="00CA70E7">
        <w:rPr>
          <w:rFonts w:asciiTheme="minorHAnsi" w:hAnsiTheme="minorHAnsi" w:cstheme="minorHAnsi"/>
        </w:rPr>
        <w:t xml:space="preserve"> </w:t>
      </w:r>
      <w:r w:rsidRPr="00CA70E7" w:rsidR="004D53E6">
        <w:rPr>
          <w:rFonts w:asciiTheme="minorHAnsi" w:hAnsiTheme="minorHAnsi" w:cstheme="minorHAnsi"/>
        </w:rPr>
        <w:t xml:space="preserve">Wykonawca wykona prace implementacyjno-wdrożeniowe obejmujące co najmniej: </w:t>
      </w:r>
    </w:p>
    <w:p w:rsidRPr="00CA70E7" w:rsidR="005E1F01" w:rsidP="00CA70E7" w:rsidRDefault="004D53E6" w14:paraId="5A982BAF" w14:textId="77777777">
      <w:pPr>
        <w:numPr>
          <w:ilvl w:val="1"/>
          <w:numId w:val="11"/>
        </w:numPr>
        <w:spacing w:after="70"/>
        <w:ind w:hanging="360"/>
        <w:rPr>
          <w:rFonts w:asciiTheme="minorHAnsi" w:hAnsiTheme="minorHAnsi" w:cstheme="minorHAnsi"/>
        </w:rPr>
      </w:pPr>
      <w:r w:rsidRPr="00CA70E7">
        <w:rPr>
          <w:rFonts w:asciiTheme="minorHAnsi" w:hAnsiTheme="minorHAnsi" w:cstheme="minorHAnsi"/>
        </w:rPr>
        <w:t xml:space="preserve">wykonanie analizy technicznej i przygotowania projektu technicznego wdrożenia, </w:t>
      </w:r>
    </w:p>
    <w:p w:rsidRPr="00CA70E7" w:rsidR="005E1F01" w:rsidP="00CA70E7" w:rsidRDefault="004D53E6" w14:paraId="1AD0C06D" w14:textId="77777777">
      <w:pPr>
        <w:numPr>
          <w:ilvl w:val="1"/>
          <w:numId w:val="11"/>
        </w:numPr>
        <w:spacing w:after="72"/>
        <w:ind w:hanging="360"/>
        <w:rPr>
          <w:rFonts w:asciiTheme="minorHAnsi" w:hAnsiTheme="minorHAnsi" w:cstheme="minorHAnsi"/>
        </w:rPr>
      </w:pPr>
      <w:r w:rsidRPr="00CA70E7">
        <w:rPr>
          <w:rFonts w:asciiTheme="minorHAnsi" w:hAnsiTheme="minorHAnsi" w:cstheme="minorHAnsi"/>
        </w:rPr>
        <w:t xml:space="preserve">Instalacja i konfiguracja rozwiązania, </w:t>
      </w:r>
    </w:p>
    <w:p w:rsidRPr="00CA70E7" w:rsidR="005E1F01" w:rsidP="00CA70E7" w:rsidRDefault="004D53E6" w14:paraId="5572E5FF" w14:textId="77777777">
      <w:pPr>
        <w:numPr>
          <w:ilvl w:val="1"/>
          <w:numId w:val="11"/>
        </w:numPr>
        <w:spacing w:after="70"/>
        <w:ind w:hanging="360"/>
        <w:rPr>
          <w:rFonts w:asciiTheme="minorHAnsi" w:hAnsiTheme="minorHAnsi" w:cstheme="minorHAnsi"/>
        </w:rPr>
      </w:pPr>
      <w:r w:rsidRPr="00CA70E7">
        <w:rPr>
          <w:rFonts w:asciiTheme="minorHAnsi" w:hAnsiTheme="minorHAnsi" w:cstheme="minorHAnsi"/>
        </w:rPr>
        <w:t xml:space="preserve">Konfiguracja i integracja z Active Directory, serwerem DHCP, DNS, </w:t>
      </w:r>
    </w:p>
    <w:p w:rsidRPr="00CA70E7" w:rsidR="005E1F01" w:rsidP="00CA70E7" w:rsidRDefault="004D53E6" w14:paraId="33EE3DA8" w14:textId="77777777">
      <w:pPr>
        <w:numPr>
          <w:ilvl w:val="1"/>
          <w:numId w:val="11"/>
        </w:numPr>
        <w:spacing w:after="1" w:line="328" w:lineRule="auto"/>
        <w:ind w:hanging="360"/>
        <w:rPr>
          <w:rFonts w:asciiTheme="minorHAnsi" w:hAnsiTheme="minorHAnsi" w:cstheme="minorHAnsi"/>
        </w:rPr>
      </w:pPr>
      <w:r w:rsidRPr="00CA70E7">
        <w:rPr>
          <w:rFonts w:asciiTheme="minorHAnsi" w:hAnsiTheme="minorHAnsi" w:cstheme="minorHAnsi"/>
        </w:rPr>
        <w:t xml:space="preserve">Przeniesienie ustawień konfiguracyjnych z istniejącego środowiska Zamawiającego (użytkowników i ich uprawnień, szablonów raportów, szablonów skanowania, zapisanych poświadczeń, konfiguracji grup skanowania, Harmonogramów skanowania itp.) </w:t>
      </w:r>
    </w:p>
    <w:p w:rsidRPr="00CA70E7" w:rsidR="005E1F01" w:rsidP="00CA70E7" w:rsidRDefault="004D53E6" w14:paraId="55C01D96" w14:textId="77777777">
      <w:pPr>
        <w:numPr>
          <w:ilvl w:val="1"/>
          <w:numId w:val="11"/>
        </w:numPr>
        <w:spacing w:after="70"/>
        <w:ind w:hanging="360"/>
        <w:rPr>
          <w:rFonts w:asciiTheme="minorHAnsi" w:hAnsiTheme="minorHAnsi" w:cstheme="minorHAnsi"/>
        </w:rPr>
      </w:pPr>
      <w:r w:rsidRPr="00CA70E7">
        <w:rPr>
          <w:rFonts w:asciiTheme="minorHAnsi" w:hAnsiTheme="minorHAnsi" w:cstheme="minorHAnsi"/>
        </w:rPr>
        <w:t xml:space="preserve">Przygotowanie min. Trzech skanów podatności i trzech testów aplikacji oraz uruchomienie ich. </w:t>
      </w:r>
    </w:p>
    <w:p w:rsidRPr="00CA70E7" w:rsidR="005E1F01" w:rsidP="00CA70E7" w:rsidRDefault="004D53E6" w14:paraId="463BEF3D" w14:textId="77777777">
      <w:pPr>
        <w:numPr>
          <w:ilvl w:val="1"/>
          <w:numId w:val="11"/>
        </w:numPr>
        <w:spacing w:after="0" w:line="329" w:lineRule="auto"/>
        <w:ind w:hanging="360"/>
        <w:rPr>
          <w:rFonts w:asciiTheme="minorHAnsi" w:hAnsiTheme="minorHAnsi" w:cstheme="minorHAnsi"/>
        </w:rPr>
      </w:pPr>
      <w:r w:rsidRPr="00CA70E7">
        <w:rPr>
          <w:rFonts w:asciiTheme="minorHAnsi" w:hAnsiTheme="minorHAnsi" w:cstheme="minorHAnsi"/>
        </w:rPr>
        <w:t xml:space="preserve">Przeprowadzenie strojenia samego Oprogramowania oraz doboru odpowiednich parametrów celem otrzymania najwydajniejszej i najbardziej bezpiecznej konfiguracji Oprogramowania, </w:t>
      </w:r>
    </w:p>
    <w:p w:rsidRPr="00CA70E7" w:rsidR="005E1F01" w:rsidP="00CA70E7" w:rsidRDefault="004D53E6" w14:paraId="0455D8A5" w14:textId="77777777">
      <w:pPr>
        <w:numPr>
          <w:ilvl w:val="1"/>
          <w:numId w:val="11"/>
        </w:numPr>
        <w:spacing w:after="0" w:line="329" w:lineRule="auto"/>
        <w:ind w:hanging="360"/>
        <w:rPr>
          <w:rFonts w:asciiTheme="minorHAnsi" w:hAnsiTheme="minorHAnsi" w:cstheme="minorHAnsi"/>
        </w:rPr>
      </w:pPr>
      <w:r w:rsidRPr="00CA70E7">
        <w:rPr>
          <w:rFonts w:asciiTheme="minorHAnsi" w:hAnsiTheme="minorHAnsi" w:cstheme="minorHAnsi"/>
        </w:rPr>
        <w:t xml:space="preserve">Przeprowadzanie prac optymalizacji Oprogramowania pod kątem minimalizacji liczby fałszywych alertów. </w:t>
      </w:r>
    </w:p>
    <w:p w:rsidRPr="00CA70E7" w:rsidR="001E6C9B" w:rsidP="00CA70E7" w:rsidRDefault="001E6C9B" w14:paraId="4509FFF0" w14:textId="5C82F65A">
      <w:pPr>
        <w:numPr>
          <w:ilvl w:val="1"/>
          <w:numId w:val="11"/>
        </w:numPr>
        <w:spacing w:after="0" w:line="329" w:lineRule="auto"/>
        <w:ind w:hanging="360"/>
        <w:rPr>
          <w:rFonts w:asciiTheme="minorHAnsi" w:hAnsiTheme="minorHAnsi" w:cstheme="minorHAnsi"/>
        </w:rPr>
      </w:pPr>
      <w:r w:rsidRPr="00CA70E7">
        <w:rPr>
          <w:rFonts w:asciiTheme="minorHAnsi" w:hAnsiTheme="minorHAnsi" w:cstheme="minorHAnsi"/>
        </w:rPr>
        <w:t>Projekt techniczny zostanie wykonany w formie elektronicznej w zgodniej z formatem z .</w:t>
      </w:r>
      <w:proofErr w:type="spellStart"/>
      <w:r w:rsidRPr="00CA70E7">
        <w:rPr>
          <w:rFonts w:asciiTheme="minorHAnsi" w:hAnsiTheme="minorHAnsi" w:cstheme="minorHAnsi"/>
        </w:rPr>
        <w:t>doc</w:t>
      </w:r>
      <w:proofErr w:type="spellEnd"/>
      <w:r w:rsidRPr="00CA70E7">
        <w:rPr>
          <w:rFonts w:asciiTheme="minorHAnsi" w:hAnsiTheme="minorHAnsi" w:cstheme="minorHAnsi"/>
        </w:rPr>
        <w:t xml:space="preserve"> lub .pdf</w:t>
      </w:r>
    </w:p>
    <w:p w:rsidRPr="00CA70E7" w:rsidR="005E1F01" w:rsidP="00CA70E7" w:rsidRDefault="001E6C9B" w14:paraId="0A8A455C" w14:textId="51BCFA91">
      <w:pPr>
        <w:pStyle w:val="Nagwek1"/>
        <w:ind w:left="-5"/>
        <w:jc w:val="both"/>
        <w:rPr>
          <w:rFonts w:asciiTheme="minorHAnsi" w:hAnsiTheme="minorHAnsi" w:cstheme="minorHAnsi"/>
        </w:rPr>
      </w:pPr>
      <w:r w:rsidRPr="00CA70E7">
        <w:rPr>
          <w:rFonts w:asciiTheme="minorHAnsi" w:hAnsiTheme="minorHAnsi" w:cstheme="minorHAnsi"/>
        </w:rPr>
        <w:t>5</w:t>
      </w:r>
      <w:r w:rsidRPr="00CA70E7" w:rsidR="004D53E6">
        <w:rPr>
          <w:rFonts w:asciiTheme="minorHAnsi" w:hAnsiTheme="minorHAnsi" w:cstheme="minorHAnsi"/>
        </w:rPr>
        <w:t xml:space="preserve">. Dokumentacja powykonawcza </w:t>
      </w:r>
      <w:r w:rsidR="00DF07CE">
        <w:rPr>
          <w:rFonts w:asciiTheme="minorHAnsi" w:hAnsiTheme="minorHAnsi" w:cstheme="minorHAnsi"/>
        </w:rPr>
        <w:t>systemu równoważnego</w:t>
      </w:r>
    </w:p>
    <w:p w:rsidRPr="00CA70E7" w:rsidR="005E1F01" w:rsidP="00CA70E7" w:rsidRDefault="004D53E6" w14:paraId="75939F47" w14:textId="58DCA7B6">
      <w:pPr>
        <w:numPr>
          <w:ilvl w:val="0"/>
          <w:numId w:val="12"/>
        </w:numPr>
        <w:spacing w:line="328" w:lineRule="auto"/>
        <w:ind w:hanging="427"/>
        <w:rPr>
          <w:rFonts w:asciiTheme="minorHAnsi" w:hAnsiTheme="minorHAnsi" w:cstheme="minorHAnsi"/>
        </w:rPr>
      </w:pPr>
      <w:r w:rsidRPr="00CA70E7">
        <w:rPr>
          <w:rFonts w:asciiTheme="minorHAnsi" w:hAnsiTheme="minorHAnsi" w:cstheme="minorHAnsi"/>
        </w:rPr>
        <w:t>Wykonawca opracuje i dostarczy Zamawiającemu w formie elektronicznej zgodnej z formatem z .</w:t>
      </w:r>
      <w:proofErr w:type="spellStart"/>
      <w:r w:rsidRPr="00CA70E7">
        <w:rPr>
          <w:rFonts w:asciiTheme="minorHAnsi" w:hAnsiTheme="minorHAnsi" w:cstheme="minorHAnsi"/>
        </w:rPr>
        <w:t>doc</w:t>
      </w:r>
      <w:proofErr w:type="spellEnd"/>
      <w:r w:rsidRPr="00CA70E7">
        <w:rPr>
          <w:rFonts w:asciiTheme="minorHAnsi" w:hAnsiTheme="minorHAnsi" w:cstheme="minorHAnsi"/>
        </w:rPr>
        <w:t xml:space="preserve"> lub .pdf dokument „Dokumentacja powykonawcza".  </w:t>
      </w:r>
    </w:p>
    <w:p w:rsidRPr="00CA70E7" w:rsidR="005E1F01" w:rsidP="00CA70E7" w:rsidRDefault="004D53E6" w14:paraId="3B526439" w14:textId="77777777">
      <w:pPr>
        <w:numPr>
          <w:ilvl w:val="0"/>
          <w:numId w:val="12"/>
        </w:numPr>
        <w:spacing w:after="87"/>
        <w:ind w:hanging="427"/>
        <w:rPr>
          <w:rFonts w:asciiTheme="minorHAnsi" w:hAnsiTheme="minorHAnsi" w:cstheme="minorHAnsi"/>
        </w:rPr>
      </w:pPr>
      <w:r w:rsidRPr="00CA70E7">
        <w:rPr>
          <w:rFonts w:asciiTheme="minorHAnsi" w:hAnsiTheme="minorHAnsi" w:cstheme="minorHAnsi"/>
        </w:rPr>
        <w:t xml:space="preserve">Dokumentacja powykonawcza powinna zawierać następujące elementy: </w:t>
      </w:r>
    </w:p>
    <w:p w:rsidRPr="00F428BF" w:rsidR="005E1F01" w:rsidP="00CA70E7" w:rsidRDefault="004D53E6" w14:paraId="19F2B2DD" w14:textId="7C99E449">
      <w:pPr>
        <w:numPr>
          <w:ilvl w:val="1"/>
          <w:numId w:val="12"/>
        </w:numPr>
        <w:spacing w:after="73" w:line="259" w:lineRule="auto"/>
        <w:ind w:left="1143" w:hanging="566"/>
        <w:rPr>
          <w:rFonts w:asciiTheme="minorHAnsi" w:hAnsiTheme="minorHAnsi" w:cstheme="minorHAnsi"/>
        </w:rPr>
      </w:pPr>
      <w:r w:rsidRPr="00F428BF">
        <w:rPr>
          <w:rFonts w:asciiTheme="minorHAnsi" w:hAnsiTheme="minorHAnsi" w:cstheme="minorHAnsi"/>
        </w:rPr>
        <w:t xml:space="preserve">Wykaz całościowy oprogramowania oraz licencji wykorzystywanych w ramach wdrożonego Oprogramowania  </w:t>
      </w:r>
    </w:p>
    <w:p w:rsidRPr="00CA70E7" w:rsidR="005E1F01" w:rsidP="00CA70E7" w:rsidRDefault="004D53E6" w14:paraId="0EC47DA3" w14:textId="77777777">
      <w:pPr>
        <w:numPr>
          <w:ilvl w:val="1"/>
          <w:numId w:val="12"/>
        </w:numPr>
        <w:spacing w:after="0" w:line="329" w:lineRule="auto"/>
        <w:ind w:left="1132" w:hanging="566"/>
        <w:rPr>
          <w:rFonts w:asciiTheme="minorHAnsi" w:hAnsiTheme="minorHAnsi" w:cstheme="minorHAnsi"/>
        </w:rPr>
      </w:pPr>
      <w:r w:rsidRPr="00CA70E7">
        <w:rPr>
          <w:rFonts w:asciiTheme="minorHAnsi" w:hAnsiTheme="minorHAnsi" w:cstheme="minorHAnsi"/>
        </w:rPr>
        <w:t xml:space="preserve">Architektura logiczna Oprogramowania (graficzna prezentacja Oprogramowania i jego połączeń wraz z opisem) </w:t>
      </w:r>
    </w:p>
    <w:p w:rsidRPr="00CA70E7" w:rsidR="005E1F01" w:rsidP="00CA70E7" w:rsidRDefault="004D53E6" w14:paraId="23149648" w14:textId="77777777">
      <w:pPr>
        <w:numPr>
          <w:ilvl w:val="1"/>
          <w:numId w:val="12"/>
        </w:numPr>
        <w:spacing w:after="0" w:line="329" w:lineRule="auto"/>
        <w:ind w:left="1132" w:hanging="566"/>
        <w:rPr>
          <w:rFonts w:asciiTheme="minorHAnsi" w:hAnsiTheme="minorHAnsi" w:cstheme="minorHAnsi"/>
        </w:rPr>
      </w:pPr>
      <w:r w:rsidRPr="00CA70E7">
        <w:rPr>
          <w:rFonts w:asciiTheme="minorHAnsi" w:hAnsiTheme="minorHAnsi" w:cstheme="minorHAnsi"/>
        </w:rPr>
        <w:t xml:space="preserve">Przepływ danych w Oprogramowaniu (koncepcja obiegu informacji w systemie pomiędzy poszczególnymi komponentami, warstwami Oprogramowania) </w:t>
      </w:r>
    </w:p>
    <w:p w:rsidRPr="00CA70E7" w:rsidR="005E1F01" w:rsidP="00CA70E7" w:rsidRDefault="004D53E6" w14:paraId="67D6073E" w14:textId="77777777">
      <w:pPr>
        <w:numPr>
          <w:ilvl w:val="1"/>
          <w:numId w:val="12"/>
        </w:numPr>
        <w:spacing w:line="328" w:lineRule="auto"/>
        <w:ind w:left="1132" w:hanging="566"/>
        <w:rPr>
          <w:rFonts w:asciiTheme="minorHAnsi" w:hAnsiTheme="minorHAnsi" w:cstheme="minorHAnsi"/>
        </w:rPr>
      </w:pPr>
      <w:r w:rsidRPr="00CA70E7">
        <w:rPr>
          <w:rFonts w:asciiTheme="minorHAnsi" w:hAnsiTheme="minorHAnsi" w:cstheme="minorHAnsi"/>
        </w:rPr>
        <w:t xml:space="preserve">Szczegółowa konfiguracja poszczególnych elementów Oprogramowania (np. serwery zarządzające, serwery baz danych, systemy operacyjne, serwery aplikacyjne, serwery www - zrzuty ekranów, pliki konfiguracyjne, opisy konfiguracji, opisy uruchomionych usług, opisy poszczególnych funkcji Oprogramowania) </w:t>
      </w:r>
    </w:p>
    <w:p w:rsidR="003D3918" w:rsidP="003D3918" w:rsidRDefault="004D53E6" w14:paraId="26011D0E" w14:textId="77777777">
      <w:pPr>
        <w:numPr>
          <w:ilvl w:val="1"/>
          <w:numId w:val="12"/>
        </w:numPr>
        <w:spacing w:after="72"/>
        <w:ind w:left="1132" w:hanging="566"/>
        <w:rPr>
          <w:rFonts w:asciiTheme="minorHAnsi" w:hAnsiTheme="minorHAnsi" w:cstheme="minorHAnsi"/>
        </w:rPr>
      </w:pPr>
      <w:r w:rsidRPr="00CA70E7">
        <w:rPr>
          <w:rFonts w:asciiTheme="minorHAnsi" w:hAnsiTheme="minorHAnsi" w:cstheme="minorHAnsi"/>
        </w:rPr>
        <w:t xml:space="preserve">Polityka aktualizacji Oprogramowania i testowania zmian </w:t>
      </w:r>
    </w:p>
    <w:p w:rsidR="003D3918" w:rsidP="003D3918" w:rsidRDefault="004D53E6" w14:paraId="49B3FD15" w14:textId="77777777">
      <w:pPr>
        <w:numPr>
          <w:ilvl w:val="1"/>
          <w:numId w:val="12"/>
        </w:numPr>
        <w:spacing w:after="72"/>
        <w:ind w:left="1132" w:hanging="566"/>
        <w:rPr>
          <w:rFonts w:asciiTheme="minorHAnsi" w:hAnsiTheme="minorHAnsi" w:cstheme="minorHAnsi"/>
        </w:rPr>
      </w:pPr>
      <w:r w:rsidRPr="003D3918">
        <w:rPr>
          <w:rFonts w:asciiTheme="minorHAnsi" w:hAnsiTheme="minorHAnsi" w:cstheme="minorHAnsi"/>
        </w:rPr>
        <w:t xml:space="preserve">Architektura sieciowa Oprogramowania (opis połączeń sieciowych pomiędzy poszczególnymi elementami, adresacja IP, umiejscowienie elementów Oprogramowania w poszczególnych strefach - DMZ, LAN, Internet) </w:t>
      </w:r>
    </w:p>
    <w:p w:rsidR="003D3918" w:rsidP="003D3918" w:rsidRDefault="004D53E6" w14:paraId="25C60FE0" w14:textId="77777777">
      <w:pPr>
        <w:numPr>
          <w:ilvl w:val="1"/>
          <w:numId w:val="12"/>
        </w:numPr>
        <w:spacing w:after="72"/>
        <w:ind w:left="1132" w:hanging="566"/>
        <w:rPr>
          <w:rFonts w:asciiTheme="minorHAnsi" w:hAnsiTheme="minorHAnsi" w:cstheme="minorHAnsi"/>
        </w:rPr>
      </w:pPr>
      <w:r w:rsidRPr="003D3918">
        <w:rPr>
          <w:rFonts w:asciiTheme="minorHAnsi" w:hAnsiTheme="minorHAnsi" w:cstheme="minorHAnsi"/>
        </w:rPr>
        <w:t xml:space="preserve">Opis portów komunikacyjnych (opis powinien zawierać informacje o otwartych portach oraz sposób zabezpieczenia zbędnych/nieużywanych portów) </w:t>
      </w:r>
    </w:p>
    <w:p w:rsidR="003D3918" w:rsidP="003D3918" w:rsidRDefault="004D53E6" w14:paraId="2DF80BE5" w14:textId="77777777">
      <w:pPr>
        <w:numPr>
          <w:ilvl w:val="1"/>
          <w:numId w:val="12"/>
        </w:numPr>
        <w:spacing w:after="72"/>
        <w:ind w:left="1132" w:hanging="566"/>
        <w:rPr>
          <w:rFonts w:asciiTheme="minorHAnsi" w:hAnsiTheme="minorHAnsi" w:cstheme="minorHAnsi"/>
        </w:rPr>
      </w:pPr>
      <w:r w:rsidRPr="003D3918">
        <w:rPr>
          <w:rFonts w:asciiTheme="minorHAnsi" w:hAnsiTheme="minorHAnsi" w:cstheme="minorHAnsi"/>
        </w:rPr>
        <w:t xml:space="preserve">Rodzaje kont systemowych i ich uprawnienia (określenie standardowych profili uprawnień, sposobu zarządzania użytkownikami oraz uprawnieniami w Oprogramowaniu) </w:t>
      </w:r>
    </w:p>
    <w:p w:rsidR="003D3918" w:rsidP="003D3918" w:rsidRDefault="004D53E6" w14:paraId="0A2CDC4B" w14:textId="77777777">
      <w:pPr>
        <w:numPr>
          <w:ilvl w:val="1"/>
          <w:numId w:val="12"/>
        </w:numPr>
        <w:spacing w:after="72"/>
        <w:ind w:left="1132" w:hanging="566"/>
        <w:rPr>
          <w:rFonts w:asciiTheme="minorHAnsi" w:hAnsiTheme="minorHAnsi" w:cstheme="minorHAnsi"/>
        </w:rPr>
      </w:pPr>
      <w:r w:rsidRPr="003D3918">
        <w:rPr>
          <w:rFonts w:asciiTheme="minorHAnsi" w:hAnsiTheme="minorHAnsi" w:cstheme="minorHAnsi"/>
        </w:rPr>
        <w:t xml:space="preserve">Procedura odtwarzania Oprogramowania (opisanie procedury backupu i odtworzenia całego Oprogramowania i jego poszczególnych elementów, opis procedur przywracania Oprogramowania do pełnej funkcjonalności po awarii) </w:t>
      </w:r>
    </w:p>
    <w:p w:rsidR="003D3918" w:rsidP="003D3918" w:rsidRDefault="004D53E6" w14:paraId="09219EAD" w14:textId="77777777">
      <w:pPr>
        <w:numPr>
          <w:ilvl w:val="1"/>
          <w:numId w:val="12"/>
        </w:numPr>
        <w:spacing w:after="72"/>
        <w:ind w:left="1132" w:hanging="566"/>
        <w:rPr>
          <w:rFonts w:asciiTheme="minorHAnsi" w:hAnsiTheme="minorHAnsi" w:cstheme="minorHAnsi"/>
        </w:rPr>
      </w:pPr>
      <w:r w:rsidRPr="003D3918">
        <w:rPr>
          <w:rFonts w:asciiTheme="minorHAnsi" w:hAnsiTheme="minorHAnsi" w:cstheme="minorHAnsi"/>
        </w:rPr>
        <w:t xml:space="preserve">Procedura instalacji Oprogramowania (opis procedury instalacji Oprogramowania „od początku - krok po kroku", opis wszystkich kroków instalacji i konfiguracji Oprogramowania w postaci zrzutów ekranu z opisami),  </w:t>
      </w:r>
    </w:p>
    <w:p w:rsidR="003D3918" w:rsidP="003D3918" w:rsidRDefault="004D53E6" w14:paraId="34C7223D" w14:textId="77777777">
      <w:pPr>
        <w:numPr>
          <w:ilvl w:val="1"/>
          <w:numId w:val="12"/>
        </w:numPr>
        <w:spacing w:after="72"/>
        <w:ind w:left="1132" w:hanging="566"/>
        <w:rPr>
          <w:rFonts w:asciiTheme="minorHAnsi" w:hAnsiTheme="minorHAnsi" w:cstheme="minorHAnsi"/>
        </w:rPr>
      </w:pPr>
      <w:r w:rsidRPr="003D3918">
        <w:rPr>
          <w:rFonts w:asciiTheme="minorHAnsi" w:hAnsiTheme="minorHAnsi" w:cstheme="minorHAnsi"/>
        </w:rPr>
        <w:t>Procedury wykonywania krytycznych operacji w Oprogramowaniu (migracja, aktualizacja</w:t>
      </w:r>
      <w:r w:rsidRPr="003D3918" w:rsidR="001E6C9B">
        <w:rPr>
          <w:rFonts w:asciiTheme="minorHAnsi" w:hAnsiTheme="minorHAnsi" w:cstheme="minorHAnsi"/>
        </w:rPr>
        <w:t>)</w:t>
      </w:r>
      <w:r w:rsidRPr="003D3918">
        <w:rPr>
          <w:rFonts w:asciiTheme="minorHAnsi" w:hAnsiTheme="minorHAnsi" w:cstheme="minorHAnsi"/>
        </w:rPr>
        <w:t>,</w:t>
      </w:r>
    </w:p>
    <w:p w:rsidRPr="003D3918" w:rsidR="005E1F01" w:rsidP="003D3918" w:rsidRDefault="004D53E6" w14:paraId="6108B1AF" w14:textId="31B62C1D">
      <w:pPr>
        <w:numPr>
          <w:ilvl w:val="1"/>
          <w:numId w:val="12"/>
        </w:numPr>
        <w:spacing w:after="72"/>
        <w:ind w:left="1132" w:hanging="566"/>
        <w:rPr>
          <w:rFonts w:asciiTheme="minorHAnsi" w:hAnsiTheme="minorHAnsi" w:cstheme="minorHAnsi"/>
        </w:rPr>
      </w:pPr>
      <w:r w:rsidRPr="003D3918">
        <w:rPr>
          <w:rFonts w:asciiTheme="minorHAnsi" w:hAnsiTheme="minorHAnsi" w:cstheme="minorHAnsi"/>
        </w:rPr>
        <w:t xml:space="preserve">Instrukcje obsługi Oprogramowania dla Administratorów. </w:t>
      </w:r>
    </w:p>
    <w:p w:rsidRPr="00CA70E7" w:rsidR="005E1F01" w:rsidP="00CA70E7" w:rsidRDefault="001E6C9B" w14:paraId="259568A8" w14:textId="210075DD">
      <w:pPr>
        <w:pStyle w:val="Nagwek1"/>
        <w:ind w:left="-5"/>
        <w:jc w:val="both"/>
        <w:rPr>
          <w:rFonts w:asciiTheme="minorHAnsi" w:hAnsiTheme="minorHAnsi" w:cstheme="minorHAnsi"/>
        </w:rPr>
      </w:pPr>
      <w:r w:rsidRPr="00CA70E7">
        <w:rPr>
          <w:rFonts w:asciiTheme="minorHAnsi" w:hAnsiTheme="minorHAnsi" w:cstheme="minorHAnsi"/>
        </w:rPr>
        <w:t>6</w:t>
      </w:r>
      <w:r w:rsidRPr="00CA70E7" w:rsidR="004D53E6">
        <w:rPr>
          <w:rFonts w:asciiTheme="minorHAnsi" w:hAnsiTheme="minorHAnsi" w:cstheme="minorHAnsi"/>
        </w:rPr>
        <w:t xml:space="preserve">. Instruktaż stanowiskowy dla wdrożonego Oprogramowania </w:t>
      </w:r>
      <w:r w:rsidR="00DF07CE">
        <w:rPr>
          <w:rFonts w:asciiTheme="minorHAnsi" w:hAnsiTheme="minorHAnsi" w:cstheme="minorHAnsi"/>
        </w:rPr>
        <w:t>równoważnego</w:t>
      </w:r>
    </w:p>
    <w:p w:rsidRPr="00CA70E7" w:rsidR="005E1F01" w:rsidP="609F0654" w:rsidRDefault="004D53E6" w14:paraId="6FDCC5F4" w14:textId="6FE3FE06">
      <w:pPr>
        <w:spacing w:after="226"/>
        <w:rPr>
          <w:rFonts w:ascii="Calibri" w:hAnsi="Calibri" w:cs="Calibri" w:asciiTheme="minorAscii" w:hAnsiTheme="minorAscii" w:cstheme="minorAscii"/>
        </w:rPr>
      </w:pPr>
      <w:r w:rsidRPr="609F0654" w:rsidR="004D53E6">
        <w:rPr>
          <w:rFonts w:ascii="Calibri" w:hAnsi="Calibri" w:cs="Calibri" w:asciiTheme="minorAscii" w:hAnsiTheme="minorAscii" w:cstheme="minorAscii"/>
        </w:rPr>
        <w:t xml:space="preserve">Instruktaż stanowiskowy musi obejmować wszystkie </w:t>
      </w:r>
      <w:r w:rsidRPr="609F0654" w:rsidR="004D53E6">
        <w:rPr>
          <w:rFonts w:ascii="Calibri" w:hAnsi="Calibri" w:cs="Calibri" w:asciiTheme="minorAscii" w:hAnsiTheme="minorAscii" w:cstheme="minorAscii"/>
        </w:rPr>
        <w:t>zagadnienia i</w:t>
      </w:r>
      <w:r w:rsidRPr="609F0654" w:rsidR="004D53E6">
        <w:rPr>
          <w:rFonts w:ascii="Calibri" w:hAnsi="Calibri" w:cs="Calibri" w:asciiTheme="minorAscii" w:hAnsiTheme="minorAscii" w:cstheme="minorAscii"/>
        </w:rPr>
        <w:t xml:space="preserve"> musi odpowiadać wersji wdrożonego u Zamawiającego Oprogramowania: </w:t>
      </w:r>
    </w:p>
    <w:p w:rsidRPr="00CA70E7" w:rsidR="005E1F01" w:rsidP="00CA70E7" w:rsidRDefault="004D53E6" w14:paraId="03A30214" w14:textId="77777777">
      <w:pPr>
        <w:numPr>
          <w:ilvl w:val="0"/>
          <w:numId w:val="14"/>
        </w:numPr>
        <w:ind w:hanging="360"/>
        <w:rPr>
          <w:rFonts w:asciiTheme="minorHAnsi" w:hAnsiTheme="minorHAnsi" w:cstheme="minorHAnsi"/>
        </w:rPr>
      </w:pPr>
      <w:r w:rsidRPr="00CA70E7">
        <w:rPr>
          <w:rFonts w:asciiTheme="minorHAnsi" w:hAnsiTheme="minorHAnsi" w:cstheme="minorHAnsi"/>
        </w:rPr>
        <w:t xml:space="preserve">instalacja i konfiguracja wszystkich modułów Oprogramowania, </w:t>
      </w:r>
    </w:p>
    <w:p w:rsidRPr="00CA70E7" w:rsidR="005E1F01" w:rsidP="00CA70E7" w:rsidRDefault="004D53E6" w14:paraId="1F93640D" w14:textId="77777777">
      <w:pPr>
        <w:numPr>
          <w:ilvl w:val="0"/>
          <w:numId w:val="14"/>
        </w:numPr>
        <w:ind w:hanging="360"/>
        <w:rPr>
          <w:rFonts w:asciiTheme="minorHAnsi" w:hAnsiTheme="minorHAnsi" w:cstheme="minorHAnsi"/>
        </w:rPr>
      </w:pPr>
      <w:r w:rsidRPr="00CA70E7">
        <w:rPr>
          <w:rFonts w:asciiTheme="minorHAnsi" w:hAnsiTheme="minorHAnsi" w:cstheme="minorHAnsi"/>
        </w:rPr>
        <w:t xml:space="preserve">praktyczne wykorzystanie zaimplementowanych funkcjonalności oprogramowania: </w:t>
      </w:r>
    </w:p>
    <w:p w:rsidRPr="00CA70E7" w:rsidR="005E1F01" w:rsidP="00CA70E7" w:rsidRDefault="004D53E6" w14:paraId="747215B2" w14:textId="77777777">
      <w:pPr>
        <w:numPr>
          <w:ilvl w:val="2"/>
          <w:numId w:val="17"/>
        </w:numPr>
        <w:ind w:hanging="360"/>
        <w:rPr>
          <w:rFonts w:asciiTheme="minorHAnsi" w:hAnsiTheme="minorHAnsi" w:cstheme="minorHAnsi"/>
        </w:rPr>
      </w:pPr>
      <w:r w:rsidRPr="00CA70E7">
        <w:rPr>
          <w:rFonts w:asciiTheme="minorHAnsi" w:hAnsiTheme="minorHAnsi" w:cstheme="minorHAnsi"/>
        </w:rPr>
        <w:t xml:space="preserve">tworzenie i zarządzanie zadaniami oraz politykami skanowania, </w:t>
      </w:r>
    </w:p>
    <w:p w:rsidRPr="00CA70E7" w:rsidR="005E1F01" w:rsidP="00CA70E7" w:rsidRDefault="004D53E6" w14:paraId="57B738BC" w14:textId="77777777">
      <w:pPr>
        <w:numPr>
          <w:ilvl w:val="2"/>
          <w:numId w:val="17"/>
        </w:numPr>
        <w:ind w:hanging="360"/>
        <w:rPr>
          <w:rFonts w:asciiTheme="minorHAnsi" w:hAnsiTheme="minorHAnsi" w:cstheme="minorHAnsi"/>
        </w:rPr>
      </w:pPr>
      <w:r w:rsidRPr="00CA70E7">
        <w:rPr>
          <w:rFonts w:asciiTheme="minorHAnsi" w:hAnsiTheme="minorHAnsi" w:cstheme="minorHAnsi"/>
        </w:rPr>
        <w:t xml:space="preserve">praktyczne przeprowadzenie różnych rodzajów skanowania, w tym w oparciu o skonfigurowane polityki skanowania, </w:t>
      </w:r>
    </w:p>
    <w:p w:rsidRPr="00CA70E7" w:rsidR="005E1F01" w:rsidP="00CA70E7" w:rsidRDefault="004D53E6" w14:paraId="2B0873DE" w14:textId="77777777">
      <w:pPr>
        <w:numPr>
          <w:ilvl w:val="2"/>
          <w:numId w:val="17"/>
        </w:numPr>
        <w:ind w:hanging="360"/>
        <w:rPr>
          <w:rFonts w:asciiTheme="minorHAnsi" w:hAnsiTheme="minorHAnsi" w:cstheme="minorHAnsi"/>
        </w:rPr>
      </w:pPr>
      <w:r w:rsidRPr="00CA70E7">
        <w:rPr>
          <w:rFonts w:asciiTheme="minorHAnsi" w:hAnsiTheme="minorHAnsi" w:cstheme="minorHAnsi"/>
        </w:rPr>
        <w:t xml:space="preserve">konfiguracja funkcji badania zgodności, praktyczne przeprowadzenie audytów zgodności, </w:t>
      </w:r>
    </w:p>
    <w:p w:rsidRPr="00CA70E7" w:rsidR="005E1F01" w:rsidP="00CA70E7" w:rsidRDefault="004D53E6" w14:paraId="7E51D0E1" w14:textId="77777777">
      <w:pPr>
        <w:numPr>
          <w:ilvl w:val="2"/>
          <w:numId w:val="17"/>
        </w:numPr>
        <w:ind w:hanging="360"/>
        <w:rPr>
          <w:rFonts w:asciiTheme="minorHAnsi" w:hAnsiTheme="minorHAnsi" w:cstheme="minorHAnsi"/>
        </w:rPr>
      </w:pPr>
      <w:r w:rsidRPr="00CA70E7">
        <w:rPr>
          <w:rFonts w:asciiTheme="minorHAnsi" w:hAnsiTheme="minorHAnsi" w:cstheme="minorHAnsi"/>
        </w:rPr>
        <w:t xml:space="preserve">interpretacja wyników skanowania/audytowania, analiza ryzyka, </w:t>
      </w:r>
    </w:p>
    <w:p w:rsidRPr="00CA70E7" w:rsidR="005E1F01" w:rsidP="00CA70E7" w:rsidRDefault="004D53E6" w14:paraId="23C741A6" w14:textId="77777777">
      <w:pPr>
        <w:numPr>
          <w:ilvl w:val="2"/>
          <w:numId w:val="17"/>
        </w:numPr>
        <w:ind w:hanging="360"/>
        <w:rPr>
          <w:rFonts w:asciiTheme="minorHAnsi" w:hAnsiTheme="minorHAnsi" w:cstheme="minorHAnsi"/>
        </w:rPr>
      </w:pPr>
      <w:r w:rsidRPr="00CA70E7">
        <w:rPr>
          <w:rFonts w:asciiTheme="minorHAnsi" w:hAnsiTheme="minorHAnsi" w:cstheme="minorHAnsi"/>
        </w:rPr>
        <w:t xml:space="preserve">konfiguracja funkcji raportowania, generowania raportów, </w:t>
      </w:r>
    </w:p>
    <w:p w:rsidRPr="00CA70E7" w:rsidR="005E1F01" w:rsidP="00CA70E7" w:rsidRDefault="004D53E6" w14:paraId="2E2E452A" w14:textId="77777777">
      <w:pPr>
        <w:numPr>
          <w:ilvl w:val="2"/>
          <w:numId w:val="17"/>
        </w:numPr>
        <w:ind w:hanging="360"/>
        <w:rPr>
          <w:rFonts w:asciiTheme="minorHAnsi" w:hAnsiTheme="minorHAnsi" w:cstheme="minorHAnsi"/>
        </w:rPr>
      </w:pPr>
      <w:r w:rsidRPr="00CA70E7">
        <w:rPr>
          <w:rFonts w:asciiTheme="minorHAnsi" w:hAnsiTheme="minorHAnsi" w:cstheme="minorHAnsi"/>
        </w:rPr>
        <w:t xml:space="preserve">tworzenie i zarządzanie szablonami raportów, </w:t>
      </w:r>
    </w:p>
    <w:p w:rsidRPr="00CA70E7" w:rsidR="005E1F01" w:rsidP="00CA70E7" w:rsidRDefault="004D53E6" w14:paraId="40201727" w14:textId="77777777">
      <w:pPr>
        <w:numPr>
          <w:ilvl w:val="0"/>
          <w:numId w:val="14"/>
        </w:numPr>
        <w:ind w:hanging="360"/>
        <w:rPr>
          <w:rFonts w:asciiTheme="minorHAnsi" w:hAnsiTheme="minorHAnsi" w:cstheme="minorHAnsi"/>
        </w:rPr>
      </w:pPr>
      <w:r w:rsidRPr="00CA70E7">
        <w:rPr>
          <w:rFonts w:asciiTheme="minorHAnsi" w:hAnsiTheme="minorHAnsi" w:cstheme="minorHAnsi"/>
        </w:rPr>
        <w:t xml:space="preserve">Opis i przedstawienie integracji Oprogramowania z usługami Zamawiającego, </w:t>
      </w:r>
    </w:p>
    <w:p w:rsidRPr="00CA70E7" w:rsidR="005E1F01" w:rsidP="00CA70E7" w:rsidRDefault="004D53E6" w14:paraId="2A25042B" w14:textId="77777777">
      <w:pPr>
        <w:numPr>
          <w:ilvl w:val="0"/>
          <w:numId w:val="14"/>
        </w:numPr>
        <w:ind w:hanging="360"/>
        <w:rPr>
          <w:rFonts w:asciiTheme="minorHAnsi" w:hAnsiTheme="minorHAnsi" w:cstheme="minorHAnsi"/>
        </w:rPr>
      </w:pPr>
      <w:r w:rsidRPr="00CA70E7">
        <w:rPr>
          <w:rFonts w:asciiTheme="minorHAnsi" w:hAnsiTheme="minorHAnsi" w:cstheme="minorHAnsi"/>
        </w:rPr>
        <w:t xml:space="preserve">Zarządzanie wdrożonym Oprogramowaniem: </w:t>
      </w:r>
    </w:p>
    <w:p w:rsidRPr="00CA70E7" w:rsidR="005E1F01" w:rsidP="00CA70E7" w:rsidRDefault="004D53E6" w14:paraId="691DA6A8" w14:textId="77777777">
      <w:pPr>
        <w:numPr>
          <w:ilvl w:val="2"/>
          <w:numId w:val="16"/>
        </w:numPr>
        <w:ind w:hanging="360"/>
        <w:rPr>
          <w:rFonts w:asciiTheme="minorHAnsi" w:hAnsiTheme="minorHAnsi" w:cstheme="minorHAnsi"/>
        </w:rPr>
      </w:pPr>
      <w:r w:rsidRPr="00CA70E7">
        <w:rPr>
          <w:rFonts w:asciiTheme="minorHAnsi" w:hAnsiTheme="minorHAnsi" w:cstheme="minorHAnsi"/>
        </w:rPr>
        <w:t xml:space="preserve">możliwości rozbudowy, przyłączani, odłączanie i konfigurowanie poszczególnych modułów skanujących, </w:t>
      </w:r>
    </w:p>
    <w:p w:rsidRPr="00CA70E7" w:rsidR="005E1F01" w:rsidP="00CA70E7" w:rsidRDefault="004D53E6" w14:paraId="318F6E59" w14:textId="77777777">
      <w:pPr>
        <w:numPr>
          <w:ilvl w:val="2"/>
          <w:numId w:val="16"/>
        </w:numPr>
        <w:ind w:hanging="360"/>
        <w:rPr>
          <w:rFonts w:asciiTheme="minorHAnsi" w:hAnsiTheme="minorHAnsi" w:cstheme="minorHAnsi"/>
        </w:rPr>
      </w:pPr>
      <w:r w:rsidRPr="00CA70E7">
        <w:rPr>
          <w:rFonts w:asciiTheme="minorHAnsi" w:hAnsiTheme="minorHAnsi" w:cstheme="minorHAnsi"/>
        </w:rPr>
        <w:t xml:space="preserve">rozwiązywanie problemów powstałych w procesie zarządzania podatnościami, </w:t>
      </w:r>
    </w:p>
    <w:p w:rsidRPr="00CA70E7" w:rsidR="005E1F01" w:rsidP="00CA70E7" w:rsidRDefault="004D53E6" w14:paraId="668914B6" w14:textId="77777777">
      <w:pPr>
        <w:numPr>
          <w:ilvl w:val="2"/>
          <w:numId w:val="16"/>
        </w:numPr>
        <w:ind w:hanging="360"/>
        <w:rPr>
          <w:rFonts w:asciiTheme="minorHAnsi" w:hAnsiTheme="minorHAnsi" w:cstheme="minorHAnsi"/>
        </w:rPr>
      </w:pPr>
      <w:r w:rsidRPr="00CA70E7">
        <w:rPr>
          <w:rFonts w:asciiTheme="minorHAnsi" w:hAnsiTheme="minorHAnsi" w:cstheme="minorHAnsi"/>
        </w:rPr>
        <w:t xml:space="preserve">wykonywanie czynności administracyjnych oraz zadań dotyczących utrzymania wdrożonego oprogramowania. </w:t>
      </w:r>
    </w:p>
    <w:p w:rsidRPr="00CA70E7" w:rsidR="005E1F01" w:rsidP="00CA70E7" w:rsidRDefault="004D53E6" w14:paraId="33EC75CA" w14:textId="77777777">
      <w:pPr>
        <w:numPr>
          <w:ilvl w:val="0"/>
          <w:numId w:val="14"/>
        </w:numPr>
        <w:spacing w:after="0"/>
        <w:ind w:hanging="360"/>
        <w:rPr>
          <w:rFonts w:asciiTheme="minorHAnsi" w:hAnsiTheme="minorHAnsi" w:cstheme="minorHAnsi"/>
        </w:rPr>
      </w:pPr>
      <w:r w:rsidRPr="00CA70E7">
        <w:rPr>
          <w:rFonts w:asciiTheme="minorHAnsi" w:hAnsiTheme="minorHAnsi" w:cstheme="minorHAnsi"/>
        </w:rPr>
        <w:t xml:space="preserve">Zasady realizacji instruktażu stanowiskowego: </w:t>
      </w:r>
    </w:p>
    <w:p w:rsidRPr="00CA70E7" w:rsidR="005E1F01" w:rsidP="00CA70E7" w:rsidRDefault="004D53E6" w14:paraId="027C5B38" w14:textId="77777777">
      <w:pPr>
        <w:numPr>
          <w:ilvl w:val="1"/>
          <w:numId w:val="14"/>
        </w:numPr>
        <w:spacing w:after="70"/>
        <w:ind w:hanging="427"/>
        <w:rPr>
          <w:rFonts w:asciiTheme="minorHAnsi" w:hAnsiTheme="minorHAnsi" w:cstheme="minorHAnsi"/>
        </w:rPr>
      </w:pPr>
      <w:r w:rsidRPr="00CA70E7">
        <w:rPr>
          <w:rFonts w:asciiTheme="minorHAnsi" w:hAnsiTheme="minorHAnsi" w:cstheme="minorHAnsi"/>
        </w:rPr>
        <w:t xml:space="preserve">dla maksimum 6 osób wskazanych przez Zamawiającego </w:t>
      </w:r>
    </w:p>
    <w:p w:rsidRPr="00CA70E7" w:rsidR="005E1F01" w:rsidP="00CA70E7" w:rsidRDefault="004D53E6" w14:paraId="77C427A4" w14:textId="77777777">
      <w:pPr>
        <w:numPr>
          <w:ilvl w:val="1"/>
          <w:numId w:val="14"/>
        </w:numPr>
        <w:spacing w:after="86"/>
        <w:ind w:hanging="427"/>
        <w:rPr>
          <w:rFonts w:asciiTheme="minorHAnsi" w:hAnsiTheme="minorHAnsi" w:cstheme="minorHAnsi"/>
        </w:rPr>
      </w:pPr>
      <w:r w:rsidRPr="00CA70E7">
        <w:rPr>
          <w:rFonts w:asciiTheme="minorHAnsi" w:hAnsiTheme="minorHAnsi" w:cstheme="minorHAnsi"/>
        </w:rPr>
        <w:t xml:space="preserve">łączny wymiar instruktażu stanowiskowego: nie mniejszy niż 2 dni robocze Zamawiającego. </w:t>
      </w:r>
    </w:p>
    <w:p w:rsidRPr="00CA70E7" w:rsidR="005E1F01" w:rsidP="00CA70E7" w:rsidRDefault="004D53E6" w14:paraId="3B31B68B" w14:textId="77777777">
      <w:pPr>
        <w:numPr>
          <w:ilvl w:val="1"/>
          <w:numId w:val="14"/>
        </w:numPr>
        <w:spacing w:after="2" w:line="327" w:lineRule="auto"/>
        <w:ind w:hanging="427"/>
        <w:rPr>
          <w:rFonts w:asciiTheme="minorHAnsi" w:hAnsiTheme="minorHAnsi" w:cstheme="minorHAnsi"/>
        </w:rPr>
      </w:pPr>
      <w:r w:rsidRPr="00CA70E7">
        <w:rPr>
          <w:rFonts w:asciiTheme="minorHAnsi" w:hAnsiTheme="minorHAnsi" w:cstheme="minorHAnsi"/>
        </w:rPr>
        <w:t xml:space="preserve">instruktaż stanowiskowy będzie prowadzony w siedzibie Zamawiającego lub innym miejscu wskazanym przez Wykonawcę i zaakceptowanym przez Zamawiającego </w:t>
      </w:r>
    </w:p>
    <w:p w:rsidRPr="00CA70E7" w:rsidR="005E1F01" w:rsidP="00CA70E7" w:rsidRDefault="004D53E6" w14:paraId="7D34B58E" w14:textId="77777777">
      <w:pPr>
        <w:numPr>
          <w:ilvl w:val="1"/>
          <w:numId w:val="14"/>
        </w:numPr>
        <w:spacing w:line="327" w:lineRule="auto"/>
        <w:ind w:hanging="427"/>
        <w:rPr>
          <w:rFonts w:asciiTheme="minorHAnsi" w:hAnsiTheme="minorHAnsi" w:cstheme="minorHAnsi"/>
        </w:rPr>
      </w:pPr>
      <w:r w:rsidRPr="00CA70E7">
        <w:rPr>
          <w:rFonts w:asciiTheme="minorHAnsi" w:hAnsiTheme="minorHAnsi" w:cstheme="minorHAnsi"/>
        </w:rPr>
        <w:t xml:space="preserve">instruktaż stanowiskowy będzie realizowany minimum w oparciu o zakres wykonywanych prac wdrożeniowych Oprogramowania,  </w:t>
      </w:r>
    </w:p>
    <w:p w:rsidRPr="00EA18A9" w:rsidR="005E1F01" w:rsidP="00CA70E7" w:rsidRDefault="004D53E6" w14:paraId="4DB0BBC9" w14:textId="6D9997E0">
      <w:pPr>
        <w:numPr>
          <w:ilvl w:val="1"/>
          <w:numId w:val="14"/>
        </w:numPr>
        <w:spacing w:after="72"/>
        <w:ind w:left="1287" w:hanging="427"/>
        <w:rPr>
          <w:rFonts w:asciiTheme="minorHAnsi" w:hAnsiTheme="minorHAnsi" w:cstheme="minorHAnsi"/>
        </w:rPr>
      </w:pPr>
      <w:r w:rsidRPr="00EA18A9">
        <w:rPr>
          <w:rFonts w:asciiTheme="minorHAnsi" w:hAnsiTheme="minorHAnsi" w:cstheme="minorHAnsi"/>
        </w:rPr>
        <w:t xml:space="preserve">instruktaż stanowiskowy </w:t>
      </w:r>
      <w:r w:rsidRPr="00EA18A9">
        <w:rPr>
          <w:rFonts w:asciiTheme="minorHAnsi" w:hAnsiTheme="minorHAnsi" w:cstheme="minorHAnsi"/>
        </w:rPr>
        <w:tab/>
      </w:r>
      <w:r w:rsidRPr="00EA18A9">
        <w:rPr>
          <w:rFonts w:asciiTheme="minorHAnsi" w:hAnsiTheme="minorHAnsi" w:cstheme="minorHAnsi"/>
        </w:rPr>
        <w:t xml:space="preserve">powinien zostać przeprowadzony w dniach roboczych Zamawiającego, tj. </w:t>
      </w:r>
      <w:proofErr w:type="spellStart"/>
      <w:r w:rsidRPr="00EA18A9">
        <w:rPr>
          <w:rFonts w:asciiTheme="minorHAnsi" w:hAnsiTheme="minorHAnsi" w:cstheme="minorHAnsi"/>
        </w:rPr>
        <w:t>pn</w:t>
      </w:r>
      <w:proofErr w:type="spellEnd"/>
      <w:r w:rsidRPr="00EA18A9">
        <w:rPr>
          <w:rFonts w:asciiTheme="minorHAnsi" w:hAnsiTheme="minorHAnsi" w:cstheme="minorHAnsi"/>
        </w:rPr>
        <w:t xml:space="preserve"> – </w:t>
      </w:r>
      <w:proofErr w:type="spellStart"/>
      <w:r w:rsidRPr="00EA18A9">
        <w:rPr>
          <w:rFonts w:asciiTheme="minorHAnsi" w:hAnsiTheme="minorHAnsi" w:cstheme="minorHAnsi"/>
        </w:rPr>
        <w:t>pt</w:t>
      </w:r>
      <w:proofErr w:type="spellEnd"/>
      <w:r w:rsidRPr="00EA18A9">
        <w:rPr>
          <w:rFonts w:asciiTheme="minorHAnsi" w:hAnsiTheme="minorHAnsi" w:cstheme="minorHAnsi"/>
        </w:rPr>
        <w:t xml:space="preserve">, w godzinach 8:15 – 16:15 </w:t>
      </w:r>
    </w:p>
    <w:p w:rsidRPr="00CA70E7" w:rsidR="005E1F01" w:rsidP="00CA70E7" w:rsidRDefault="004D53E6" w14:paraId="59F2CE84" w14:textId="77777777">
      <w:pPr>
        <w:numPr>
          <w:ilvl w:val="1"/>
          <w:numId w:val="14"/>
        </w:numPr>
        <w:spacing w:after="1" w:line="328" w:lineRule="auto"/>
        <w:ind w:hanging="427"/>
        <w:rPr>
          <w:rFonts w:asciiTheme="minorHAnsi" w:hAnsiTheme="minorHAnsi" w:cstheme="minorHAnsi"/>
        </w:rPr>
      </w:pPr>
      <w:r w:rsidRPr="00CA70E7">
        <w:rPr>
          <w:rFonts w:asciiTheme="minorHAnsi" w:hAnsiTheme="minorHAnsi" w:cstheme="minorHAnsi"/>
        </w:rPr>
        <w:t xml:space="preserve">Osoby prowadzące instruktaż stanowiskowy muszą posiadać wiedzę oraz odpowiednie przygotowanie merytoryczne w zakresie wdrażanego Oprogramowania, a także brać bezpośredni udział we wdrożeniu tego Oprogramowania. </w:t>
      </w:r>
    </w:p>
    <w:p w:rsidRPr="00CA70E7" w:rsidR="005E1F01" w:rsidP="609F0654" w:rsidRDefault="004D53E6" w14:paraId="52E97578" w14:textId="1FFC5B9E">
      <w:pPr>
        <w:numPr>
          <w:ilvl w:val="0"/>
          <w:numId w:val="14"/>
        </w:numPr>
        <w:spacing w:line="327" w:lineRule="auto"/>
        <w:ind w:hanging="360"/>
        <w:rPr>
          <w:rFonts w:ascii="Calibri" w:hAnsi="Calibri" w:cs="Calibri" w:asciiTheme="minorAscii" w:hAnsiTheme="minorAscii" w:cstheme="minorAscii"/>
        </w:rPr>
      </w:pPr>
      <w:r w:rsidRPr="609F0654" w:rsidR="004D53E6">
        <w:rPr>
          <w:rFonts w:ascii="Calibri" w:hAnsi="Calibri" w:cs="Calibri" w:asciiTheme="minorAscii" w:hAnsiTheme="minorAscii" w:cstheme="minorAscii"/>
        </w:rPr>
        <w:t xml:space="preserve">W ramach realizacji instruktażu stanowiskowego Wykonawca </w:t>
      </w:r>
      <w:r w:rsidRPr="609F0654" w:rsidR="004D53E6">
        <w:rPr>
          <w:rFonts w:ascii="Calibri" w:hAnsi="Calibri" w:cs="Calibri" w:asciiTheme="minorAscii" w:hAnsiTheme="minorAscii" w:cstheme="minorAscii"/>
        </w:rPr>
        <w:t>zapewni każdemu</w:t>
      </w:r>
      <w:r w:rsidRPr="609F0654" w:rsidR="004D53E6">
        <w:rPr>
          <w:rFonts w:ascii="Calibri" w:hAnsi="Calibri" w:cs="Calibri" w:asciiTheme="minorAscii" w:hAnsiTheme="minorAscii" w:cstheme="minorAscii"/>
        </w:rPr>
        <w:t xml:space="preserve"> uczestnikowi materiały dydaktyczne w języku polskim lub angielskim (w formie elektronicznej), co najmniej: </w:t>
      </w:r>
    </w:p>
    <w:p w:rsidRPr="00CA70E7" w:rsidR="005E1F01" w:rsidP="00CA70E7" w:rsidRDefault="004D53E6" w14:paraId="614C5C6D" w14:textId="77777777">
      <w:pPr>
        <w:numPr>
          <w:ilvl w:val="1"/>
          <w:numId w:val="14"/>
        </w:numPr>
        <w:spacing w:after="84"/>
        <w:ind w:hanging="427"/>
        <w:rPr>
          <w:rFonts w:asciiTheme="minorHAnsi" w:hAnsiTheme="minorHAnsi" w:cstheme="minorHAnsi"/>
        </w:rPr>
      </w:pPr>
      <w:r w:rsidRPr="00CA70E7">
        <w:rPr>
          <w:rFonts w:asciiTheme="minorHAnsi" w:hAnsiTheme="minorHAnsi" w:cstheme="minorHAnsi"/>
        </w:rPr>
        <w:t xml:space="preserve">podręcznik administratora i użytkownika w formie elektronicznej, </w:t>
      </w:r>
    </w:p>
    <w:p w:rsidRPr="00CA70E7" w:rsidR="005E1F01" w:rsidP="00CA70E7" w:rsidRDefault="004D53E6" w14:paraId="4982A7A6" w14:textId="77777777">
      <w:pPr>
        <w:numPr>
          <w:ilvl w:val="1"/>
          <w:numId w:val="15"/>
        </w:numPr>
        <w:spacing w:after="72"/>
        <w:ind w:hanging="427"/>
        <w:rPr>
          <w:rFonts w:asciiTheme="minorHAnsi" w:hAnsiTheme="minorHAnsi" w:cstheme="minorHAnsi"/>
        </w:rPr>
      </w:pPr>
      <w:r w:rsidRPr="00CA70E7">
        <w:rPr>
          <w:rFonts w:asciiTheme="minorHAnsi" w:hAnsiTheme="minorHAnsi" w:cstheme="minorHAnsi"/>
        </w:rPr>
        <w:t xml:space="preserve">szczegółowy plan zajęć, </w:t>
      </w:r>
    </w:p>
    <w:p w:rsidR="005E1F01" w:rsidP="00CA70E7" w:rsidRDefault="004D53E6" w14:paraId="34667448" w14:textId="77777777">
      <w:pPr>
        <w:numPr>
          <w:ilvl w:val="1"/>
          <w:numId w:val="15"/>
        </w:numPr>
        <w:spacing w:after="542" w:line="327" w:lineRule="auto"/>
        <w:ind w:hanging="427"/>
        <w:rPr>
          <w:rFonts w:asciiTheme="minorHAnsi" w:hAnsiTheme="minorHAnsi" w:cstheme="minorHAnsi"/>
        </w:rPr>
      </w:pPr>
      <w:r w:rsidRPr="00CA70E7">
        <w:rPr>
          <w:rFonts w:asciiTheme="minorHAnsi" w:hAnsiTheme="minorHAnsi" w:cstheme="minorHAnsi"/>
        </w:rPr>
        <w:t xml:space="preserve">opis możliwych do zastosowania rozwiązań: przypadków omawianych w czasie prowadzenia instruktażu oraz najczęściej występujących przypadków przy eksploatacji Oprogramowania. </w:t>
      </w:r>
    </w:p>
    <w:p w:rsidR="00DF07CE" w:rsidP="00DF07CE" w:rsidRDefault="00DF07CE" w14:paraId="564C2993" w14:textId="039CFA22">
      <w:pPr>
        <w:pStyle w:val="Nagwek1"/>
        <w:ind w:left="-5"/>
        <w:jc w:val="both"/>
        <w:rPr>
          <w:rFonts w:asciiTheme="minorHAnsi" w:hAnsiTheme="minorHAnsi" w:cstheme="minorHAnsi"/>
        </w:rPr>
      </w:pPr>
      <w:r>
        <w:rPr>
          <w:rFonts w:asciiTheme="minorHAnsi" w:hAnsiTheme="minorHAnsi" w:cstheme="minorHAnsi"/>
        </w:rPr>
        <w:t xml:space="preserve">7 </w:t>
      </w:r>
      <w:r w:rsidRPr="00DF07CE">
        <w:rPr>
          <w:rFonts w:asciiTheme="minorHAnsi" w:hAnsiTheme="minorHAnsi" w:cstheme="minorHAnsi"/>
        </w:rPr>
        <w:t>Warunki realizacji zamówienia i gwarancja dla Oprogramowania równoważnego</w:t>
      </w:r>
    </w:p>
    <w:p w:rsidR="00DF07CE" w:rsidP="00DF07CE" w:rsidRDefault="00DF07CE" w14:paraId="1D00834D" w14:textId="67BF2C5C">
      <w:pPr>
        <w:numPr>
          <w:ilvl w:val="0"/>
          <w:numId w:val="18"/>
        </w:numPr>
        <w:spacing w:after="1" w:line="328" w:lineRule="auto"/>
        <w:ind w:hanging="427"/>
        <w:rPr/>
      </w:pPr>
      <w:r w:rsidR="00DF07CE">
        <w:rPr/>
        <w:t xml:space="preserve">Wykonawca </w:t>
      </w:r>
      <w:r w:rsidR="00DF07CE">
        <w:rPr/>
        <w:t xml:space="preserve">udziela Zamawiającemu </w:t>
      </w:r>
      <w:r w:rsidR="00DF07CE">
        <w:rPr/>
        <w:t xml:space="preserve">36 miesięcznej </w:t>
      </w:r>
      <w:r w:rsidR="00DF07CE">
        <w:rPr/>
        <w:t>l</w:t>
      </w:r>
      <w:r w:rsidR="00DF07CE">
        <w:rPr/>
        <w:t>icencji na</w:t>
      </w:r>
      <w:r w:rsidR="00DF07CE">
        <w:rPr/>
        <w:t xml:space="preserve"> </w:t>
      </w:r>
      <w:r w:rsidR="00DF07CE">
        <w:rPr/>
        <w:t xml:space="preserve">dostarczone w ramach umowy Oprogramowanie liczonej od daty podpisania protokołu odbioru przedmiotu zamówienia. W ramach udzielonej licencji Zamawiający jest uprawnionych do: </w:t>
      </w:r>
    </w:p>
    <w:p w:rsidR="00DF07CE" w:rsidP="00DF07CE" w:rsidRDefault="00DF07CE" w14:paraId="37B9D502" w14:textId="77777777">
      <w:pPr>
        <w:numPr>
          <w:ilvl w:val="1"/>
          <w:numId w:val="20"/>
        </w:numPr>
        <w:spacing w:after="2" w:line="327" w:lineRule="auto"/>
        <w:ind w:hanging="360"/>
      </w:pPr>
      <w:r>
        <w:t xml:space="preserve">bezpłatnego dostępu do wszystkich aktualizacji, poprawek i nowych wersji/kompilacji dostarczonego w ramach umowy Oprogramowania, </w:t>
      </w:r>
    </w:p>
    <w:p w:rsidR="00DF07CE" w:rsidP="00DF07CE" w:rsidRDefault="00DF07CE" w14:paraId="6F2D8979" w14:textId="77777777">
      <w:pPr>
        <w:numPr>
          <w:ilvl w:val="1"/>
          <w:numId w:val="20"/>
        </w:numPr>
        <w:spacing w:after="70"/>
        <w:ind w:hanging="360"/>
      </w:pPr>
      <w:r>
        <w:t xml:space="preserve">dostępu do bazy wiedzy oraz dokumentacji Oprogramowania,  </w:t>
      </w:r>
    </w:p>
    <w:p w:rsidR="00DF07CE" w:rsidP="00DF07CE" w:rsidRDefault="00DF07CE" w14:paraId="40FFE416" w14:textId="0656B470">
      <w:pPr>
        <w:numPr>
          <w:ilvl w:val="0"/>
          <w:numId w:val="18"/>
        </w:numPr>
        <w:spacing w:after="0" w:line="328" w:lineRule="auto"/>
        <w:ind w:hanging="427"/>
        <w:rPr/>
      </w:pPr>
      <w:r w:rsidR="00DF07CE">
        <w:rPr/>
        <w:t xml:space="preserve">Wykonawca udziela gwarancji na wykonane przez Wykonawcę w ramach przedmiotu umowy </w:t>
      </w:r>
      <w:r w:rsidR="00DF07CE">
        <w:rPr/>
        <w:t>usługi związane</w:t>
      </w:r>
      <w:r w:rsidR="00DF07CE">
        <w:rPr/>
        <w:t xml:space="preserve"> z wdrożeniem Oprogramowania, przez okres 36 miesięcy od dnia podpisania bez zastrzeżeń protokołu odbioru tych prac.  </w:t>
      </w:r>
    </w:p>
    <w:p w:rsidR="00DF07CE" w:rsidP="00DF07CE" w:rsidRDefault="00DF07CE" w14:paraId="33DE0705" w14:textId="77777777">
      <w:pPr>
        <w:spacing w:after="0" w:line="329" w:lineRule="auto"/>
        <w:ind w:left="355"/>
      </w:pPr>
      <w:r>
        <w:t xml:space="preserve">W ramach usług gwarancyjnych Wykonawca ma zagwarantować następujące czasy naprawy Oprogramowania licząc od momentu zgłoszenia przez Zamawiającego: </w:t>
      </w:r>
    </w:p>
    <w:p w:rsidR="00DF07CE" w:rsidP="00DF07CE" w:rsidRDefault="00DF07CE" w14:paraId="67C01B4A" w14:textId="77777777">
      <w:pPr>
        <w:numPr>
          <w:ilvl w:val="1"/>
          <w:numId w:val="18"/>
        </w:numPr>
        <w:spacing w:after="1" w:line="328" w:lineRule="auto"/>
        <w:ind w:hanging="360"/>
      </w:pPr>
      <w:r>
        <w:t xml:space="preserve">w ciągu 48 godzin w przypadku Awarii Oprogramowania (jako Awarię Zamawiający definiuje niedostępność Oprogramowania lub awarię Oprogramowania, która uniemożliwia jego wykorzystanie) </w:t>
      </w:r>
    </w:p>
    <w:p w:rsidR="00DF07CE" w:rsidP="00DF07CE" w:rsidRDefault="00DF07CE" w14:paraId="4FE3C2DE" w14:textId="77777777">
      <w:pPr>
        <w:numPr>
          <w:ilvl w:val="1"/>
          <w:numId w:val="18"/>
        </w:numPr>
        <w:spacing w:after="0" w:line="328" w:lineRule="auto"/>
        <w:ind w:hanging="360"/>
      </w:pPr>
      <w:r>
        <w:t xml:space="preserve">w ciągu 72 godzin w przypadku Błędu w Oprogramowaniu (jako Błąd w Oprogramowaniu Zamawiający definiuje nieprawidłowe działanie Oprogramowania lub jego komponentów, które uniemożliwia lub ogranicza prawidłowe działanie Oprogramowania) </w:t>
      </w:r>
    </w:p>
    <w:p w:rsidR="00DF07CE" w:rsidP="00DF07CE" w:rsidRDefault="00DF07CE" w14:paraId="6FB7A872" w14:textId="7FA3AB16">
      <w:pPr>
        <w:numPr>
          <w:ilvl w:val="0"/>
          <w:numId w:val="18"/>
        </w:numPr>
        <w:spacing w:after="0" w:line="328" w:lineRule="auto"/>
        <w:ind w:hanging="427"/>
        <w:rPr/>
      </w:pPr>
      <w:r w:rsidR="00DF07CE">
        <w:rPr/>
        <w:t xml:space="preserve">W ramach udzielonej Zamawiającemu gwarancji awarie lub błędy w funkcjonowaniu Oprogramowania zgłaszane będą drogą telefoniczną lub mailową lub za pomocą systemu udostępnionego przez Wykonawcę po zawarciu umowy. Po każdym </w:t>
      </w:r>
      <w:r w:rsidR="00DF07CE">
        <w:rPr/>
        <w:t>zgłoszeniu awarii</w:t>
      </w:r>
      <w:r w:rsidR="00DF07CE">
        <w:rPr/>
        <w:t xml:space="preserve"> lub błędu Wykonawca jest zobowiązany do potwierdzenia otrzymania zgłoszenia od Zamawiającego. </w:t>
      </w:r>
    </w:p>
    <w:p w:rsidR="00DF07CE" w:rsidP="00DF07CE" w:rsidRDefault="00DF07CE" w14:paraId="73C60988" w14:textId="77777777">
      <w:pPr>
        <w:numPr>
          <w:ilvl w:val="0"/>
          <w:numId w:val="18"/>
        </w:numPr>
        <w:spacing w:after="2" w:line="327" w:lineRule="auto"/>
        <w:ind w:hanging="427"/>
      </w:pPr>
      <w:r>
        <w:t xml:space="preserve">Wykonawca określi drogę dokonywania zgłoszeń serwisowych oraz przygotuje niezbędne dostępy pozwalające na dokonanie zgłoszenia przez pracowników Zamawiającego. Wykonawca będzie prowadził całą historię złożonych zleceń oraz zapewni Zamawiającemu wgląd do systemu zawierający opis wszystkich zgłoszeń w całym okresie realizacji umowy. Wykonawca zapewni Zamawiającemu możliwość dokonywania zgłoszeń w trybie 24/7. Każde zgłoszenie złożone przez Zamawiającego powinno zawierać: </w:t>
      </w:r>
    </w:p>
    <w:p w:rsidR="00DF07CE" w:rsidP="00DF07CE" w:rsidRDefault="00DF07CE" w14:paraId="0F68AACF" w14:textId="77777777">
      <w:pPr>
        <w:numPr>
          <w:ilvl w:val="1"/>
          <w:numId w:val="19"/>
        </w:numPr>
        <w:spacing w:after="70"/>
        <w:ind w:hanging="360"/>
      </w:pPr>
      <w:r>
        <w:t xml:space="preserve">datę i godzinę zgłoszenia </w:t>
      </w:r>
    </w:p>
    <w:p w:rsidR="00DF07CE" w:rsidP="00DF07CE" w:rsidRDefault="00DF07CE" w14:paraId="3D6D792D" w14:textId="77777777">
      <w:pPr>
        <w:numPr>
          <w:ilvl w:val="1"/>
          <w:numId w:val="19"/>
        </w:numPr>
        <w:ind w:hanging="360"/>
      </w:pPr>
      <w:r>
        <w:t xml:space="preserve">opis Awarii lub Błędu </w:t>
      </w:r>
    </w:p>
    <w:p w:rsidR="00DF07CE" w:rsidP="00DF07CE" w:rsidRDefault="00DF07CE" w14:paraId="2BCE931C" w14:textId="77777777">
      <w:pPr>
        <w:numPr>
          <w:ilvl w:val="1"/>
          <w:numId w:val="19"/>
        </w:numPr>
        <w:spacing w:after="233"/>
        <w:ind w:hanging="360"/>
      </w:pPr>
      <w:r>
        <w:t xml:space="preserve">sposób naprawy oraz czas realizacji zlecenia. </w:t>
      </w:r>
    </w:p>
    <w:p w:rsidR="00DF07CE" w:rsidP="00DF07CE" w:rsidRDefault="00DF07CE" w14:paraId="2EEE51E5" w14:textId="77777777">
      <w:pPr>
        <w:numPr>
          <w:ilvl w:val="0"/>
          <w:numId w:val="18"/>
        </w:numPr>
        <w:spacing w:after="188" w:line="264" w:lineRule="auto"/>
        <w:ind w:hanging="427"/>
      </w:pPr>
      <w:r>
        <w:t xml:space="preserve">Zamawiający może zawiesić czas naprawy w przypadkach wymagających udzielenia przez producenta Oprogramowania informacji technologicznych niedostępnych w opublikowanych materiałach produktowych oraz w przypadku konieczności interwencji producenta w szczególności polegających na wprowadzaniu zmian takich jak przygotowanie odpowiednich poprawek w produktach. W przypadku wystąpienia opóźnień leżących po stronie producenta Oprogramowania Wykonawca zobowiązany jest poinformować Zamawiającego o zaistniałym fakcie. </w:t>
      </w:r>
    </w:p>
    <w:p w:rsidR="00DF07CE" w:rsidP="00DF07CE" w:rsidRDefault="00DF07CE" w14:paraId="4F5816AE" w14:textId="77777777">
      <w:pPr>
        <w:spacing w:after="542" w:line="327" w:lineRule="auto"/>
        <w:rPr>
          <w:rFonts w:asciiTheme="minorHAnsi" w:hAnsiTheme="minorHAnsi" w:cstheme="minorHAnsi"/>
        </w:rPr>
      </w:pPr>
    </w:p>
    <w:sectPr w:rsidR="00DF07CE">
      <w:footerReference w:type="even" r:id="rId7"/>
      <w:footerReference w:type="default" r:id="rId8"/>
      <w:footerReference w:type="first" r:id="rId9"/>
      <w:pgSz w:w="11906" w:h="16838" w:orient="portrait"/>
      <w:pgMar w:top="1176" w:right="1128" w:bottom="978" w:left="137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7B9" w:rsidRDefault="00BC37B9" w14:paraId="4A55CFE0" w14:textId="77777777">
      <w:pPr>
        <w:spacing w:after="0" w:line="240" w:lineRule="auto"/>
      </w:pPr>
      <w:r>
        <w:separator/>
      </w:r>
    </w:p>
  </w:endnote>
  <w:endnote w:type="continuationSeparator" w:id="0">
    <w:p w:rsidR="00BC37B9" w:rsidRDefault="00BC37B9" w14:paraId="067C7B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F01" w:rsidRDefault="004D53E6" w14:paraId="10D274B6" w14:textId="77777777">
    <w:pPr>
      <w:spacing w:after="0" w:line="259" w:lineRule="auto"/>
      <w:ind w:left="0" w:right="-45" w:firstLine="0"/>
      <w:jc w:val="right"/>
    </w:pPr>
    <w:r>
      <w:t xml:space="preserve"> </w:t>
    </w:r>
  </w:p>
  <w:p w:rsidR="005E1F01" w:rsidRDefault="004D53E6" w14:paraId="74D41E0A" w14:textId="77777777">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F01" w:rsidRDefault="004D53E6" w14:paraId="4C477C90" w14:textId="77777777">
    <w:pPr>
      <w:spacing w:after="0" w:line="259" w:lineRule="auto"/>
      <w:ind w:left="0" w:right="-45" w:firstLine="0"/>
      <w:jc w:val="right"/>
    </w:pPr>
    <w:r>
      <w:t xml:space="preserve"> </w:t>
    </w:r>
  </w:p>
  <w:p w:rsidR="005E1F01" w:rsidRDefault="004D53E6" w14:paraId="6D8270C8" w14:textId="77777777">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F01" w:rsidRDefault="005E1F01" w14:paraId="332C8C3D" w14:textId="7777777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7B9" w:rsidRDefault="00BC37B9" w14:paraId="012EB341" w14:textId="77777777">
      <w:pPr>
        <w:spacing w:after="0" w:line="240" w:lineRule="auto"/>
      </w:pPr>
      <w:r>
        <w:separator/>
      </w:r>
    </w:p>
  </w:footnote>
  <w:footnote w:type="continuationSeparator" w:id="0">
    <w:p w:rsidR="00BC37B9" w:rsidRDefault="00BC37B9" w14:paraId="3A78CB6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09B"/>
    <w:multiLevelType w:val="hybridMultilevel"/>
    <w:tmpl w:val="B5D08368"/>
    <w:lvl w:ilvl="0" w:tplc="99AE4830">
      <w:start w:val="9"/>
      <w:numFmt w:val="decimal"/>
      <w:lvlText w:val="%1)"/>
      <w:lvlJc w:val="left"/>
      <w:pPr>
        <w:ind w:left="1133"/>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C726A018">
      <w:start w:val="1"/>
      <w:numFmt w:val="lowerLetter"/>
      <w:lvlText w:val="%2"/>
      <w:lvlJc w:val="left"/>
      <w:pPr>
        <w:ind w:left="1174"/>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33A00820">
      <w:start w:val="1"/>
      <w:numFmt w:val="lowerRoman"/>
      <w:lvlText w:val="%3"/>
      <w:lvlJc w:val="left"/>
      <w:pPr>
        <w:ind w:left="1894"/>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EFA639D0">
      <w:start w:val="1"/>
      <w:numFmt w:val="decimal"/>
      <w:lvlText w:val="%4"/>
      <w:lvlJc w:val="left"/>
      <w:pPr>
        <w:ind w:left="2614"/>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336654A0">
      <w:start w:val="1"/>
      <w:numFmt w:val="lowerLetter"/>
      <w:lvlText w:val="%5"/>
      <w:lvlJc w:val="left"/>
      <w:pPr>
        <w:ind w:left="3334"/>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0B704138">
      <w:start w:val="1"/>
      <w:numFmt w:val="lowerRoman"/>
      <w:lvlText w:val="%6"/>
      <w:lvlJc w:val="left"/>
      <w:pPr>
        <w:ind w:left="4054"/>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88C8C436">
      <w:start w:val="1"/>
      <w:numFmt w:val="decimal"/>
      <w:lvlText w:val="%7"/>
      <w:lvlJc w:val="left"/>
      <w:pPr>
        <w:ind w:left="4774"/>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E1D8B048">
      <w:start w:val="1"/>
      <w:numFmt w:val="lowerLetter"/>
      <w:lvlText w:val="%8"/>
      <w:lvlJc w:val="left"/>
      <w:pPr>
        <w:ind w:left="5494"/>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69EAB994">
      <w:start w:val="1"/>
      <w:numFmt w:val="lowerRoman"/>
      <w:lvlText w:val="%9"/>
      <w:lvlJc w:val="left"/>
      <w:pPr>
        <w:ind w:left="6214"/>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54B3DA1"/>
    <w:multiLevelType w:val="hybridMultilevel"/>
    <w:tmpl w:val="0F00E16C"/>
    <w:lvl w:ilvl="0" w:tplc="AD66A780">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5B44ABAE">
      <w:start w:val="1"/>
      <w:numFmt w:val="lowerLetter"/>
      <w:lvlText w:val="%2)"/>
      <w:lvlJc w:val="left"/>
      <w:pPr>
        <w:ind w:left="127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A2B48320">
      <w:start w:val="1"/>
      <w:numFmt w:val="lowerRoman"/>
      <w:lvlText w:val="%3"/>
      <w:lvlJc w:val="left"/>
      <w:pPr>
        <w:ind w:left="19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F1EA2760">
      <w:start w:val="1"/>
      <w:numFmt w:val="decimal"/>
      <w:lvlText w:val="%4"/>
      <w:lvlJc w:val="left"/>
      <w:pPr>
        <w:ind w:left="26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0930DE40">
      <w:start w:val="1"/>
      <w:numFmt w:val="lowerLetter"/>
      <w:lvlText w:val="%5"/>
      <w:lvlJc w:val="left"/>
      <w:pPr>
        <w:ind w:left="33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F2149C52">
      <w:start w:val="1"/>
      <w:numFmt w:val="lowerRoman"/>
      <w:lvlText w:val="%6"/>
      <w:lvlJc w:val="left"/>
      <w:pPr>
        <w:ind w:left="40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7366B444">
      <w:start w:val="1"/>
      <w:numFmt w:val="decimal"/>
      <w:lvlText w:val="%7"/>
      <w:lvlJc w:val="left"/>
      <w:pPr>
        <w:ind w:left="48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459A9838">
      <w:start w:val="1"/>
      <w:numFmt w:val="lowerLetter"/>
      <w:lvlText w:val="%8"/>
      <w:lvlJc w:val="left"/>
      <w:pPr>
        <w:ind w:left="55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35962864">
      <w:start w:val="1"/>
      <w:numFmt w:val="lowerRoman"/>
      <w:lvlText w:val="%9"/>
      <w:lvlJc w:val="left"/>
      <w:pPr>
        <w:ind w:left="62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0FC64F22"/>
    <w:multiLevelType w:val="hybridMultilevel"/>
    <w:tmpl w:val="44ACCF66"/>
    <w:lvl w:ilvl="0" w:tplc="199CCF1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3B864FE">
      <w:start w:val="1"/>
      <w:numFmt w:val="decimal"/>
      <w:lvlText w:val="%2."/>
      <w:lvlJc w:val="left"/>
      <w:pPr>
        <w:ind w:left="6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07CD20A">
      <w:start w:val="1"/>
      <w:numFmt w:val="lowerRoman"/>
      <w:lvlText w:val="%3"/>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EB47F4C">
      <w:start w:val="1"/>
      <w:numFmt w:val="decimal"/>
      <w:lvlText w:val="%4"/>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DC8A588">
      <w:start w:val="1"/>
      <w:numFmt w:val="lowerLetter"/>
      <w:lvlText w:val="%5"/>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C0C8386C">
      <w:start w:val="1"/>
      <w:numFmt w:val="lowerRoman"/>
      <w:lvlText w:val="%6"/>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D910BA1E">
      <w:start w:val="1"/>
      <w:numFmt w:val="decimal"/>
      <w:lvlText w:val="%7"/>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CB685CC">
      <w:start w:val="1"/>
      <w:numFmt w:val="lowerLetter"/>
      <w:lvlText w:val="%8"/>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41F83F80">
      <w:start w:val="1"/>
      <w:numFmt w:val="lowerRoman"/>
      <w:lvlText w:val="%9"/>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12102710"/>
    <w:multiLevelType w:val="hybridMultilevel"/>
    <w:tmpl w:val="8E3E445C"/>
    <w:lvl w:ilvl="0" w:tplc="0BD673DE">
      <w:start w:val="1"/>
      <w:numFmt w:val="lowerLetter"/>
      <w:lvlText w:val="%1."/>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A7502486">
      <w:start w:val="1"/>
      <w:numFmt w:val="lowerLetter"/>
      <w:lvlText w:val="%2"/>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6F581352">
      <w:start w:val="1"/>
      <w:numFmt w:val="lowerRoman"/>
      <w:lvlText w:val="%3"/>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818C72DC">
      <w:start w:val="1"/>
      <w:numFmt w:val="decimal"/>
      <w:lvlText w:val="%4"/>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DAEAF60A">
      <w:start w:val="1"/>
      <w:numFmt w:val="lowerLetter"/>
      <w:lvlText w:val="%5"/>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70387BA8">
      <w:start w:val="1"/>
      <w:numFmt w:val="lowerRoman"/>
      <w:lvlText w:val="%6"/>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6C28C0A8">
      <w:start w:val="1"/>
      <w:numFmt w:val="decimal"/>
      <w:lvlText w:val="%7"/>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865E5AF2">
      <w:start w:val="1"/>
      <w:numFmt w:val="lowerLetter"/>
      <w:lvlText w:val="%8"/>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634248C8">
      <w:start w:val="1"/>
      <w:numFmt w:val="lowerRoman"/>
      <w:lvlText w:val="%9"/>
      <w:lvlJc w:val="left"/>
      <w:pPr>
        <w:ind w:left="72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1542389D"/>
    <w:multiLevelType w:val="hybridMultilevel"/>
    <w:tmpl w:val="45D2017C"/>
    <w:lvl w:ilvl="0" w:tplc="6B32B492">
      <w:start w:val="1"/>
      <w:numFmt w:val="lowerLetter"/>
      <w:lvlText w:val="%1)"/>
      <w:lvlJc w:val="left"/>
      <w:pPr>
        <w:ind w:left="10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DAC8DA94">
      <w:start w:val="1"/>
      <w:numFmt w:val="lowerLetter"/>
      <w:lvlText w:val="%2"/>
      <w:lvlJc w:val="left"/>
      <w:pPr>
        <w:ind w:left="18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1B2E0068">
      <w:start w:val="1"/>
      <w:numFmt w:val="lowerRoman"/>
      <w:lvlText w:val="%3"/>
      <w:lvlJc w:val="left"/>
      <w:pPr>
        <w:ind w:left="25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032E4818">
      <w:start w:val="1"/>
      <w:numFmt w:val="decimal"/>
      <w:lvlText w:val="%4"/>
      <w:lvlJc w:val="left"/>
      <w:pPr>
        <w:ind w:left="32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280EEC1C">
      <w:start w:val="1"/>
      <w:numFmt w:val="lowerLetter"/>
      <w:lvlText w:val="%5"/>
      <w:lvlJc w:val="left"/>
      <w:pPr>
        <w:ind w:left="39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880A7630">
      <w:start w:val="1"/>
      <w:numFmt w:val="lowerRoman"/>
      <w:lvlText w:val="%6"/>
      <w:lvlJc w:val="left"/>
      <w:pPr>
        <w:ind w:left="46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A860FAC4">
      <w:start w:val="1"/>
      <w:numFmt w:val="decimal"/>
      <w:lvlText w:val="%7"/>
      <w:lvlJc w:val="left"/>
      <w:pPr>
        <w:ind w:left="54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BF9E9422">
      <w:start w:val="1"/>
      <w:numFmt w:val="lowerLetter"/>
      <w:lvlText w:val="%8"/>
      <w:lvlJc w:val="left"/>
      <w:pPr>
        <w:ind w:left="61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661A511A">
      <w:start w:val="1"/>
      <w:numFmt w:val="lowerRoman"/>
      <w:lvlText w:val="%9"/>
      <w:lvlJc w:val="left"/>
      <w:pPr>
        <w:ind w:left="68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15F63747"/>
    <w:multiLevelType w:val="hybridMultilevel"/>
    <w:tmpl w:val="A7C6C16A"/>
    <w:lvl w:ilvl="0" w:tplc="B03EE7F4">
      <w:start w:val="1"/>
      <w:numFmt w:val="decimal"/>
      <w:lvlText w:val="%1."/>
      <w:lvlJc w:val="left"/>
      <w:pPr>
        <w:ind w:left="42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68433FC">
      <w:start w:val="1"/>
      <w:numFmt w:val="decimal"/>
      <w:lvlText w:val="%2)"/>
      <w:lvlJc w:val="left"/>
      <w:pPr>
        <w:ind w:left="1133"/>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A9A21FC2">
      <w:start w:val="1"/>
      <w:numFmt w:val="lowerRoman"/>
      <w:lvlText w:val="%3"/>
      <w:lvlJc w:val="left"/>
      <w:pPr>
        <w:ind w:left="124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A7A60EB0">
      <w:start w:val="1"/>
      <w:numFmt w:val="decimal"/>
      <w:lvlText w:val="%4"/>
      <w:lvlJc w:val="left"/>
      <w:pPr>
        <w:ind w:left="196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EF0423DA">
      <w:start w:val="1"/>
      <w:numFmt w:val="lowerLetter"/>
      <w:lvlText w:val="%5"/>
      <w:lvlJc w:val="left"/>
      <w:pPr>
        <w:ind w:left="268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E4BA6046">
      <w:start w:val="1"/>
      <w:numFmt w:val="lowerRoman"/>
      <w:lvlText w:val="%6"/>
      <w:lvlJc w:val="left"/>
      <w:pPr>
        <w:ind w:left="340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BC64C9F0">
      <w:start w:val="1"/>
      <w:numFmt w:val="decimal"/>
      <w:lvlText w:val="%7"/>
      <w:lvlJc w:val="left"/>
      <w:pPr>
        <w:ind w:left="412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A230B2C2">
      <w:start w:val="1"/>
      <w:numFmt w:val="lowerLetter"/>
      <w:lvlText w:val="%8"/>
      <w:lvlJc w:val="left"/>
      <w:pPr>
        <w:ind w:left="484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36780FDE">
      <w:start w:val="1"/>
      <w:numFmt w:val="lowerRoman"/>
      <w:lvlText w:val="%9"/>
      <w:lvlJc w:val="left"/>
      <w:pPr>
        <w:ind w:left="556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0B0348A"/>
    <w:multiLevelType w:val="multilevel"/>
    <w:tmpl w:val="B8005C70"/>
    <w:lvl w:ilvl="0">
      <w:start w:val="2"/>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453"/>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2321569F"/>
    <w:multiLevelType w:val="hybridMultilevel"/>
    <w:tmpl w:val="977CD8E4"/>
    <w:lvl w:ilvl="0" w:tplc="58B0E632">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C9AA8C4">
      <w:start w:val="1"/>
      <w:numFmt w:val="bullet"/>
      <w:lvlText w:val="o"/>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ECF65B28">
      <w:start w:val="1"/>
      <w:numFmt w:val="bullet"/>
      <w:lvlText w:val="▪"/>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84A078FA">
      <w:start w:val="1"/>
      <w:numFmt w:val="bullet"/>
      <w:lvlText w:val="•"/>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B06A7992">
      <w:start w:val="1"/>
      <w:numFmt w:val="bullet"/>
      <w:lvlText w:val="o"/>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60B0CFC2">
      <w:start w:val="1"/>
      <w:numFmt w:val="bullet"/>
      <w:lvlText w:val="▪"/>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F818753E">
      <w:start w:val="1"/>
      <w:numFmt w:val="bullet"/>
      <w:lvlText w:val="•"/>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4E00E274">
      <w:start w:val="1"/>
      <w:numFmt w:val="bullet"/>
      <w:lvlText w:val="o"/>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190C3DBC">
      <w:start w:val="1"/>
      <w:numFmt w:val="bullet"/>
      <w:lvlText w:val="▪"/>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26D74C4A"/>
    <w:multiLevelType w:val="hybridMultilevel"/>
    <w:tmpl w:val="DC647C1A"/>
    <w:lvl w:ilvl="0" w:tplc="58484B56">
      <w:start w:val="1"/>
      <w:numFmt w:val="decimal"/>
      <w:lvlText w:val="%1."/>
      <w:lvlJc w:val="left"/>
      <w:pPr>
        <w:ind w:left="35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90BC2454">
      <w:start w:val="1"/>
      <w:numFmt w:val="lowerLetter"/>
      <w:lvlText w:val="%2."/>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F8D6ACCE">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078CBF02">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57A0F4A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4DB81E6E">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EADEE97E">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0714EBB6">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456E1B66">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358A1F41"/>
    <w:multiLevelType w:val="hybridMultilevel"/>
    <w:tmpl w:val="578E64F4"/>
    <w:lvl w:ilvl="0" w:tplc="3AB22302">
      <w:start w:val="1"/>
      <w:numFmt w:val="decimal"/>
      <w:lvlText w:val="%1)"/>
      <w:lvlJc w:val="left"/>
      <w:pPr>
        <w:ind w:left="35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4D24C50C">
      <w:start w:val="1"/>
      <w:numFmt w:val="lowerLetter"/>
      <w:lvlText w:val="%2."/>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0E726AC2">
      <w:start w:val="1"/>
      <w:numFmt w:val="lowerRoman"/>
      <w:lvlText w:val="%3"/>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2D488C44">
      <w:start w:val="1"/>
      <w:numFmt w:val="decimal"/>
      <w:lvlText w:val="%4"/>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B526ED58">
      <w:start w:val="1"/>
      <w:numFmt w:val="lowerLetter"/>
      <w:lvlText w:val="%5"/>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EAEA9CF2">
      <w:start w:val="1"/>
      <w:numFmt w:val="lowerRoman"/>
      <w:lvlText w:val="%6"/>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664A9566">
      <w:start w:val="1"/>
      <w:numFmt w:val="decimal"/>
      <w:lvlText w:val="%7"/>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02C22926">
      <w:start w:val="1"/>
      <w:numFmt w:val="lowerLetter"/>
      <w:lvlText w:val="%8"/>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F00E023C">
      <w:start w:val="1"/>
      <w:numFmt w:val="lowerRoman"/>
      <w:lvlText w:val="%9"/>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3D7A3A79"/>
    <w:multiLevelType w:val="hybridMultilevel"/>
    <w:tmpl w:val="07AEFDAA"/>
    <w:lvl w:ilvl="0" w:tplc="1CE24F86">
      <w:start w:val="3"/>
      <w:numFmt w:val="decimal"/>
      <w:lvlText w:val="%1)"/>
      <w:lvlJc w:val="left"/>
      <w:pPr>
        <w:ind w:left="35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27D80B80">
      <w:start w:val="1"/>
      <w:numFmt w:val="lowerLetter"/>
      <w:lvlText w:val="%2."/>
      <w:lvlJc w:val="left"/>
      <w:pPr>
        <w:ind w:left="141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9EBE6846">
      <w:start w:val="1"/>
      <w:numFmt w:val="lowerRoman"/>
      <w:lvlText w:val="%3"/>
      <w:lvlJc w:val="left"/>
      <w:pPr>
        <w:ind w:left="178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E1C6EF2A">
      <w:start w:val="1"/>
      <w:numFmt w:val="decimal"/>
      <w:lvlText w:val="%4"/>
      <w:lvlJc w:val="left"/>
      <w:pPr>
        <w:ind w:left="250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E1169858">
      <w:start w:val="1"/>
      <w:numFmt w:val="lowerLetter"/>
      <w:lvlText w:val="%5"/>
      <w:lvlJc w:val="left"/>
      <w:pPr>
        <w:ind w:left="322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EAEAB1BE">
      <w:start w:val="1"/>
      <w:numFmt w:val="lowerRoman"/>
      <w:lvlText w:val="%6"/>
      <w:lvlJc w:val="left"/>
      <w:pPr>
        <w:ind w:left="394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51FA5764">
      <w:start w:val="1"/>
      <w:numFmt w:val="decimal"/>
      <w:lvlText w:val="%7"/>
      <w:lvlJc w:val="left"/>
      <w:pPr>
        <w:ind w:left="466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085030CE">
      <w:start w:val="1"/>
      <w:numFmt w:val="lowerLetter"/>
      <w:lvlText w:val="%8"/>
      <w:lvlJc w:val="left"/>
      <w:pPr>
        <w:ind w:left="538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AF12F13C">
      <w:start w:val="1"/>
      <w:numFmt w:val="lowerRoman"/>
      <w:lvlText w:val="%9"/>
      <w:lvlJc w:val="left"/>
      <w:pPr>
        <w:ind w:left="610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4474684E"/>
    <w:multiLevelType w:val="hybridMultilevel"/>
    <w:tmpl w:val="8BA6F744"/>
    <w:lvl w:ilvl="0" w:tplc="6D5CD968">
      <w:start w:val="1"/>
      <w:numFmt w:val="decimal"/>
      <w:lvlText w:val="%1."/>
      <w:lvlJc w:val="left"/>
      <w:pPr>
        <w:ind w:left="42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E66A8F4">
      <w:start w:val="1"/>
      <w:numFmt w:val="lowerLetter"/>
      <w:lvlText w:val="%2."/>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31C24C4C">
      <w:start w:val="1"/>
      <w:numFmt w:val="lowerRoman"/>
      <w:lvlText w:val="%3"/>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6EA6694A">
      <w:start w:val="1"/>
      <w:numFmt w:val="decimal"/>
      <w:lvlText w:val="%4"/>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B2C4A2D0">
      <w:start w:val="1"/>
      <w:numFmt w:val="lowerLetter"/>
      <w:lvlText w:val="%5"/>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B246B8FE">
      <w:start w:val="1"/>
      <w:numFmt w:val="lowerRoman"/>
      <w:lvlText w:val="%6"/>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876E0B7E">
      <w:start w:val="1"/>
      <w:numFmt w:val="decimal"/>
      <w:lvlText w:val="%7"/>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64B29DF6">
      <w:start w:val="1"/>
      <w:numFmt w:val="lowerLetter"/>
      <w:lvlText w:val="%8"/>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6B422C58">
      <w:start w:val="1"/>
      <w:numFmt w:val="lowerRoman"/>
      <w:lvlText w:val="%9"/>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4F291569"/>
    <w:multiLevelType w:val="hybridMultilevel"/>
    <w:tmpl w:val="3ECCA5D8"/>
    <w:lvl w:ilvl="0" w:tplc="CCB8336A">
      <w:start w:val="1"/>
      <w:numFmt w:val="bullet"/>
      <w:lvlText w:val="•"/>
      <w:lvlJc w:val="left"/>
      <w:pPr>
        <w:ind w:left="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B92C6DC8">
      <w:start w:val="1"/>
      <w:numFmt w:val="bullet"/>
      <w:lvlText w:val="o"/>
      <w:lvlJc w:val="left"/>
      <w:pPr>
        <w:ind w:left="714"/>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F828C7D6">
      <w:start w:val="1"/>
      <w:numFmt w:val="bullet"/>
      <w:lvlRestart w:val="0"/>
      <w:lvlText w:val="-"/>
      <w:lvlJc w:val="left"/>
      <w:pPr>
        <w:ind w:left="824"/>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D9D20F08">
      <w:start w:val="1"/>
      <w:numFmt w:val="bullet"/>
      <w:lvlText w:val="•"/>
      <w:lvlJc w:val="left"/>
      <w:pPr>
        <w:ind w:left="178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2CE0D4FE">
      <w:start w:val="1"/>
      <w:numFmt w:val="bullet"/>
      <w:lvlText w:val="o"/>
      <w:lvlJc w:val="left"/>
      <w:pPr>
        <w:ind w:left="250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B8F0574E">
      <w:start w:val="1"/>
      <w:numFmt w:val="bullet"/>
      <w:lvlText w:val="▪"/>
      <w:lvlJc w:val="left"/>
      <w:pPr>
        <w:ind w:left="322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DFF4324A">
      <w:start w:val="1"/>
      <w:numFmt w:val="bullet"/>
      <w:lvlText w:val="•"/>
      <w:lvlJc w:val="left"/>
      <w:pPr>
        <w:ind w:left="394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AA5AD990">
      <w:start w:val="1"/>
      <w:numFmt w:val="bullet"/>
      <w:lvlText w:val="o"/>
      <w:lvlJc w:val="left"/>
      <w:pPr>
        <w:ind w:left="466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E682C5A6">
      <w:start w:val="1"/>
      <w:numFmt w:val="bullet"/>
      <w:lvlText w:val="▪"/>
      <w:lvlJc w:val="left"/>
      <w:pPr>
        <w:ind w:left="538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510D304C"/>
    <w:multiLevelType w:val="hybridMultilevel"/>
    <w:tmpl w:val="04742A86"/>
    <w:lvl w:ilvl="0" w:tplc="A37EA6A4">
      <w:start w:val="1"/>
      <w:numFmt w:val="lowerLetter"/>
      <w:lvlText w:val="%1."/>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5B925668">
      <w:start w:val="1"/>
      <w:numFmt w:val="lowerLetter"/>
      <w:lvlText w:val="%2"/>
      <w:lvlJc w:val="left"/>
      <w:pPr>
        <w:ind w:left="18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60668C9C">
      <w:start w:val="1"/>
      <w:numFmt w:val="lowerRoman"/>
      <w:lvlText w:val="%3"/>
      <w:lvlJc w:val="left"/>
      <w:pPr>
        <w:ind w:left="25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CC627ED8">
      <w:start w:val="1"/>
      <w:numFmt w:val="decimal"/>
      <w:lvlText w:val="%4"/>
      <w:lvlJc w:val="left"/>
      <w:pPr>
        <w:ind w:left="32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8B025A72">
      <w:start w:val="1"/>
      <w:numFmt w:val="lowerLetter"/>
      <w:lvlText w:val="%5"/>
      <w:lvlJc w:val="left"/>
      <w:pPr>
        <w:ind w:left="39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5972E9C4">
      <w:start w:val="1"/>
      <w:numFmt w:val="lowerRoman"/>
      <w:lvlText w:val="%6"/>
      <w:lvlJc w:val="left"/>
      <w:pPr>
        <w:ind w:left="46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BB0AEA86">
      <w:start w:val="1"/>
      <w:numFmt w:val="decimal"/>
      <w:lvlText w:val="%7"/>
      <w:lvlJc w:val="left"/>
      <w:pPr>
        <w:ind w:left="54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B3C28796">
      <w:start w:val="1"/>
      <w:numFmt w:val="lowerLetter"/>
      <w:lvlText w:val="%8"/>
      <w:lvlJc w:val="left"/>
      <w:pPr>
        <w:ind w:left="61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25BC2514">
      <w:start w:val="1"/>
      <w:numFmt w:val="lowerRoman"/>
      <w:lvlText w:val="%9"/>
      <w:lvlJc w:val="left"/>
      <w:pPr>
        <w:ind w:left="68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54644CE4"/>
    <w:multiLevelType w:val="hybridMultilevel"/>
    <w:tmpl w:val="25B273E8"/>
    <w:lvl w:ilvl="0" w:tplc="2FA8CD62">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D988DA84">
      <w:start w:val="1"/>
      <w:numFmt w:val="lowerLetter"/>
      <w:lvlRestart w:val="0"/>
      <w:lvlText w:val="%2."/>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8968E644">
      <w:start w:val="1"/>
      <w:numFmt w:val="lowerRoman"/>
      <w:lvlText w:val="%3"/>
      <w:lvlJc w:val="left"/>
      <w:pPr>
        <w:ind w:left="2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5378720C">
      <w:start w:val="1"/>
      <w:numFmt w:val="decimal"/>
      <w:lvlText w:val="%4"/>
      <w:lvlJc w:val="left"/>
      <w:pPr>
        <w:ind w:left="2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BBA65054">
      <w:start w:val="1"/>
      <w:numFmt w:val="lowerLetter"/>
      <w:lvlText w:val="%5"/>
      <w:lvlJc w:val="left"/>
      <w:pPr>
        <w:ind w:left="3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1EE4732E">
      <w:start w:val="1"/>
      <w:numFmt w:val="lowerRoman"/>
      <w:lvlText w:val="%6"/>
      <w:lvlJc w:val="left"/>
      <w:pPr>
        <w:ind w:left="42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4B3A5C2E">
      <w:start w:val="1"/>
      <w:numFmt w:val="decimal"/>
      <w:lvlText w:val="%7"/>
      <w:lvlJc w:val="left"/>
      <w:pPr>
        <w:ind w:left="49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BA107348">
      <w:start w:val="1"/>
      <w:numFmt w:val="lowerLetter"/>
      <w:lvlText w:val="%8"/>
      <w:lvlJc w:val="left"/>
      <w:pPr>
        <w:ind w:left="56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32822EC6">
      <w:start w:val="1"/>
      <w:numFmt w:val="lowerRoman"/>
      <w:lvlText w:val="%9"/>
      <w:lvlJc w:val="left"/>
      <w:pPr>
        <w:ind w:left="6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56F54A08"/>
    <w:multiLevelType w:val="multilevel"/>
    <w:tmpl w:val="749E70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1B32FA"/>
    <w:multiLevelType w:val="hybridMultilevel"/>
    <w:tmpl w:val="D8EC62BC"/>
    <w:lvl w:ilvl="0" w:tplc="52E0C504">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9A22C26">
      <w:start w:val="1"/>
      <w:numFmt w:val="lowerLetter"/>
      <w:lvlText w:val="%2)"/>
      <w:lvlJc w:val="left"/>
      <w:pPr>
        <w:ind w:left="2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F489742">
      <w:start w:val="1"/>
      <w:numFmt w:val="lowerRoman"/>
      <w:lvlText w:val="%3"/>
      <w:lvlJc w:val="left"/>
      <w:pPr>
        <w:ind w:left="15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AE0B7B8">
      <w:start w:val="1"/>
      <w:numFmt w:val="decimal"/>
      <w:lvlText w:val="%4"/>
      <w:lvlJc w:val="left"/>
      <w:pPr>
        <w:ind w:left="22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B686E7CA">
      <w:start w:val="1"/>
      <w:numFmt w:val="lowerLetter"/>
      <w:lvlText w:val="%5"/>
      <w:lvlJc w:val="left"/>
      <w:pPr>
        <w:ind w:left="294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7ACF696">
      <w:start w:val="1"/>
      <w:numFmt w:val="lowerRoman"/>
      <w:lvlText w:val="%6"/>
      <w:lvlJc w:val="left"/>
      <w:pPr>
        <w:ind w:left="366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91FE36A8">
      <w:start w:val="1"/>
      <w:numFmt w:val="decimal"/>
      <w:lvlText w:val="%7"/>
      <w:lvlJc w:val="left"/>
      <w:pPr>
        <w:ind w:left="43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5DEEE360">
      <w:start w:val="1"/>
      <w:numFmt w:val="lowerLetter"/>
      <w:lvlText w:val="%8"/>
      <w:lvlJc w:val="left"/>
      <w:pPr>
        <w:ind w:left="510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1AC6C32">
      <w:start w:val="1"/>
      <w:numFmt w:val="lowerRoman"/>
      <w:lvlText w:val="%9"/>
      <w:lvlJc w:val="left"/>
      <w:pPr>
        <w:ind w:left="582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7" w15:restartNumberingAfterBreak="0">
    <w:nsid w:val="676F6875"/>
    <w:multiLevelType w:val="hybridMultilevel"/>
    <w:tmpl w:val="2746203A"/>
    <w:lvl w:ilvl="0" w:tplc="9FE0D07A">
      <w:start w:val="3"/>
      <w:numFmt w:val="decimal"/>
      <w:lvlText w:val="%1)"/>
      <w:lvlJc w:val="left"/>
      <w:pPr>
        <w:ind w:left="35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4D0404E8">
      <w:start w:val="4"/>
      <w:numFmt w:val="lowerLetter"/>
      <w:lvlText w:val="%2."/>
      <w:lvlJc w:val="left"/>
      <w:pPr>
        <w:ind w:left="141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A484F82C">
      <w:start w:val="1"/>
      <w:numFmt w:val="lowerRoman"/>
      <w:lvlText w:val="%3"/>
      <w:lvlJc w:val="left"/>
      <w:pPr>
        <w:ind w:left="178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6DCCBA94">
      <w:start w:val="1"/>
      <w:numFmt w:val="decimal"/>
      <w:lvlText w:val="%4"/>
      <w:lvlJc w:val="left"/>
      <w:pPr>
        <w:ind w:left="250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6FB27F8C">
      <w:start w:val="1"/>
      <w:numFmt w:val="lowerLetter"/>
      <w:lvlText w:val="%5"/>
      <w:lvlJc w:val="left"/>
      <w:pPr>
        <w:ind w:left="322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ACBAD048">
      <w:start w:val="1"/>
      <w:numFmt w:val="lowerRoman"/>
      <w:lvlText w:val="%6"/>
      <w:lvlJc w:val="left"/>
      <w:pPr>
        <w:ind w:left="394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08BEE5D4">
      <w:start w:val="1"/>
      <w:numFmt w:val="decimal"/>
      <w:lvlText w:val="%7"/>
      <w:lvlJc w:val="left"/>
      <w:pPr>
        <w:ind w:left="466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98DCD84E">
      <w:start w:val="1"/>
      <w:numFmt w:val="lowerLetter"/>
      <w:lvlText w:val="%8"/>
      <w:lvlJc w:val="left"/>
      <w:pPr>
        <w:ind w:left="538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D47AFD00">
      <w:start w:val="1"/>
      <w:numFmt w:val="lowerRoman"/>
      <w:lvlText w:val="%9"/>
      <w:lvlJc w:val="left"/>
      <w:pPr>
        <w:ind w:left="610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8" w15:restartNumberingAfterBreak="0">
    <w:nsid w:val="6E6B51E2"/>
    <w:multiLevelType w:val="hybridMultilevel"/>
    <w:tmpl w:val="494C53D4"/>
    <w:lvl w:ilvl="0" w:tplc="7F9E5A4C">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8676C418">
      <w:start w:val="1"/>
      <w:numFmt w:val="lowerLetter"/>
      <w:lvlRestart w:val="0"/>
      <w:lvlText w:val="%2."/>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77A6A20A">
      <w:start w:val="1"/>
      <w:numFmt w:val="lowerRoman"/>
      <w:lvlText w:val="%3"/>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03F420EE">
      <w:start w:val="1"/>
      <w:numFmt w:val="decimal"/>
      <w:lvlText w:val="%4"/>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8F86A4B2">
      <w:start w:val="1"/>
      <w:numFmt w:val="lowerLetter"/>
      <w:lvlText w:val="%5"/>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B8788452">
      <w:start w:val="1"/>
      <w:numFmt w:val="lowerRoman"/>
      <w:lvlText w:val="%6"/>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B5C288D0">
      <w:start w:val="1"/>
      <w:numFmt w:val="decimal"/>
      <w:lvlText w:val="%7"/>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2A42793E">
      <w:start w:val="1"/>
      <w:numFmt w:val="lowerLetter"/>
      <w:lvlText w:val="%8"/>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B8CCFD20">
      <w:start w:val="1"/>
      <w:numFmt w:val="lowerRoman"/>
      <w:lvlText w:val="%9"/>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9" w15:restartNumberingAfterBreak="0">
    <w:nsid w:val="6F1555C0"/>
    <w:multiLevelType w:val="hybridMultilevel"/>
    <w:tmpl w:val="C378641C"/>
    <w:lvl w:ilvl="0" w:tplc="E60E4AA2">
      <w:start w:val="1"/>
      <w:numFmt w:val="bullet"/>
      <w:lvlText w:val="o"/>
      <w:lvlJc w:val="left"/>
      <w:pPr>
        <w:ind w:left="70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C0FAD1BE">
      <w:start w:val="1"/>
      <w:numFmt w:val="bullet"/>
      <w:lvlText w:val="o"/>
      <w:lvlJc w:val="left"/>
      <w:pPr>
        <w:ind w:left="136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24CC1170">
      <w:start w:val="1"/>
      <w:numFmt w:val="bullet"/>
      <w:lvlText w:val="▪"/>
      <w:lvlJc w:val="left"/>
      <w:pPr>
        <w:ind w:left="208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33B8A496">
      <w:start w:val="1"/>
      <w:numFmt w:val="bullet"/>
      <w:lvlText w:val="•"/>
      <w:lvlJc w:val="left"/>
      <w:pPr>
        <w:ind w:left="280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83C4966E">
      <w:start w:val="1"/>
      <w:numFmt w:val="bullet"/>
      <w:lvlText w:val="o"/>
      <w:lvlJc w:val="left"/>
      <w:pPr>
        <w:ind w:left="352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A9106822">
      <w:start w:val="1"/>
      <w:numFmt w:val="bullet"/>
      <w:lvlText w:val="▪"/>
      <w:lvlJc w:val="left"/>
      <w:pPr>
        <w:ind w:left="424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42983BF6">
      <w:start w:val="1"/>
      <w:numFmt w:val="bullet"/>
      <w:lvlText w:val="•"/>
      <w:lvlJc w:val="left"/>
      <w:pPr>
        <w:ind w:left="496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A49ECDC8">
      <w:start w:val="1"/>
      <w:numFmt w:val="bullet"/>
      <w:lvlText w:val="o"/>
      <w:lvlJc w:val="left"/>
      <w:pPr>
        <w:ind w:left="568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0F0A7726">
      <w:start w:val="1"/>
      <w:numFmt w:val="bullet"/>
      <w:lvlText w:val="▪"/>
      <w:lvlJc w:val="left"/>
      <w:pPr>
        <w:ind w:left="640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70605DAA"/>
    <w:multiLevelType w:val="hybridMultilevel"/>
    <w:tmpl w:val="184A2C72"/>
    <w:lvl w:ilvl="0" w:tplc="6B7857C8">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285EFCC2">
      <w:start w:val="1"/>
      <w:numFmt w:val="lowerLetter"/>
      <w:lvlText w:val="%2"/>
      <w:lvlJc w:val="left"/>
      <w:pPr>
        <w:ind w:left="9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663442DE">
      <w:start w:val="1"/>
      <w:numFmt w:val="lowerLetter"/>
      <w:lvlRestart w:val="0"/>
      <w:lvlText w:val="%3."/>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A61C0E00">
      <w:start w:val="1"/>
      <w:numFmt w:val="decimal"/>
      <w:lvlText w:val="%4"/>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7FF44940">
      <w:start w:val="1"/>
      <w:numFmt w:val="lowerLetter"/>
      <w:lvlText w:val="%5"/>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84DC69AA">
      <w:start w:val="1"/>
      <w:numFmt w:val="lowerRoman"/>
      <w:lvlText w:val="%6"/>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138064A8">
      <w:start w:val="1"/>
      <w:numFmt w:val="decimal"/>
      <w:lvlText w:val="%7"/>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0EE00D32">
      <w:start w:val="1"/>
      <w:numFmt w:val="lowerLetter"/>
      <w:lvlText w:val="%8"/>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A7A4BB46">
      <w:start w:val="1"/>
      <w:numFmt w:val="lowerRoman"/>
      <w:lvlText w:val="%9"/>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71080B5F"/>
    <w:multiLevelType w:val="hybridMultilevel"/>
    <w:tmpl w:val="EDD6BAB4"/>
    <w:lvl w:ilvl="0" w:tplc="41C6A1E6">
      <w:start w:val="1"/>
      <w:numFmt w:val="lowerLetter"/>
      <w:lvlText w:val="%1)"/>
      <w:lvlJc w:val="left"/>
      <w:pPr>
        <w:ind w:left="10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763ECB96">
      <w:start w:val="1"/>
      <w:numFmt w:val="lowerLetter"/>
      <w:lvlText w:val="%2"/>
      <w:lvlJc w:val="left"/>
      <w:pPr>
        <w:ind w:left="18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B52CD92E">
      <w:start w:val="1"/>
      <w:numFmt w:val="lowerRoman"/>
      <w:lvlText w:val="%3"/>
      <w:lvlJc w:val="left"/>
      <w:pPr>
        <w:ind w:left="25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74A8F348">
      <w:start w:val="1"/>
      <w:numFmt w:val="decimal"/>
      <w:lvlText w:val="%4"/>
      <w:lvlJc w:val="left"/>
      <w:pPr>
        <w:ind w:left="32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C2724336">
      <w:start w:val="1"/>
      <w:numFmt w:val="lowerLetter"/>
      <w:lvlText w:val="%5"/>
      <w:lvlJc w:val="left"/>
      <w:pPr>
        <w:ind w:left="39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D7D0E9F6">
      <w:start w:val="1"/>
      <w:numFmt w:val="lowerRoman"/>
      <w:lvlText w:val="%6"/>
      <w:lvlJc w:val="left"/>
      <w:pPr>
        <w:ind w:left="46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19E028FE">
      <w:start w:val="1"/>
      <w:numFmt w:val="decimal"/>
      <w:lvlText w:val="%7"/>
      <w:lvlJc w:val="left"/>
      <w:pPr>
        <w:ind w:left="54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15E44396">
      <w:start w:val="1"/>
      <w:numFmt w:val="lowerLetter"/>
      <w:lvlText w:val="%8"/>
      <w:lvlJc w:val="left"/>
      <w:pPr>
        <w:ind w:left="61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6776AB60">
      <w:start w:val="1"/>
      <w:numFmt w:val="lowerRoman"/>
      <w:lvlText w:val="%9"/>
      <w:lvlJc w:val="left"/>
      <w:pPr>
        <w:ind w:left="68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2" w15:restartNumberingAfterBreak="0">
    <w:nsid w:val="71C732D3"/>
    <w:multiLevelType w:val="multilevel"/>
    <w:tmpl w:val="3190B8AA"/>
    <w:lvl w:ilvl="0">
      <w:start w:val="56"/>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start w:val="2"/>
      <w:numFmt w:val="decimal"/>
      <w:lvlText w:val="%1.%2."/>
      <w:lvlJc w:val="left"/>
      <w:pPr>
        <w:ind w:left="1403"/>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3" w15:restartNumberingAfterBreak="0">
    <w:nsid w:val="769F1603"/>
    <w:multiLevelType w:val="hybridMultilevel"/>
    <w:tmpl w:val="29564592"/>
    <w:lvl w:ilvl="0" w:tplc="003E8982">
      <w:start w:val="7"/>
      <w:numFmt w:val="decimal"/>
      <w:lvlText w:val="%1)"/>
      <w:lvlJc w:val="left"/>
      <w:pPr>
        <w:ind w:left="427" w:firstLine="0"/>
      </w:pPr>
      <w:rPr>
        <w:rFonts w:hint="default" w:ascii="Times New Roman" w:hAnsi="Times New Roman" w:eastAsia="Times New Roman" w:cs="Times New Roman"/>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1C1F95"/>
    <w:multiLevelType w:val="hybridMultilevel"/>
    <w:tmpl w:val="B60A1936"/>
    <w:lvl w:ilvl="0" w:tplc="9DB4692C">
      <w:start w:val="1"/>
      <w:numFmt w:val="decimal"/>
      <w:lvlText w:val="%1"/>
      <w:lvlJc w:val="left"/>
      <w:pPr>
        <w:ind w:left="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400A2238">
      <w:start w:val="1"/>
      <w:numFmt w:val="lowerLetter"/>
      <w:lvlText w:val="%2"/>
      <w:lvlJc w:val="left"/>
      <w:pPr>
        <w:ind w:left="9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45A0952C">
      <w:start w:val="1"/>
      <w:numFmt w:val="lowerLetter"/>
      <w:lvlRestart w:val="0"/>
      <w:lvlText w:val="%3."/>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47DADFCA">
      <w:start w:val="1"/>
      <w:numFmt w:val="decimal"/>
      <w:lvlText w:val="%4"/>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00922C58">
      <w:start w:val="1"/>
      <w:numFmt w:val="lowerLetter"/>
      <w:lvlText w:val="%5"/>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7C02D604">
      <w:start w:val="1"/>
      <w:numFmt w:val="lowerRoman"/>
      <w:lvlText w:val="%6"/>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0B38D6A8">
      <w:start w:val="1"/>
      <w:numFmt w:val="decimal"/>
      <w:lvlText w:val="%7"/>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75A22746">
      <w:start w:val="1"/>
      <w:numFmt w:val="lowerLetter"/>
      <w:lvlText w:val="%8"/>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26EA4A72">
      <w:start w:val="1"/>
      <w:numFmt w:val="lowerRoman"/>
      <w:lvlText w:val="%9"/>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5" w15:restartNumberingAfterBreak="0">
    <w:nsid w:val="7959296A"/>
    <w:multiLevelType w:val="hybridMultilevel"/>
    <w:tmpl w:val="E02E04DA"/>
    <w:lvl w:ilvl="0" w:tplc="87E87796">
      <w:start w:val="1"/>
      <w:numFmt w:val="decimal"/>
      <w:lvlText w:val="%1."/>
      <w:lvlJc w:val="left"/>
      <w:pPr>
        <w:ind w:left="70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157ECEC8">
      <w:start w:val="1"/>
      <w:numFmt w:val="lowerLetter"/>
      <w:lvlText w:val="%2)"/>
      <w:lvlJc w:val="left"/>
      <w:pPr>
        <w:ind w:left="127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7674DEE6">
      <w:start w:val="1"/>
      <w:numFmt w:val="lowerRoman"/>
      <w:lvlText w:val="%3"/>
      <w:lvlJc w:val="left"/>
      <w:pPr>
        <w:ind w:left="193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C4B4CDDA">
      <w:start w:val="1"/>
      <w:numFmt w:val="decimal"/>
      <w:lvlText w:val="%4"/>
      <w:lvlJc w:val="left"/>
      <w:pPr>
        <w:ind w:left="265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C8FE3524">
      <w:start w:val="1"/>
      <w:numFmt w:val="lowerLetter"/>
      <w:lvlText w:val="%5"/>
      <w:lvlJc w:val="left"/>
      <w:pPr>
        <w:ind w:left="337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03F0898C">
      <w:start w:val="1"/>
      <w:numFmt w:val="lowerRoman"/>
      <w:lvlText w:val="%6"/>
      <w:lvlJc w:val="left"/>
      <w:pPr>
        <w:ind w:left="409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5CBAE96E">
      <w:start w:val="1"/>
      <w:numFmt w:val="decimal"/>
      <w:lvlText w:val="%7"/>
      <w:lvlJc w:val="left"/>
      <w:pPr>
        <w:ind w:left="481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B70CC156">
      <w:start w:val="1"/>
      <w:numFmt w:val="lowerLetter"/>
      <w:lvlText w:val="%8"/>
      <w:lvlJc w:val="left"/>
      <w:pPr>
        <w:ind w:left="553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83A61AD6">
      <w:start w:val="1"/>
      <w:numFmt w:val="lowerRoman"/>
      <w:lvlText w:val="%9"/>
      <w:lvlJc w:val="left"/>
      <w:pPr>
        <w:ind w:left="625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6" w15:restartNumberingAfterBreak="0">
    <w:nsid w:val="7F040733"/>
    <w:multiLevelType w:val="hybridMultilevel"/>
    <w:tmpl w:val="AD123852"/>
    <w:lvl w:ilvl="0" w:tplc="0B66A34E">
      <w:start w:val="1"/>
      <w:numFmt w:val="decimal"/>
      <w:lvlText w:val="%1."/>
      <w:lvlJc w:val="left"/>
      <w:pPr>
        <w:ind w:left="42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6D3886B4">
      <w:start w:val="1"/>
      <w:numFmt w:val="decimal"/>
      <w:lvlText w:val="%2)"/>
      <w:lvlJc w:val="left"/>
      <w:pPr>
        <w:ind w:left="70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4708551E">
      <w:start w:val="1"/>
      <w:numFmt w:val="lowerRoman"/>
      <w:lvlText w:val="%3"/>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C7A6DC5C">
      <w:start w:val="1"/>
      <w:numFmt w:val="decimal"/>
      <w:lvlText w:val="%4"/>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437E98A8">
      <w:start w:val="1"/>
      <w:numFmt w:val="lowerLetter"/>
      <w:lvlText w:val="%5"/>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D20EE63C">
      <w:start w:val="1"/>
      <w:numFmt w:val="lowerRoman"/>
      <w:lvlText w:val="%6"/>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0F322F90">
      <w:start w:val="1"/>
      <w:numFmt w:val="decimal"/>
      <w:lvlText w:val="%7"/>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2E48CC3E">
      <w:start w:val="1"/>
      <w:numFmt w:val="lowerLetter"/>
      <w:lvlText w:val="%8"/>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0D12BEFA">
      <w:start w:val="1"/>
      <w:numFmt w:val="lowerRoman"/>
      <w:lvlText w:val="%9"/>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num w:numId="1" w16cid:durableId="1565524379">
    <w:abstractNumId w:val="7"/>
  </w:num>
  <w:num w:numId="2" w16cid:durableId="1921139822">
    <w:abstractNumId w:val="21"/>
  </w:num>
  <w:num w:numId="3" w16cid:durableId="467288580">
    <w:abstractNumId w:val="4"/>
  </w:num>
  <w:num w:numId="4" w16cid:durableId="1953319382">
    <w:abstractNumId w:val="19"/>
  </w:num>
  <w:num w:numId="5" w16cid:durableId="837379645">
    <w:abstractNumId w:val="9"/>
  </w:num>
  <w:num w:numId="6" w16cid:durableId="1725983057">
    <w:abstractNumId w:val="3"/>
  </w:num>
  <w:num w:numId="7" w16cid:durableId="611399256">
    <w:abstractNumId w:val="10"/>
  </w:num>
  <w:num w:numId="8" w16cid:durableId="1151992302">
    <w:abstractNumId w:val="6"/>
  </w:num>
  <w:num w:numId="9" w16cid:durableId="1099327744">
    <w:abstractNumId w:val="12"/>
  </w:num>
  <w:num w:numId="10" w16cid:durableId="1728332767">
    <w:abstractNumId w:val="22"/>
  </w:num>
  <w:num w:numId="11" w16cid:durableId="572273692">
    <w:abstractNumId w:val="26"/>
  </w:num>
  <w:num w:numId="12" w16cid:durableId="997421323">
    <w:abstractNumId w:val="5"/>
  </w:num>
  <w:num w:numId="13" w16cid:durableId="976958854">
    <w:abstractNumId w:val="0"/>
  </w:num>
  <w:num w:numId="14" w16cid:durableId="386491674">
    <w:abstractNumId w:val="25"/>
  </w:num>
  <w:num w:numId="15" w16cid:durableId="634717769">
    <w:abstractNumId w:val="1"/>
  </w:num>
  <w:num w:numId="16" w16cid:durableId="2110078792">
    <w:abstractNumId w:val="20"/>
  </w:num>
  <w:num w:numId="17" w16cid:durableId="757873145">
    <w:abstractNumId w:val="24"/>
  </w:num>
  <w:num w:numId="18" w16cid:durableId="1102185368">
    <w:abstractNumId w:val="11"/>
  </w:num>
  <w:num w:numId="19" w16cid:durableId="534194983">
    <w:abstractNumId w:val="14"/>
  </w:num>
  <w:num w:numId="20" w16cid:durableId="297879062">
    <w:abstractNumId w:val="18"/>
  </w:num>
  <w:num w:numId="21" w16cid:durableId="824393391">
    <w:abstractNumId w:val="8"/>
  </w:num>
  <w:num w:numId="22" w16cid:durableId="1573201968">
    <w:abstractNumId w:val="13"/>
  </w:num>
  <w:num w:numId="23" w16cid:durableId="238834626">
    <w:abstractNumId w:val="17"/>
  </w:num>
  <w:num w:numId="24" w16cid:durableId="1320618111">
    <w:abstractNumId w:val="16"/>
  </w:num>
  <w:num w:numId="25" w16cid:durableId="423844210">
    <w:abstractNumId w:val="2"/>
  </w:num>
  <w:num w:numId="26" w16cid:durableId="918714236">
    <w:abstractNumId w:val="15"/>
  </w:num>
  <w:num w:numId="27" w16cid:durableId="1917543887">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01"/>
    <w:rsid w:val="00166FD3"/>
    <w:rsid w:val="001E6C9B"/>
    <w:rsid w:val="003850AC"/>
    <w:rsid w:val="003D3918"/>
    <w:rsid w:val="004706FD"/>
    <w:rsid w:val="004D53E6"/>
    <w:rsid w:val="00536F01"/>
    <w:rsid w:val="00583958"/>
    <w:rsid w:val="005E1F01"/>
    <w:rsid w:val="007A4AFE"/>
    <w:rsid w:val="00816B18"/>
    <w:rsid w:val="00992795"/>
    <w:rsid w:val="009B2DF2"/>
    <w:rsid w:val="00A446F4"/>
    <w:rsid w:val="00AA4A25"/>
    <w:rsid w:val="00BA3619"/>
    <w:rsid w:val="00BC37B9"/>
    <w:rsid w:val="00CA70E7"/>
    <w:rsid w:val="00CF7A1E"/>
    <w:rsid w:val="00DF07CE"/>
    <w:rsid w:val="00EA18A9"/>
    <w:rsid w:val="00F428BF"/>
    <w:rsid w:val="00F930BD"/>
    <w:rsid w:val="03289083"/>
    <w:rsid w:val="185F8800"/>
    <w:rsid w:val="1CD45BBC"/>
    <w:rsid w:val="1F0EBF45"/>
    <w:rsid w:val="1F1CF85F"/>
    <w:rsid w:val="200FF32B"/>
    <w:rsid w:val="252335A0"/>
    <w:rsid w:val="40BD8092"/>
    <w:rsid w:val="5A10E7CB"/>
    <w:rsid w:val="5FD5E303"/>
    <w:rsid w:val="609F0654"/>
    <w:rsid w:val="6171B3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AA1D"/>
  <w15:docId w15:val="{126D8C51-4EE8-4FCA-BBA3-247F59F7A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pPr>
      <w:spacing w:after="26" w:line="262" w:lineRule="auto"/>
      <w:ind w:left="10" w:hanging="10"/>
      <w:jc w:val="both"/>
    </w:pPr>
    <w:rPr>
      <w:rFonts w:ascii="Times New Roman" w:hAnsi="Times New Roman" w:eastAsia="Times New Roman" w:cs="Times New Roman"/>
      <w:color w:val="000000"/>
    </w:rPr>
  </w:style>
  <w:style w:type="paragraph" w:styleId="Nagwek1">
    <w:name w:val="heading 1"/>
    <w:next w:val="Normalny"/>
    <w:link w:val="Nagwek1Znak"/>
    <w:uiPriority w:val="9"/>
    <w:qFormat/>
    <w:pPr>
      <w:keepNext/>
      <w:keepLines/>
      <w:spacing w:after="0"/>
      <w:ind w:left="370" w:hanging="10"/>
      <w:outlineLvl w:val="0"/>
    </w:pPr>
    <w:rPr>
      <w:rFonts w:ascii="Times New Roman" w:hAnsi="Times New Roman" w:eastAsia="Times New Roman" w:cs="Times New Roman"/>
      <w:color w:val="365F91"/>
      <w:sz w:val="2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link w:val="Nagwek1"/>
    <w:rPr>
      <w:rFonts w:ascii="Times New Roman" w:hAnsi="Times New Roman" w:eastAsia="Times New Roman" w:cs="Times New Roman"/>
      <w:color w:val="365F91"/>
      <w:sz w:val="28"/>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A4AFE"/>
    <w:pPr>
      <w:spacing w:after="160" w:line="259" w:lineRule="auto"/>
      <w:ind w:left="720" w:firstLine="0"/>
      <w:contextualSpacing/>
      <w:jc w:val="left"/>
    </w:pPr>
    <w:rPr>
      <w:rFonts w:asciiTheme="minorHAnsi" w:hAnsiTheme="minorHAnsi" w:eastAsiaTheme="minorHAnsi"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 Type="http://schemas.openxmlformats.org/officeDocument/2006/relationships/customXml" Target="../customXml/item3.xml" Id="rId1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30CC72842A6644A0C865B920BACD68" ma:contentTypeVersion="18" ma:contentTypeDescription="Utwórz nowy dokument." ma:contentTypeScope="" ma:versionID="29ca372920570cd21c6f6290d7448c75">
  <xsd:schema xmlns:xsd="http://www.w3.org/2001/XMLSchema" xmlns:xs="http://www.w3.org/2001/XMLSchema" xmlns:p="http://schemas.microsoft.com/office/2006/metadata/properties" xmlns:ns2="c2c22c7e-6de7-4d27-85f2-fee8ed7963d7" xmlns:ns3="1b16ce23-1de7-4eb5-981c-73bef32986a9" targetNamespace="http://schemas.microsoft.com/office/2006/metadata/properties" ma:root="true" ma:fieldsID="955a45feaca69686cf71447acd816703" ns2:_="" ns3:_="">
    <xsd:import namespace="c2c22c7e-6de7-4d27-85f2-fee8ed7963d7"/>
    <xsd:import namespace="1b16ce23-1de7-4eb5-981c-73bef32986a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2c7e-6de7-4d27-85f2-fee8ed796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a2f6c6f8-f8c8-48bb-a465-faa54e84b41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6ce23-1de7-4eb5-981c-73bef32986a9"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a6bb4f0-5d54-4381-b095-4ded6e819083}" ma:internalName="TaxCatchAll" ma:showField="CatchAllData" ma:web="1b16ce23-1de7-4eb5-981c-73bef3298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16ce23-1de7-4eb5-981c-73bef32986a9" xsi:nil="true"/>
    <lcf76f155ced4ddcb4097134ff3c332f xmlns="c2c22c7e-6de7-4d27-85f2-fee8ed7963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35E61B-CDEB-4A0F-8613-AD2FF6869C68}"/>
</file>

<file path=customXml/itemProps2.xml><?xml version="1.0" encoding="utf-8"?>
<ds:datastoreItem xmlns:ds="http://schemas.openxmlformats.org/officeDocument/2006/customXml" ds:itemID="{508B1EC6-FAD9-4AA5-915A-0270AA22DA8B}"/>
</file>

<file path=customXml/itemProps3.xml><?xml version="1.0" encoding="utf-8"?>
<ds:datastoreItem xmlns:ds="http://schemas.openxmlformats.org/officeDocument/2006/customXml" ds:itemID="{F0C3B296-1E84-4C19-ADCE-81E6B71717A2}"/>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2023-09-29T06:08:00Z</dcterms:created>
  <dcterms:modified xsi:type="dcterms:W3CDTF">2023-09-29T09:03:40Z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0x010100D930CC72842A6644A0C865B920BACD68</vt:lpwstr>
  </property>
  <property fmtid="{D5CDD505-2E9C-101B-9397-08002B2CF9AE}" pid="3" name="MediaServiceImageTags">
    <vt:lpwstr/>
  </property>
</Properties>
</file>