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B201" w14:textId="77777777" w:rsidR="00801FA8" w:rsidRPr="00D00543" w:rsidRDefault="00801FA8" w:rsidP="00801FA8">
      <w:pPr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D00543">
        <w:rPr>
          <w:rFonts w:ascii="Arial" w:hAnsi="Arial" w:cs="Arial"/>
          <w:b/>
          <w:bCs/>
          <w:color w:val="000000"/>
          <w:sz w:val="22"/>
          <w:szCs w:val="22"/>
        </w:rPr>
        <w:t>Zap</w:t>
      </w:r>
      <w:r>
        <w:rPr>
          <w:rFonts w:ascii="Arial" w:hAnsi="Arial" w:cs="Arial"/>
          <w:b/>
          <w:bCs/>
          <w:color w:val="000000"/>
          <w:sz w:val="22"/>
          <w:szCs w:val="22"/>
        </w:rPr>
        <w:t>roszenie do składania ofert</w:t>
      </w:r>
    </w:p>
    <w:p w14:paraId="371F0579" w14:textId="3454AB04" w:rsidR="00801FA8" w:rsidRPr="00D00543" w:rsidDel="00C31910" w:rsidRDefault="00801FA8">
      <w:pPr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 xml:space="preserve">Wynajem lokalu </w:t>
      </w:r>
      <w:r w:rsidR="001D6FC5">
        <w:rPr>
          <w:rFonts w:ascii="Arial" w:hAnsi="Arial" w:cs="Arial"/>
          <w:sz w:val="22"/>
          <w:szCs w:val="22"/>
        </w:rPr>
        <w:t xml:space="preserve">z przeznaczeniem </w:t>
      </w:r>
      <w:r w:rsidRPr="00D00543">
        <w:rPr>
          <w:rFonts w:ascii="Arial" w:hAnsi="Arial" w:cs="Arial"/>
          <w:sz w:val="22"/>
          <w:szCs w:val="22"/>
        </w:rPr>
        <w:t>na działalność gastronomiczną - prowadzenie bufetu</w:t>
      </w:r>
      <w:r w:rsidR="001D6FC5">
        <w:rPr>
          <w:rFonts w:ascii="Arial" w:hAnsi="Arial" w:cs="Arial"/>
          <w:sz w:val="22"/>
          <w:szCs w:val="22"/>
        </w:rPr>
        <w:t xml:space="preserve"> </w:t>
      </w:r>
      <w:r w:rsidRPr="00D00543">
        <w:rPr>
          <w:rFonts w:ascii="Arial" w:hAnsi="Arial" w:cs="Arial"/>
          <w:sz w:val="22"/>
          <w:szCs w:val="22"/>
        </w:rPr>
        <w:t>na rzecz</w:t>
      </w:r>
      <w:r w:rsidR="001217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Ministerstwa Aktywów Państwowych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01FA8" w:rsidRPr="00D00543" w14:paraId="41A16B12" w14:textId="77777777" w:rsidTr="0041611E">
        <w:trPr>
          <w:cantSplit/>
        </w:trPr>
        <w:tc>
          <w:tcPr>
            <w:tcW w:w="9041" w:type="dxa"/>
            <w:tcBorders>
              <w:bottom w:val="single" w:sz="4" w:space="0" w:color="auto"/>
            </w:tcBorders>
          </w:tcPr>
          <w:p w14:paraId="3C21D27E" w14:textId="77777777" w:rsidR="00801FA8" w:rsidRPr="00D00543" w:rsidRDefault="00801FA8" w:rsidP="0041611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Ministerstwo Aktywów Państwowych</w:t>
            </w:r>
          </w:p>
          <w:p w14:paraId="7894F5F3" w14:textId="77777777" w:rsidR="00801FA8" w:rsidRPr="00D00543" w:rsidRDefault="00801FA8" w:rsidP="0041611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Biuro Administracyjne</w:t>
            </w:r>
          </w:p>
          <w:p w14:paraId="05AC64BD" w14:textId="77777777" w:rsidR="00801FA8" w:rsidRPr="00D00543" w:rsidRDefault="00801FA8" w:rsidP="0041611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Krucza 36/Wspólna 6, 00-522</w:t>
            </w:r>
            <w:r w:rsidRPr="00D00543">
              <w:rPr>
                <w:rFonts w:ascii="Arial" w:hAnsi="Arial" w:cs="Arial"/>
                <w:color w:val="000000"/>
                <w:sz w:val="22"/>
                <w:szCs w:val="22"/>
              </w:rPr>
              <w:t xml:space="preserve"> Warszawa</w:t>
            </w:r>
          </w:p>
        </w:tc>
      </w:tr>
      <w:tr w:rsidR="00801FA8" w:rsidRPr="00D00543" w14:paraId="2EFF2C44" w14:textId="77777777" w:rsidTr="0041611E">
        <w:trPr>
          <w:trHeight w:val="802"/>
        </w:trPr>
        <w:tc>
          <w:tcPr>
            <w:tcW w:w="9041" w:type="dxa"/>
            <w:tcBorders>
              <w:top w:val="single" w:sz="4" w:space="0" w:color="auto"/>
            </w:tcBorders>
          </w:tcPr>
          <w:p w14:paraId="68956528" w14:textId="77777777" w:rsidR="00801FA8" w:rsidRPr="00D00543" w:rsidRDefault="00801FA8" w:rsidP="0041611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00543">
              <w:rPr>
                <w:rFonts w:ascii="Arial" w:hAnsi="Arial" w:cs="Arial"/>
                <w:sz w:val="22"/>
                <w:szCs w:val="22"/>
                <w:u w:val="single"/>
              </w:rPr>
              <w:t xml:space="preserve">Osoba do kontaktów w sprawie zapytania: </w:t>
            </w:r>
          </w:p>
          <w:p w14:paraId="4656A4A5" w14:textId="77777777" w:rsidR="00801FA8" w:rsidRPr="00D00543" w:rsidRDefault="00801FA8" w:rsidP="0041611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Krawczyk</w:t>
            </w:r>
          </w:p>
          <w:p w14:paraId="04F7241D" w14:textId="77777777" w:rsidR="00801FA8" w:rsidRPr="00D00543" w:rsidRDefault="00801FA8" w:rsidP="0041611E">
            <w:pPr>
              <w:pStyle w:val="HTML-wstpniesformatowany"/>
              <w:rPr>
                <w:rFonts w:ascii="Arial" w:hAnsi="Arial" w:cs="Arial"/>
                <w:sz w:val="22"/>
                <w:szCs w:val="22"/>
              </w:rPr>
            </w:pPr>
            <w:r w:rsidRPr="00D00543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>
              <w:rPr>
                <w:rFonts w:ascii="Arial" w:eastAsiaTheme="majorEastAsia" w:hAnsi="Arial" w:cs="Arial"/>
                <w:sz w:val="22"/>
                <w:szCs w:val="22"/>
              </w:rPr>
              <w:t>marcin.krawczyk@map.gov.pl</w:t>
            </w:r>
          </w:p>
          <w:p w14:paraId="18311BAB" w14:textId="77777777" w:rsidR="00801FA8" w:rsidRPr="00D00543" w:rsidRDefault="00801FA8" w:rsidP="0041611E">
            <w:pPr>
              <w:pStyle w:val="HTML-wstpniesformatowany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22 695 270 773</w:t>
            </w:r>
          </w:p>
        </w:tc>
      </w:tr>
    </w:tbl>
    <w:p w14:paraId="0E51E893" w14:textId="77777777" w:rsidR="00801FA8" w:rsidRDefault="00801FA8" w:rsidP="00801FA8">
      <w:p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D00543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Przedmiot Zamówienia</w:t>
      </w:r>
      <w:r w:rsidRPr="00D00543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775407E5" w14:textId="77777777" w:rsidR="00B41EA1" w:rsidRDefault="00B41EA1" w:rsidP="00801FA8">
      <w:p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BFDABE" w14:textId="77777777" w:rsidR="00801FA8" w:rsidRPr="00D00543" w:rsidRDefault="00801FA8" w:rsidP="00801FA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 xml:space="preserve">Wynajem powierzchni </w:t>
      </w:r>
      <w:r w:rsidR="001D6FC5">
        <w:rPr>
          <w:rFonts w:ascii="Arial" w:hAnsi="Arial" w:cs="Arial"/>
          <w:sz w:val="22"/>
          <w:szCs w:val="22"/>
        </w:rPr>
        <w:t xml:space="preserve">z przeznaczeniem </w:t>
      </w:r>
      <w:r w:rsidRPr="00D00543">
        <w:rPr>
          <w:rFonts w:ascii="Arial" w:hAnsi="Arial" w:cs="Arial"/>
          <w:sz w:val="22"/>
          <w:szCs w:val="22"/>
        </w:rPr>
        <w:t>na działalność gospodarczą</w:t>
      </w:r>
      <w:r w:rsidRPr="00D0054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00543">
        <w:rPr>
          <w:rFonts w:ascii="Arial" w:hAnsi="Arial" w:cs="Arial"/>
          <w:sz w:val="22"/>
          <w:szCs w:val="22"/>
        </w:rPr>
        <w:t xml:space="preserve">tj. prowadzenie bufetu pracowniczego. </w:t>
      </w:r>
    </w:p>
    <w:p w14:paraId="7437A348" w14:textId="2F318328" w:rsidR="00801FA8" w:rsidRDefault="0085647F" w:rsidP="00801FA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lokalu 81,1</w:t>
      </w:r>
      <w:r w:rsidR="00801FA8" w:rsidRPr="00D00543">
        <w:rPr>
          <w:rFonts w:ascii="Arial" w:hAnsi="Arial" w:cs="Arial"/>
          <w:sz w:val="22"/>
          <w:szCs w:val="22"/>
        </w:rPr>
        <w:t xml:space="preserve"> m</w:t>
      </w:r>
      <w:r w:rsidR="00801FA8" w:rsidRPr="00D00543">
        <w:rPr>
          <w:rFonts w:ascii="Arial" w:hAnsi="Arial" w:cs="Arial"/>
          <w:sz w:val="22"/>
          <w:szCs w:val="22"/>
          <w:vertAlign w:val="superscript"/>
        </w:rPr>
        <w:t>2</w:t>
      </w:r>
      <w:r w:rsidR="00801FA8" w:rsidRPr="00D00543">
        <w:rPr>
          <w:rFonts w:ascii="Arial" w:hAnsi="Arial" w:cs="Arial"/>
          <w:b/>
          <w:sz w:val="22"/>
          <w:szCs w:val="22"/>
        </w:rPr>
        <w:t xml:space="preserve"> usytuowanego w siedzibie</w:t>
      </w:r>
      <w:r w:rsidR="00801FA8" w:rsidRPr="00D00543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801FA8">
        <w:rPr>
          <w:rFonts w:ascii="Arial" w:hAnsi="Arial" w:cs="Arial"/>
          <w:b/>
          <w:sz w:val="22"/>
          <w:szCs w:val="22"/>
        </w:rPr>
        <w:t>Wynajmującego przy</w:t>
      </w:r>
      <w:r w:rsidR="00801FA8">
        <w:rPr>
          <w:rFonts w:ascii="Arial" w:hAnsi="Arial" w:cs="Arial"/>
          <w:b/>
          <w:sz w:val="22"/>
          <w:szCs w:val="22"/>
        </w:rPr>
        <w:br/>
        <w:t>ul</w:t>
      </w:r>
      <w:r w:rsidR="00801FA8" w:rsidRPr="00801FA8">
        <w:rPr>
          <w:rFonts w:ascii="Arial" w:hAnsi="Arial" w:cs="Arial"/>
          <w:b/>
          <w:color w:val="000000"/>
          <w:sz w:val="22"/>
          <w:szCs w:val="22"/>
        </w:rPr>
        <w:t>. Krucza 36/Wspólna 6, 00-522 Warszawa</w:t>
      </w:r>
    </w:p>
    <w:p w14:paraId="157FEF87" w14:textId="77777777" w:rsidR="00A82CA2" w:rsidRDefault="00A82CA2" w:rsidP="00801FA8">
      <w:pPr>
        <w:jc w:val="both"/>
        <w:rPr>
          <w:rFonts w:ascii="Arial" w:hAnsi="Arial" w:cs="Arial"/>
          <w:sz w:val="22"/>
          <w:szCs w:val="22"/>
        </w:rPr>
      </w:pPr>
    </w:p>
    <w:p w14:paraId="6814D6F2" w14:textId="6D6B59F8" w:rsidR="00801FA8" w:rsidRDefault="00801FA8" w:rsidP="00801F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będzie przygotowywał p</w:t>
      </w:r>
      <w:r w:rsidR="005339EA">
        <w:rPr>
          <w:rFonts w:ascii="Arial" w:hAnsi="Arial" w:cs="Arial"/>
          <w:sz w:val="22"/>
          <w:szCs w:val="22"/>
        </w:rPr>
        <w:t>osiłki na zewnątrz</w:t>
      </w:r>
      <w:r w:rsidR="001D6FC5">
        <w:rPr>
          <w:rFonts w:ascii="Arial" w:hAnsi="Arial" w:cs="Arial"/>
          <w:sz w:val="22"/>
          <w:szCs w:val="22"/>
        </w:rPr>
        <w:t>,</w:t>
      </w:r>
      <w:r w:rsidR="007A5158">
        <w:rPr>
          <w:rFonts w:ascii="Arial" w:hAnsi="Arial" w:cs="Arial"/>
          <w:sz w:val="22"/>
          <w:szCs w:val="22"/>
        </w:rPr>
        <w:t xml:space="preserve"> </w:t>
      </w:r>
      <w:r w:rsidR="005339EA">
        <w:rPr>
          <w:rFonts w:ascii="Arial" w:hAnsi="Arial" w:cs="Arial"/>
          <w:sz w:val="22"/>
          <w:szCs w:val="22"/>
        </w:rPr>
        <w:t>nadające się do podgrzania</w:t>
      </w:r>
      <w:r>
        <w:rPr>
          <w:rFonts w:ascii="Arial" w:hAnsi="Arial" w:cs="Arial"/>
          <w:sz w:val="22"/>
          <w:szCs w:val="22"/>
        </w:rPr>
        <w:t xml:space="preserve"> na miejscu (piec konwencyjno-parowy), ewentualnie przygotowywał z półproduktów.</w:t>
      </w:r>
    </w:p>
    <w:p w14:paraId="0286F801" w14:textId="77777777" w:rsidR="00801FA8" w:rsidRDefault="00801FA8" w:rsidP="00801FA8">
      <w:pPr>
        <w:jc w:val="both"/>
        <w:rPr>
          <w:rFonts w:ascii="Arial" w:hAnsi="Arial" w:cs="Arial"/>
          <w:sz w:val="22"/>
          <w:szCs w:val="22"/>
        </w:rPr>
      </w:pPr>
    </w:p>
    <w:p w14:paraId="0EE4FC08" w14:textId="77777777" w:rsidR="00B41EA1" w:rsidRPr="00D00543" w:rsidRDefault="00B41EA1" w:rsidP="00801FA8">
      <w:pPr>
        <w:jc w:val="both"/>
        <w:rPr>
          <w:rFonts w:ascii="Arial" w:hAnsi="Arial" w:cs="Arial"/>
          <w:sz w:val="22"/>
          <w:szCs w:val="22"/>
        </w:rPr>
      </w:pPr>
    </w:p>
    <w:p w14:paraId="01A58532" w14:textId="77777777" w:rsidR="00801FA8" w:rsidRPr="00D00543" w:rsidRDefault="00801FA8" w:rsidP="00801FA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 xml:space="preserve">Warunki umowy: </w:t>
      </w:r>
    </w:p>
    <w:p w14:paraId="45F381D1" w14:textId="7CB62F4A" w:rsidR="00801FA8" w:rsidRPr="00D00543" w:rsidRDefault="001842BE" w:rsidP="00801F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umowa na okres 2 lat</w:t>
      </w:r>
      <w:r w:rsidR="00801FA8" w:rsidRPr="00D00543">
        <w:rPr>
          <w:rFonts w:ascii="Arial" w:hAnsi="Arial" w:cs="Arial"/>
          <w:sz w:val="22"/>
          <w:szCs w:val="22"/>
        </w:rPr>
        <w:t xml:space="preserve"> z możliwością przedłużenia. Rozpoczęcie działalności gastronomicznej nie później niż 14 dni od </w:t>
      </w:r>
      <w:r w:rsidR="001D6FC5">
        <w:rPr>
          <w:rFonts w:ascii="Arial" w:hAnsi="Arial" w:cs="Arial"/>
          <w:sz w:val="22"/>
          <w:szCs w:val="22"/>
        </w:rPr>
        <w:t xml:space="preserve">dnia </w:t>
      </w:r>
      <w:r w:rsidR="00801FA8" w:rsidRPr="00D00543">
        <w:rPr>
          <w:rFonts w:ascii="Arial" w:hAnsi="Arial" w:cs="Arial"/>
          <w:sz w:val="22"/>
          <w:szCs w:val="22"/>
        </w:rPr>
        <w:t xml:space="preserve">zawarcia umowy. </w:t>
      </w:r>
    </w:p>
    <w:p w14:paraId="78CEB24E" w14:textId="76479EC5" w:rsidR="00801FA8" w:rsidRDefault="00801FA8" w:rsidP="00801FA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Zamawiający zastrzega sobie prawo zmiany wysokości stawek czynszu o średnioroczny wskaźnik wzrostu cen towarów i usług konsumpcyjnych z dniem 1 stycznia każdego ro</w:t>
      </w:r>
      <w:r>
        <w:rPr>
          <w:rFonts w:ascii="Arial" w:hAnsi="Arial" w:cs="Arial"/>
          <w:sz w:val="22"/>
          <w:szCs w:val="22"/>
        </w:rPr>
        <w:t>ku, począwszy od dnia 01.01.202</w:t>
      </w:r>
      <w:r w:rsidR="001842BE">
        <w:rPr>
          <w:rFonts w:ascii="Arial" w:hAnsi="Arial" w:cs="Arial"/>
          <w:sz w:val="22"/>
          <w:szCs w:val="22"/>
        </w:rPr>
        <w:t>4</w:t>
      </w:r>
      <w:r w:rsidRPr="00D00543">
        <w:rPr>
          <w:rFonts w:ascii="Arial" w:hAnsi="Arial" w:cs="Arial"/>
          <w:sz w:val="22"/>
          <w:szCs w:val="22"/>
        </w:rPr>
        <w:t xml:space="preserve"> r.</w:t>
      </w:r>
    </w:p>
    <w:p w14:paraId="34A2F0DD" w14:textId="0013E5EF" w:rsidR="0021555B" w:rsidRPr="00D00543" w:rsidRDefault="0021555B" w:rsidP="00801F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</w:t>
      </w:r>
      <w:r w:rsidR="008472F1">
        <w:rPr>
          <w:rFonts w:ascii="Arial" w:hAnsi="Arial" w:cs="Arial"/>
          <w:sz w:val="22"/>
          <w:szCs w:val="22"/>
        </w:rPr>
        <w:t>ewiduje zastosowania do zawartej umowy najmu postanowień art. 685</w:t>
      </w:r>
      <w:r w:rsidR="008472F1" w:rsidRPr="002079AF">
        <w:rPr>
          <w:rFonts w:ascii="Arial" w:hAnsi="Arial" w:cs="Arial"/>
          <w:sz w:val="22"/>
          <w:szCs w:val="22"/>
          <w:vertAlign w:val="superscript"/>
        </w:rPr>
        <w:t>1</w:t>
      </w:r>
      <w:r w:rsidR="008472F1">
        <w:rPr>
          <w:rFonts w:ascii="Arial" w:hAnsi="Arial" w:cs="Arial"/>
          <w:sz w:val="22"/>
          <w:szCs w:val="22"/>
        </w:rPr>
        <w:t xml:space="preserve"> ustawy 23 kwietnia 1964 r. Kodeks cywilny (Dz. U. 2022 r. poz. 1360, z </w:t>
      </w:r>
      <w:proofErr w:type="spellStart"/>
      <w:r w:rsidR="008472F1">
        <w:rPr>
          <w:rFonts w:ascii="Arial" w:hAnsi="Arial" w:cs="Arial"/>
          <w:sz w:val="22"/>
          <w:szCs w:val="22"/>
        </w:rPr>
        <w:t>późn</w:t>
      </w:r>
      <w:proofErr w:type="spellEnd"/>
      <w:r w:rsidR="008472F1">
        <w:rPr>
          <w:rFonts w:ascii="Arial" w:hAnsi="Arial" w:cs="Arial"/>
          <w:sz w:val="22"/>
          <w:szCs w:val="22"/>
        </w:rPr>
        <w:t>. zm.).</w:t>
      </w:r>
    </w:p>
    <w:p w14:paraId="2C9B42CA" w14:textId="77777777" w:rsidR="00801FA8" w:rsidRDefault="00801FA8" w:rsidP="00801FA8">
      <w:pPr>
        <w:jc w:val="both"/>
        <w:rPr>
          <w:rFonts w:ascii="Arial" w:hAnsi="Arial" w:cs="Arial"/>
          <w:sz w:val="22"/>
          <w:szCs w:val="22"/>
        </w:rPr>
      </w:pPr>
    </w:p>
    <w:p w14:paraId="5B5DFAF3" w14:textId="77777777" w:rsidR="00B41EA1" w:rsidRPr="00D00543" w:rsidRDefault="00B41EA1" w:rsidP="00801FA8">
      <w:pPr>
        <w:jc w:val="both"/>
        <w:rPr>
          <w:rFonts w:ascii="Arial" w:hAnsi="Arial" w:cs="Arial"/>
          <w:sz w:val="22"/>
          <w:szCs w:val="22"/>
        </w:rPr>
      </w:pPr>
    </w:p>
    <w:p w14:paraId="3F7125A0" w14:textId="77777777" w:rsidR="00801FA8" w:rsidRPr="00D00543" w:rsidRDefault="00801FA8" w:rsidP="00801FA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Oprócz czynszu dodatkowo Najemca będzie uiszczać opłaty za media:</w:t>
      </w:r>
    </w:p>
    <w:p w14:paraId="72BD53CC" w14:textId="77777777" w:rsidR="00801FA8" w:rsidRPr="00D00543" w:rsidRDefault="00801FA8" w:rsidP="00801FA8">
      <w:pPr>
        <w:pStyle w:val="Tekstkomentarza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 xml:space="preserve">- </w:t>
      </w:r>
      <w:r w:rsidR="00655CEA">
        <w:rPr>
          <w:rFonts w:ascii="Arial" w:hAnsi="Arial" w:cs="Arial"/>
          <w:sz w:val="22"/>
          <w:szCs w:val="22"/>
        </w:rPr>
        <w:t xml:space="preserve"> </w:t>
      </w:r>
      <w:r w:rsidRPr="00D00543">
        <w:rPr>
          <w:rFonts w:ascii="Arial" w:hAnsi="Arial" w:cs="Arial"/>
          <w:sz w:val="22"/>
          <w:szCs w:val="22"/>
        </w:rPr>
        <w:t xml:space="preserve">zużycie energii elektrycznej wg wskazań licznika x obowiązująca stawka + VAT </w:t>
      </w:r>
    </w:p>
    <w:p w14:paraId="6444AFCB" w14:textId="77777777" w:rsidR="00801FA8" w:rsidRPr="00D00543" w:rsidRDefault="00801FA8" w:rsidP="00801FA8">
      <w:pPr>
        <w:pStyle w:val="Tekstkomentarza"/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- opłaty za centralne ogrzewanie, dostawy ciepłej i zimnej wody</w:t>
      </w:r>
      <w:r w:rsidR="005339EA">
        <w:rPr>
          <w:rFonts w:ascii="Arial" w:hAnsi="Arial" w:cs="Arial"/>
          <w:sz w:val="22"/>
          <w:szCs w:val="22"/>
        </w:rPr>
        <w:t xml:space="preserve"> (</w:t>
      </w:r>
      <w:r w:rsidR="005339EA" w:rsidRPr="00D00543">
        <w:rPr>
          <w:rFonts w:ascii="Arial" w:hAnsi="Arial" w:cs="Arial"/>
          <w:sz w:val="22"/>
          <w:szCs w:val="22"/>
        </w:rPr>
        <w:t>wg wskazań liczn</w:t>
      </w:r>
      <w:r w:rsidR="005339EA">
        <w:rPr>
          <w:rFonts w:ascii="Arial" w:hAnsi="Arial" w:cs="Arial"/>
          <w:sz w:val="22"/>
          <w:szCs w:val="22"/>
        </w:rPr>
        <w:t>ika x obowiązująca stawka + VAT)</w:t>
      </w:r>
      <w:r w:rsidRPr="00D00543">
        <w:rPr>
          <w:rFonts w:ascii="Arial" w:hAnsi="Arial" w:cs="Arial"/>
          <w:sz w:val="22"/>
          <w:szCs w:val="22"/>
        </w:rPr>
        <w:t xml:space="preserve">, kanalizacji, usuwania nieczystości stałych, koszty ochrony obiektu, podatku od nieruchomości proporcjonalnie do zajmowanej powierzchni i w cenach jednostkowych dostawców tych mediów. </w:t>
      </w:r>
    </w:p>
    <w:p w14:paraId="3A18F429" w14:textId="77777777" w:rsidR="00801FA8" w:rsidRPr="00D00543" w:rsidRDefault="00801FA8" w:rsidP="00801FA8">
      <w:pPr>
        <w:jc w:val="both"/>
        <w:rPr>
          <w:rFonts w:ascii="Arial" w:hAnsi="Arial" w:cs="Arial"/>
          <w:sz w:val="22"/>
          <w:szCs w:val="22"/>
        </w:rPr>
      </w:pPr>
    </w:p>
    <w:p w14:paraId="6A5B9492" w14:textId="77777777" w:rsidR="00801FA8" w:rsidRPr="00D00543" w:rsidRDefault="00801FA8" w:rsidP="00801FA8">
      <w:pPr>
        <w:pStyle w:val="Tekstkomentarza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Sugerowane godziny pracy bufetu z możliwością zmian w uzgodnieniu z Wynajmującym</w:t>
      </w:r>
    </w:p>
    <w:p w14:paraId="565F9069" w14:textId="77777777" w:rsidR="00801FA8" w:rsidRPr="00D00543" w:rsidRDefault="00801FA8" w:rsidP="00801FA8">
      <w:pPr>
        <w:pStyle w:val="Tekstkomentarz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Poniedziałek – piątek od 08</w:t>
      </w:r>
      <w:r w:rsidRPr="00D00543">
        <w:rPr>
          <w:rFonts w:ascii="Arial" w:hAnsi="Arial" w:cs="Arial"/>
          <w:sz w:val="22"/>
          <w:szCs w:val="22"/>
        </w:rPr>
        <w:t>.00 do 1</w:t>
      </w:r>
      <w:r>
        <w:rPr>
          <w:rFonts w:ascii="Arial" w:hAnsi="Arial" w:cs="Arial"/>
          <w:sz w:val="22"/>
          <w:szCs w:val="22"/>
        </w:rPr>
        <w:t>6</w:t>
      </w:r>
      <w:r w:rsidRPr="00D00543">
        <w:rPr>
          <w:rFonts w:ascii="Arial" w:hAnsi="Arial" w:cs="Arial"/>
          <w:sz w:val="22"/>
          <w:szCs w:val="22"/>
        </w:rPr>
        <w:t>.00</w:t>
      </w:r>
    </w:p>
    <w:p w14:paraId="2B33F126" w14:textId="77777777" w:rsidR="00801FA8" w:rsidRPr="00D00543" w:rsidRDefault="00801FA8" w:rsidP="00801F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B712F4" w14:textId="77777777" w:rsidR="00801FA8" w:rsidRPr="00D00543" w:rsidRDefault="00801FA8" w:rsidP="00801FA8">
      <w:pPr>
        <w:jc w:val="both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Lokal jest wyposażony w instalację elektryczną, wodno-kanalizacyjną, podstawowe urządzenie wentylacyjne. Na ścianach i podłodze płytki ceramiczne.</w:t>
      </w:r>
    </w:p>
    <w:p w14:paraId="445ECD71" w14:textId="77777777" w:rsidR="00736578" w:rsidRDefault="00736578"/>
    <w:p w14:paraId="4D37FF89" w14:textId="53C1EC3F" w:rsidR="00801FA8" w:rsidRPr="00D00543" w:rsidRDefault="00801FA8" w:rsidP="00801FA8">
      <w:pPr>
        <w:pStyle w:val="Tekstpodstawowy"/>
        <w:spacing w:before="120"/>
        <w:rPr>
          <w:b/>
          <w:szCs w:val="22"/>
        </w:rPr>
      </w:pPr>
      <w:r>
        <w:rPr>
          <w:b/>
          <w:szCs w:val="22"/>
        </w:rPr>
        <w:t>2</w:t>
      </w:r>
      <w:r w:rsidRPr="00D00543">
        <w:rPr>
          <w:szCs w:val="22"/>
        </w:rPr>
        <w:t xml:space="preserve">.  </w:t>
      </w:r>
      <w:r w:rsidR="001842BE">
        <w:rPr>
          <w:b/>
          <w:szCs w:val="22"/>
        </w:rPr>
        <w:t>TERMIN REALIZACJI ZAMÓWIENIA 2 lata</w:t>
      </w:r>
      <w:r w:rsidRPr="00D00543">
        <w:rPr>
          <w:b/>
          <w:szCs w:val="22"/>
        </w:rPr>
        <w:t xml:space="preserve"> od </w:t>
      </w:r>
      <w:r w:rsidR="007F247B">
        <w:rPr>
          <w:b/>
          <w:szCs w:val="22"/>
        </w:rPr>
        <w:t>dnia</w:t>
      </w:r>
      <w:r w:rsidR="007F247B" w:rsidRPr="00D00543">
        <w:rPr>
          <w:b/>
          <w:szCs w:val="22"/>
        </w:rPr>
        <w:t xml:space="preserve"> </w:t>
      </w:r>
      <w:r w:rsidRPr="00D00543">
        <w:rPr>
          <w:b/>
          <w:szCs w:val="22"/>
        </w:rPr>
        <w:t xml:space="preserve">podpisania umowy. Rozpoczęcie działalności gastronomicznej nie później niż 14 dni od zawarcia umowy. </w:t>
      </w:r>
    </w:p>
    <w:p w14:paraId="11561A85" w14:textId="77777777" w:rsidR="00332BB9" w:rsidRDefault="00332BB9" w:rsidP="00801FA8">
      <w:pPr>
        <w:pStyle w:val="Tekstpodstawowy"/>
        <w:spacing w:before="120"/>
        <w:rPr>
          <w:b/>
          <w:szCs w:val="22"/>
        </w:rPr>
      </w:pPr>
    </w:p>
    <w:p w14:paraId="61A9C510" w14:textId="77777777" w:rsidR="00332BB9" w:rsidRDefault="00332BB9" w:rsidP="00801FA8">
      <w:pPr>
        <w:pStyle w:val="Tekstpodstawowy"/>
        <w:spacing w:before="120"/>
        <w:rPr>
          <w:b/>
          <w:szCs w:val="22"/>
        </w:rPr>
      </w:pPr>
    </w:p>
    <w:p w14:paraId="7853123E" w14:textId="2F44136B" w:rsidR="00801FA8" w:rsidRPr="00D00543" w:rsidRDefault="00801FA8" w:rsidP="00801FA8">
      <w:pPr>
        <w:pStyle w:val="Tekstpodstawowy"/>
        <w:spacing w:before="120"/>
        <w:rPr>
          <w:b/>
          <w:color w:val="000000"/>
          <w:szCs w:val="22"/>
        </w:rPr>
      </w:pPr>
      <w:r>
        <w:rPr>
          <w:b/>
          <w:szCs w:val="22"/>
        </w:rPr>
        <w:t>3</w:t>
      </w:r>
      <w:r w:rsidRPr="00D00543">
        <w:rPr>
          <w:b/>
          <w:szCs w:val="22"/>
        </w:rPr>
        <w:t xml:space="preserve">.   </w:t>
      </w:r>
      <w:r w:rsidRPr="00D00543">
        <w:rPr>
          <w:b/>
          <w:color w:val="000000"/>
          <w:szCs w:val="22"/>
        </w:rPr>
        <w:t>OPIS SPOSOBU PRZYGOTOWANIA OFERTY</w:t>
      </w:r>
    </w:p>
    <w:p w14:paraId="25EFCECF" w14:textId="77777777" w:rsidR="00801FA8" w:rsidRPr="00D00543" w:rsidRDefault="00801FA8" w:rsidP="00801FA8">
      <w:pPr>
        <w:pStyle w:val="Tekstpodstawowy"/>
        <w:spacing w:before="120"/>
        <w:rPr>
          <w:szCs w:val="22"/>
          <w:u w:val="single"/>
        </w:rPr>
      </w:pPr>
      <w:r w:rsidRPr="00D00543">
        <w:rPr>
          <w:szCs w:val="22"/>
          <w:u w:val="single"/>
        </w:rPr>
        <w:t>Oferta powinna być przygotowana w języku polskim zgodnie ze wzorem oferty stanowiącym Załącznik nr 1 do niniejszego zapytania ofertowego i powinna zawierać:</w:t>
      </w:r>
    </w:p>
    <w:p w14:paraId="7BDD9F75" w14:textId="559EFA64" w:rsidR="00801FA8" w:rsidRPr="00D00543" w:rsidRDefault="00801FA8" w:rsidP="00801FA8">
      <w:pPr>
        <w:pStyle w:val="Tekstpodstawowy"/>
        <w:numPr>
          <w:ilvl w:val="0"/>
          <w:numId w:val="1"/>
        </w:numPr>
        <w:spacing w:before="120"/>
        <w:ind w:left="709" w:hanging="349"/>
        <w:rPr>
          <w:szCs w:val="22"/>
        </w:rPr>
      </w:pPr>
      <w:r w:rsidRPr="00D00543">
        <w:rPr>
          <w:szCs w:val="22"/>
        </w:rPr>
        <w:t>k</w:t>
      </w:r>
      <w:r w:rsidR="00254BEC">
        <w:rPr>
          <w:szCs w:val="22"/>
        </w:rPr>
        <w:t xml:space="preserve">opie dokumentów firmy (KRS/Wpis </w:t>
      </w:r>
      <w:r w:rsidRPr="00D00543">
        <w:rPr>
          <w:szCs w:val="22"/>
        </w:rPr>
        <w:t xml:space="preserve">do </w:t>
      </w:r>
      <w:proofErr w:type="spellStart"/>
      <w:r w:rsidRPr="00D00543">
        <w:rPr>
          <w:szCs w:val="22"/>
        </w:rPr>
        <w:t>CE</w:t>
      </w:r>
      <w:r w:rsidR="00E80761">
        <w:rPr>
          <w:szCs w:val="22"/>
        </w:rPr>
        <w:t>i</w:t>
      </w:r>
      <w:r w:rsidRPr="00D00543">
        <w:rPr>
          <w:szCs w:val="22"/>
        </w:rPr>
        <w:t>DG</w:t>
      </w:r>
      <w:proofErr w:type="spellEnd"/>
      <w:r w:rsidRPr="00D00543">
        <w:rPr>
          <w:szCs w:val="22"/>
        </w:rPr>
        <w:t xml:space="preserve">, NIP, REGON, ewentualne pełnomocnictwa); </w:t>
      </w:r>
    </w:p>
    <w:p w14:paraId="003B378E" w14:textId="3D94E736" w:rsidR="00801FA8" w:rsidRPr="00D00543" w:rsidRDefault="00801FA8" w:rsidP="00801FA8">
      <w:pPr>
        <w:pStyle w:val="Tekstpodstawowy"/>
        <w:numPr>
          <w:ilvl w:val="0"/>
          <w:numId w:val="1"/>
        </w:numPr>
        <w:spacing w:before="120"/>
        <w:ind w:left="709" w:hanging="349"/>
        <w:rPr>
          <w:szCs w:val="22"/>
        </w:rPr>
      </w:pPr>
      <w:r w:rsidRPr="00D00543">
        <w:rPr>
          <w:szCs w:val="22"/>
        </w:rPr>
        <w:t>Informację o deklarowanej kwocie</w:t>
      </w:r>
      <w:r w:rsidR="00A82CA2">
        <w:rPr>
          <w:szCs w:val="22"/>
        </w:rPr>
        <w:t xml:space="preserve"> </w:t>
      </w:r>
      <w:r w:rsidRPr="00D00543">
        <w:rPr>
          <w:szCs w:val="22"/>
        </w:rPr>
        <w:t>brutto</w:t>
      </w:r>
      <w:r w:rsidR="00B845DA">
        <w:rPr>
          <w:szCs w:val="22"/>
        </w:rPr>
        <w:t xml:space="preserve"> (nie niższej</w:t>
      </w:r>
      <w:r w:rsidR="001842BE">
        <w:rPr>
          <w:rFonts w:ascii="Times New Roman" w:eastAsia="Calibri" w:hAnsi="Times New Roman" w:cs="Times New Roman"/>
          <w:sz w:val="24"/>
        </w:rPr>
        <w:t xml:space="preserve"> 14,00</w:t>
      </w:r>
      <w:r w:rsidR="00B845DA" w:rsidRPr="000B7CF2">
        <w:rPr>
          <w:rFonts w:ascii="Times New Roman" w:eastAsia="Calibri" w:hAnsi="Times New Roman" w:cs="Times New Roman"/>
          <w:sz w:val="24"/>
        </w:rPr>
        <w:t xml:space="preserve"> zł</w:t>
      </w:r>
      <w:r w:rsidR="00B845DA">
        <w:rPr>
          <w:szCs w:val="22"/>
        </w:rPr>
        <w:t>)</w:t>
      </w:r>
      <w:r w:rsidRPr="00D00543">
        <w:rPr>
          <w:szCs w:val="22"/>
        </w:rPr>
        <w:t xml:space="preserve"> za 1 m2 powierzchni wynajmowanej;</w:t>
      </w:r>
    </w:p>
    <w:p w14:paraId="7ACEF35C" w14:textId="77777777" w:rsidR="00801FA8" w:rsidRPr="00D00543" w:rsidRDefault="00801FA8" w:rsidP="00801FA8">
      <w:pPr>
        <w:pStyle w:val="Tekstpodstawowy"/>
        <w:numPr>
          <w:ilvl w:val="0"/>
          <w:numId w:val="1"/>
        </w:numPr>
        <w:spacing w:before="120"/>
        <w:ind w:left="709" w:hanging="349"/>
        <w:rPr>
          <w:szCs w:val="22"/>
        </w:rPr>
      </w:pPr>
      <w:r w:rsidRPr="00D00543">
        <w:rPr>
          <w:szCs w:val="22"/>
        </w:rPr>
        <w:t>Oświadczenie o doświadczeniu w prowadz</w:t>
      </w:r>
      <w:r w:rsidR="006E1088">
        <w:rPr>
          <w:szCs w:val="22"/>
        </w:rPr>
        <w:t>eniu punktu gastronomicznego</w:t>
      </w:r>
      <w:r w:rsidRPr="00D00543">
        <w:rPr>
          <w:szCs w:val="22"/>
        </w:rPr>
        <w:t xml:space="preserve">; </w:t>
      </w:r>
    </w:p>
    <w:p w14:paraId="705B1A24" w14:textId="77777777" w:rsidR="00801FA8" w:rsidRPr="00D00543" w:rsidRDefault="00801FA8" w:rsidP="00801FA8">
      <w:pPr>
        <w:pStyle w:val="Tekstpodstawowy"/>
        <w:numPr>
          <w:ilvl w:val="0"/>
          <w:numId w:val="1"/>
        </w:numPr>
        <w:spacing w:before="120"/>
        <w:ind w:left="709" w:hanging="349"/>
        <w:rPr>
          <w:szCs w:val="22"/>
        </w:rPr>
      </w:pPr>
      <w:r w:rsidRPr="00D00543">
        <w:rPr>
          <w:szCs w:val="22"/>
        </w:rPr>
        <w:t xml:space="preserve">Przykładowe menu wraz z gramaturą i cenami i oświadczeniem oferenta, że w czasie trwania umowy oferowane posiłki nie będą odbiegały znacząco ani gramaturą, ani cenami, ani składem od przedstawionych w ofercie. Przykładowe menu musi zawierać gramaturę i ceny jednostkowe oraz składać się z: </w:t>
      </w:r>
    </w:p>
    <w:p w14:paraId="7206B9C2" w14:textId="68FA10CC" w:rsidR="00801FA8" w:rsidRPr="00D00543" w:rsidRDefault="00801FA8" w:rsidP="00801FA8">
      <w:pPr>
        <w:pStyle w:val="Tekstpodstawowy"/>
        <w:numPr>
          <w:ilvl w:val="1"/>
          <w:numId w:val="1"/>
        </w:numPr>
        <w:spacing w:before="120"/>
        <w:rPr>
          <w:szCs w:val="22"/>
        </w:rPr>
      </w:pPr>
      <w:r w:rsidRPr="00D00543">
        <w:rPr>
          <w:szCs w:val="22"/>
        </w:rPr>
        <w:t xml:space="preserve">przykładowych zestawów obiadowych </w:t>
      </w:r>
      <w:r w:rsidR="001217B8">
        <w:rPr>
          <w:szCs w:val="22"/>
        </w:rPr>
        <w:t>w cenie do 30</w:t>
      </w:r>
      <w:r w:rsidRPr="00D00543">
        <w:rPr>
          <w:szCs w:val="22"/>
        </w:rPr>
        <w:t xml:space="preserve"> zł ( w</w:t>
      </w:r>
      <w:r w:rsidR="001217B8">
        <w:rPr>
          <w:szCs w:val="22"/>
        </w:rPr>
        <w:t xml:space="preserve"> tym „zestaw dnia” w cenie do 25</w:t>
      </w:r>
      <w:r w:rsidRPr="00D00543">
        <w:rPr>
          <w:szCs w:val="22"/>
        </w:rPr>
        <w:t xml:space="preserve"> zł) za zestaw: </w:t>
      </w:r>
      <w:r>
        <w:rPr>
          <w:szCs w:val="22"/>
        </w:rPr>
        <w:t>2</w:t>
      </w:r>
      <w:r w:rsidRPr="00D00543">
        <w:rPr>
          <w:szCs w:val="22"/>
        </w:rPr>
        <w:t xml:space="preserve"> rodzaje zup (w tym jedna warzywna) i 3 rodzaje drugich dań (+ 1 wegetariańskie); </w:t>
      </w:r>
    </w:p>
    <w:p w14:paraId="071129DC" w14:textId="77777777" w:rsidR="00801FA8" w:rsidRPr="00D00543" w:rsidRDefault="00801FA8" w:rsidP="00801FA8">
      <w:pPr>
        <w:pStyle w:val="Tekstpodstawowy"/>
        <w:numPr>
          <w:ilvl w:val="1"/>
          <w:numId w:val="1"/>
        </w:numPr>
        <w:spacing w:before="120"/>
        <w:rPr>
          <w:szCs w:val="22"/>
        </w:rPr>
      </w:pPr>
      <w:r w:rsidRPr="00D00543">
        <w:rPr>
          <w:szCs w:val="22"/>
        </w:rPr>
        <w:t xml:space="preserve">sałatki; </w:t>
      </w:r>
    </w:p>
    <w:p w14:paraId="387FA36E" w14:textId="77777777" w:rsidR="00801FA8" w:rsidRPr="00D00543" w:rsidRDefault="00801FA8" w:rsidP="00801FA8">
      <w:pPr>
        <w:pStyle w:val="Tekstpodstawowy"/>
        <w:numPr>
          <w:ilvl w:val="1"/>
          <w:numId w:val="1"/>
        </w:numPr>
        <w:spacing w:before="120"/>
        <w:rPr>
          <w:szCs w:val="22"/>
        </w:rPr>
      </w:pPr>
      <w:r w:rsidRPr="00D00543">
        <w:rPr>
          <w:szCs w:val="22"/>
        </w:rPr>
        <w:t xml:space="preserve">kanapki; </w:t>
      </w:r>
    </w:p>
    <w:p w14:paraId="13AD89E1" w14:textId="77777777" w:rsidR="00801FA8" w:rsidRPr="00D00543" w:rsidRDefault="00801FA8" w:rsidP="00801FA8">
      <w:pPr>
        <w:pStyle w:val="Tekstpodstawowy"/>
        <w:numPr>
          <w:ilvl w:val="1"/>
          <w:numId w:val="1"/>
        </w:numPr>
        <w:spacing w:before="120"/>
        <w:rPr>
          <w:szCs w:val="22"/>
        </w:rPr>
      </w:pPr>
      <w:r w:rsidRPr="00D00543">
        <w:rPr>
          <w:szCs w:val="22"/>
        </w:rPr>
        <w:t>kawy espresso i latte.</w:t>
      </w:r>
    </w:p>
    <w:p w14:paraId="038F4B31" w14:textId="77777777" w:rsidR="00801FA8" w:rsidRPr="00D00543" w:rsidRDefault="00801FA8" w:rsidP="00801FA8">
      <w:pPr>
        <w:pStyle w:val="Tekstpodstawowy"/>
        <w:spacing w:before="120"/>
        <w:rPr>
          <w:b/>
          <w:szCs w:val="22"/>
        </w:rPr>
      </w:pPr>
      <w:r w:rsidRPr="00D00543">
        <w:rPr>
          <w:b/>
          <w:szCs w:val="22"/>
        </w:rPr>
        <w:t>Oferty można składać</w:t>
      </w:r>
    </w:p>
    <w:p w14:paraId="2B445119" w14:textId="77777777" w:rsidR="00801FA8" w:rsidRPr="00D00543" w:rsidRDefault="00801FA8" w:rsidP="00801FA8">
      <w:pPr>
        <w:pStyle w:val="Tekstpodstawowy"/>
        <w:spacing w:before="120"/>
        <w:rPr>
          <w:szCs w:val="22"/>
        </w:rPr>
      </w:pPr>
      <w:r w:rsidRPr="00D00543">
        <w:rPr>
          <w:szCs w:val="22"/>
        </w:rPr>
        <w:t xml:space="preserve">elektronicznie w postaci zeskanowanej oferty oryginalnej </w:t>
      </w:r>
      <w:r w:rsidRPr="00D00543">
        <w:rPr>
          <w:color w:val="000000"/>
          <w:szCs w:val="22"/>
        </w:rPr>
        <w:t xml:space="preserve">pocztą elektroniczną na poniższy adres: </w:t>
      </w:r>
      <w:hyperlink r:id="rId6" w:history="1">
        <w:r w:rsidR="00A82CA2" w:rsidRPr="005B52B0">
          <w:rPr>
            <w:rStyle w:val="Hipercze"/>
            <w:rFonts w:eastAsiaTheme="majorEastAsia"/>
            <w:szCs w:val="22"/>
          </w:rPr>
          <w:t>sekretariatba@map.gov.pl</w:t>
        </w:r>
      </w:hyperlink>
      <w:r w:rsidRPr="00D00543">
        <w:rPr>
          <w:szCs w:val="22"/>
        </w:rPr>
        <w:t xml:space="preserve"> </w:t>
      </w:r>
    </w:p>
    <w:p w14:paraId="76E7EBB1" w14:textId="635BC4A7" w:rsidR="00801FA8" w:rsidRPr="00D00543" w:rsidRDefault="00801FA8" w:rsidP="00801FA8">
      <w:pPr>
        <w:pStyle w:val="Nagwek3"/>
        <w:rPr>
          <w:rFonts w:ascii="Arial" w:hAnsi="Arial" w:cs="Arial"/>
          <w:sz w:val="22"/>
          <w:szCs w:val="22"/>
        </w:rPr>
      </w:pPr>
      <w:r w:rsidRPr="00D00543">
        <w:rPr>
          <w:rFonts w:ascii="Arial" w:hAnsi="Arial" w:cs="Arial"/>
          <w:color w:val="000000"/>
          <w:sz w:val="22"/>
          <w:szCs w:val="22"/>
        </w:rPr>
        <w:t>Nieprzekraczalny termin dostarczenia oferty to:</w:t>
      </w:r>
      <w:r w:rsidRPr="00D0054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5647F">
        <w:rPr>
          <w:rFonts w:ascii="Arial" w:hAnsi="Arial" w:cs="Arial"/>
          <w:b/>
          <w:bCs/>
          <w:color w:val="auto"/>
          <w:sz w:val="22"/>
          <w:szCs w:val="22"/>
        </w:rPr>
        <w:t>05</w:t>
      </w:r>
      <w:r w:rsidR="001842BE">
        <w:rPr>
          <w:rFonts w:ascii="Arial" w:hAnsi="Arial" w:cs="Arial"/>
          <w:b/>
          <w:bCs/>
          <w:color w:val="auto"/>
          <w:sz w:val="22"/>
          <w:szCs w:val="22"/>
        </w:rPr>
        <w:t>.05.2023</w:t>
      </w:r>
      <w:r w:rsidRPr="00D00543">
        <w:rPr>
          <w:rFonts w:ascii="Arial" w:hAnsi="Arial" w:cs="Arial"/>
          <w:b/>
          <w:bCs/>
          <w:color w:val="auto"/>
          <w:sz w:val="22"/>
          <w:szCs w:val="22"/>
        </w:rPr>
        <w:t xml:space="preserve"> r. do godziny 1</w:t>
      </w: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Pr="00D00543">
        <w:rPr>
          <w:rFonts w:ascii="Arial" w:hAnsi="Arial" w:cs="Arial"/>
          <w:b/>
          <w:bCs/>
          <w:color w:val="auto"/>
          <w:sz w:val="22"/>
          <w:szCs w:val="22"/>
        </w:rPr>
        <w:t>:00</w:t>
      </w:r>
    </w:p>
    <w:p w14:paraId="3A49EDAC" w14:textId="2D274D57" w:rsidR="00A82CA2" w:rsidRPr="00D00543" w:rsidDel="00C31910" w:rsidRDefault="00801FA8" w:rsidP="000B03C7">
      <w:pPr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00543">
        <w:rPr>
          <w:rFonts w:ascii="Arial" w:hAnsi="Arial" w:cs="Arial"/>
          <w:color w:val="000000"/>
          <w:sz w:val="22"/>
          <w:szCs w:val="22"/>
        </w:rPr>
        <w:t>Prosimy oznaczyć ofertę w następujący sposób: w tytule wiadomości</w:t>
      </w:r>
      <w:r w:rsidRPr="00D00543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D00543">
        <w:rPr>
          <w:rFonts w:ascii="Arial" w:hAnsi="Arial" w:cs="Arial"/>
          <w:b/>
          <w:sz w:val="22"/>
          <w:szCs w:val="22"/>
        </w:rPr>
        <w:t>„Oferta-Wynajem powierzchni na prowadzenie bufe</w:t>
      </w:r>
      <w:r w:rsidR="00A82CA2">
        <w:rPr>
          <w:rFonts w:ascii="Arial" w:hAnsi="Arial" w:cs="Arial"/>
          <w:b/>
          <w:sz w:val="22"/>
          <w:szCs w:val="22"/>
        </w:rPr>
        <w:t>tu na rzecz Ministerstwa Aktywów Państwowych</w:t>
      </w:r>
      <w:r w:rsidRPr="00D00543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412FA970" w14:textId="77777777" w:rsidR="00801FA8" w:rsidRPr="00D00543" w:rsidRDefault="00801FA8" w:rsidP="00801FA8">
      <w:pPr>
        <w:pStyle w:val="Tekstpodstawowy"/>
        <w:spacing w:before="120"/>
        <w:rPr>
          <w:szCs w:val="22"/>
        </w:rPr>
      </w:pPr>
      <w:r>
        <w:rPr>
          <w:b/>
          <w:szCs w:val="22"/>
        </w:rPr>
        <w:t>4</w:t>
      </w:r>
      <w:r w:rsidRPr="00D00543">
        <w:rPr>
          <w:b/>
          <w:szCs w:val="22"/>
        </w:rPr>
        <w:t>. OCENA OFERT</w:t>
      </w:r>
    </w:p>
    <w:p w14:paraId="5C84123D" w14:textId="77777777" w:rsidR="00801FA8" w:rsidRPr="00D00543" w:rsidRDefault="00801FA8" w:rsidP="00801FA8">
      <w:pPr>
        <w:pStyle w:val="Tekstpodstawowy"/>
        <w:numPr>
          <w:ilvl w:val="1"/>
          <w:numId w:val="2"/>
        </w:numPr>
        <w:spacing w:before="120"/>
        <w:rPr>
          <w:szCs w:val="22"/>
        </w:rPr>
      </w:pPr>
      <w:r w:rsidRPr="00D00543">
        <w:rPr>
          <w:szCs w:val="22"/>
        </w:rPr>
        <w:lastRenderedPageBreak/>
        <w:t>Przy wyborze ofert Zamawiający będzie się kierował kryterium ceny brutto (waga 60%) oraz oceną jakościową (40%).</w:t>
      </w:r>
    </w:p>
    <w:p w14:paraId="51BCA538" w14:textId="77777777" w:rsidR="00801FA8" w:rsidRDefault="00801FA8" w:rsidP="00801FA8">
      <w:pPr>
        <w:pStyle w:val="Tekstpodstawowy"/>
        <w:numPr>
          <w:ilvl w:val="1"/>
          <w:numId w:val="2"/>
        </w:numPr>
        <w:spacing w:before="120"/>
        <w:rPr>
          <w:szCs w:val="22"/>
        </w:rPr>
      </w:pPr>
      <w:r w:rsidRPr="00D00543">
        <w:rPr>
          <w:szCs w:val="22"/>
        </w:rPr>
        <w:t xml:space="preserve">Kryteria jakościowe: </w:t>
      </w:r>
    </w:p>
    <w:p w14:paraId="2A88A63C" w14:textId="77777777" w:rsidR="00801FA8" w:rsidRDefault="00801FA8" w:rsidP="00801FA8">
      <w:pPr>
        <w:pStyle w:val="Tekstpodstawowy"/>
        <w:numPr>
          <w:ilvl w:val="2"/>
          <w:numId w:val="2"/>
        </w:numPr>
        <w:spacing w:before="120"/>
        <w:rPr>
          <w:szCs w:val="22"/>
        </w:rPr>
      </w:pPr>
      <w:r w:rsidRPr="00D00543">
        <w:rPr>
          <w:szCs w:val="22"/>
        </w:rPr>
        <w:t xml:space="preserve">Ocena jakościowa przykładowego menu pod względem: </w:t>
      </w:r>
    </w:p>
    <w:p w14:paraId="575E12AE" w14:textId="77777777" w:rsidR="00801FA8" w:rsidRPr="00D00543" w:rsidRDefault="00801FA8" w:rsidP="00801FA8">
      <w:pPr>
        <w:pStyle w:val="Tekstpodstawowy"/>
        <w:numPr>
          <w:ilvl w:val="3"/>
          <w:numId w:val="2"/>
        </w:numPr>
        <w:spacing w:before="120"/>
        <w:rPr>
          <w:szCs w:val="22"/>
        </w:rPr>
      </w:pPr>
      <w:r w:rsidRPr="00D00543">
        <w:rPr>
          <w:szCs w:val="22"/>
        </w:rPr>
        <w:t>Stosunku ceny do gramatury (0-2 pkt)</w:t>
      </w:r>
    </w:p>
    <w:p w14:paraId="7CEAB04F" w14:textId="755F3A1A" w:rsidR="00445D58" w:rsidRPr="00332BB9" w:rsidRDefault="00801FA8" w:rsidP="00801FA8">
      <w:pPr>
        <w:pStyle w:val="Tekstpodstawowy"/>
        <w:numPr>
          <w:ilvl w:val="3"/>
          <w:numId w:val="2"/>
        </w:numPr>
        <w:spacing w:before="120"/>
        <w:rPr>
          <w:szCs w:val="22"/>
        </w:rPr>
      </w:pPr>
      <w:r w:rsidRPr="00D00543">
        <w:rPr>
          <w:szCs w:val="22"/>
        </w:rPr>
        <w:t>Różnorodnoś</w:t>
      </w:r>
      <w:r w:rsidR="003D1903">
        <w:rPr>
          <w:szCs w:val="22"/>
        </w:rPr>
        <w:t>ć</w:t>
      </w:r>
      <w:r w:rsidRPr="00D00543">
        <w:rPr>
          <w:szCs w:val="22"/>
        </w:rPr>
        <w:t xml:space="preserve"> przykładowych posiłków (także lekkostrawnych) (0-2 pkt)</w:t>
      </w:r>
    </w:p>
    <w:p w14:paraId="1640C56B" w14:textId="103480B7" w:rsidR="00801FA8" w:rsidRPr="00D00543" w:rsidRDefault="00801FA8" w:rsidP="00801FA8">
      <w:pPr>
        <w:pStyle w:val="Tekstpodstawowy"/>
        <w:spacing w:before="120"/>
        <w:rPr>
          <w:szCs w:val="22"/>
        </w:rPr>
      </w:pPr>
      <w:r>
        <w:rPr>
          <w:b/>
          <w:szCs w:val="22"/>
        </w:rPr>
        <w:t>5</w:t>
      </w:r>
      <w:r w:rsidRPr="00D00543">
        <w:rPr>
          <w:b/>
          <w:szCs w:val="22"/>
        </w:rPr>
        <w:t>.</w:t>
      </w:r>
      <w:r w:rsidRPr="00D00543">
        <w:rPr>
          <w:szCs w:val="22"/>
        </w:rPr>
        <w:t xml:space="preserve"> </w:t>
      </w:r>
      <w:r w:rsidRPr="00D00543">
        <w:rPr>
          <w:b/>
          <w:color w:val="000000"/>
          <w:szCs w:val="22"/>
        </w:rPr>
        <w:t>DODATKOWE INFORMACJE</w:t>
      </w:r>
    </w:p>
    <w:p w14:paraId="4DE261BA" w14:textId="77777777" w:rsidR="00801FA8" w:rsidRPr="00D00543" w:rsidRDefault="00801FA8" w:rsidP="00801FA8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0543">
        <w:rPr>
          <w:rFonts w:ascii="Arial" w:hAnsi="Arial" w:cs="Arial"/>
          <w:bCs/>
          <w:color w:val="000000"/>
          <w:sz w:val="22"/>
          <w:szCs w:val="22"/>
        </w:rPr>
        <w:t xml:space="preserve">Oględziny miejsca są możliwe od pon. do pt. w godzinach 9.00-14.00, po wcześniejszym umówieniu. </w:t>
      </w:r>
    </w:p>
    <w:p w14:paraId="00CBFDD5" w14:textId="4B21DEC0" w:rsidR="00801FA8" w:rsidRPr="00D00543" w:rsidRDefault="00801FA8" w:rsidP="00801FA8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Płatność za wynaje</w:t>
      </w:r>
      <w:r w:rsidR="007A5158">
        <w:rPr>
          <w:rFonts w:ascii="Arial" w:hAnsi="Arial" w:cs="Arial"/>
          <w:sz w:val="22"/>
          <w:szCs w:val="22"/>
        </w:rPr>
        <w:t>m miesięczny płatny z góry do 12</w:t>
      </w:r>
      <w:r w:rsidRPr="00D00543">
        <w:rPr>
          <w:rFonts w:ascii="Arial" w:hAnsi="Arial" w:cs="Arial"/>
          <w:sz w:val="22"/>
          <w:szCs w:val="22"/>
        </w:rPr>
        <w:t xml:space="preserve"> dnia każdego miesiąca na postawie dokumentu księgowego wystawi</w:t>
      </w:r>
      <w:r w:rsidR="00A82CA2">
        <w:rPr>
          <w:rFonts w:ascii="Arial" w:hAnsi="Arial" w:cs="Arial"/>
          <w:sz w:val="22"/>
          <w:szCs w:val="22"/>
        </w:rPr>
        <w:t>onego przez Ministerstwo Aktywów Państwowych</w:t>
      </w:r>
      <w:r w:rsidRPr="00D00543">
        <w:rPr>
          <w:rFonts w:ascii="Arial" w:hAnsi="Arial" w:cs="Arial"/>
          <w:sz w:val="22"/>
          <w:szCs w:val="22"/>
        </w:rPr>
        <w:t xml:space="preserve">. </w:t>
      </w:r>
    </w:p>
    <w:p w14:paraId="2CD57F04" w14:textId="77777777" w:rsidR="00801FA8" w:rsidRPr="00D00543" w:rsidRDefault="00801FA8" w:rsidP="00801FA8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0543">
        <w:rPr>
          <w:rFonts w:ascii="Arial" w:hAnsi="Arial" w:cs="Arial"/>
          <w:sz w:val="22"/>
          <w:szCs w:val="22"/>
        </w:rPr>
        <w:t>Zamawiaj</w:t>
      </w:r>
      <w:r w:rsidRPr="00D00543">
        <w:rPr>
          <w:rFonts w:ascii="Arial" w:eastAsia="TimesNewRoman" w:hAnsi="Arial" w:cs="Arial"/>
          <w:sz w:val="22"/>
          <w:szCs w:val="22"/>
        </w:rPr>
        <w:t>ąc</w:t>
      </w:r>
      <w:r w:rsidRPr="00D00543">
        <w:rPr>
          <w:rFonts w:ascii="Arial" w:hAnsi="Arial" w:cs="Arial"/>
          <w:sz w:val="22"/>
          <w:szCs w:val="22"/>
        </w:rPr>
        <w:t xml:space="preserve">y zastrzega sobie prawo do nie wybrania </w:t>
      </w:r>
      <w:r w:rsidRPr="00D00543">
        <w:rPr>
          <w:rFonts w:ascii="Arial" w:eastAsia="TimesNewRoman" w:hAnsi="Arial" w:cs="Arial"/>
          <w:sz w:val="22"/>
          <w:szCs w:val="22"/>
        </w:rPr>
        <w:t>ża</w:t>
      </w:r>
      <w:r w:rsidRPr="00D00543">
        <w:rPr>
          <w:rFonts w:ascii="Arial" w:hAnsi="Arial" w:cs="Arial"/>
          <w:sz w:val="22"/>
          <w:szCs w:val="22"/>
        </w:rPr>
        <w:t>dnego oferenta.</w:t>
      </w:r>
    </w:p>
    <w:p w14:paraId="15767D7F" w14:textId="47DF5EC6" w:rsidR="00801FA8" w:rsidRPr="00D00543" w:rsidRDefault="00801FA8" w:rsidP="00801FA8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0543">
        <w:rPr>
          <w:rFonts w:ascii="Arial" w:hAnsi="Arial" w:cs="Arial"/>
          <w:bCs/>
          <w:color w:val="000000"/>
          <w:sz w:val="22"/>
          <w:szCs w:val="22"/>
        </w:rPr>
        <w:t xml:space="preserve">W celu realizacji zamówienia z wybranym </w:t>
      </w:r>
      <w:r w:rsidR="001217B8">
        <w:rPr>
          <w:rFonts w:ascii="Arial" w:hAnsi="Arial" w:cs="Arial"/>
          <w:bCs/>
          <w:color w:val="000000"/>
          <w:sz w:val="22"/>
          <w:szCs w:val="22"/>
        </w:rPr>
        <w:t>Najemcą</w:t>
      </w:r>
      <w:r w:rsidRPr="00D00543">
        <w:rPr>
          <w:rFonts w:ascii="Arial" w:hAnsi="Arial" w:cs="Arial"/>
          <w:bCs/>
          <w:color w:val="000000"/>
          <w:sz w:val="22"/>
          <w:szCs w:val="22"/>
        </w:rPr>
        <w:t xml:space="preserve"> z</w:t>
      </w:r>
      <w:r w:rsidR="00254BEC">
        <w:rPr>
          <w:rFonts w:ascii="Arial" w:hAnsi="Arial" w:cs="Arial"/>
          <w:bCs/>
          <w:color w:val="000000"/>
          <w:sz w:val="22"/>
          <w:szCs w:val="22"/>
        </w:rPr>
        <w:t>ostanie podpisana umowa</w:t>
      </w:r>
      <w:r w:rsidRPr="00D00543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7DB92339" w14:textId="77777777" w:rsidR="00801FA8" w:rsidRPr="00D00543" w:rsidRDefault="00801FA8" w:rsidP="00801FA8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00543">
        <w:rPr>
          <w:rFonts w:ascii="Arial" w:hAnsi="Arial" w:cs="Arial"/>
          <w:bCs/>
          <w:color w:val="000000"/>
          <w:sz w:val="22"/>
          <w:szCs w:val="22"/>
        </w:rPr>
        <w:t>Z</w:t>
      </w:r>
      <w:r w:rsidRPr="00D00543">
        <w:rPr>
          <w:rFonts w:ascii="Arial" w:hAnsi="Arial" w:cs="Arial"/>
          <w:sz w:val="22"/>
          <w:szCs w:val="22"/>
        </w:rPr>
        <w:t>amawia</w:t>
      </w:r>
      <w:r w:rsidRPr="00D00543">
        <w:rPr>
          <w:rFonts w:ascii="Arial" w:eastAsia="TimesNewRoman" w:hAnsi="Arial" w:cs="Arial"/>
          <w:sz w:val="22"/>
          <w:szCs w:val="22"/>
        </w:rPr>
        <w:t>jąc</w:t>
      </w:r>
      <w:r w:rsidRPr="00D00543">
        <w:rPr>
          <w:rFonts w:ascii="Arial" w:hAnsi="Arial" w:cs="Arial"/>
          <w:sz w:val="22"/>
          <w:szCs w:val="22"/>
        </w:rPr>
        <w:t>y zastrzega sobie m</w:t>
      </w:r>
      <w:r w:rsidRPr="00D00543">
        <w:rPr>
          <w:rFonts w:ascii="Arial" w:eastAsia="TimesNewRoman" w:hAnsi="Arial" w:cs="Arial"/>
          <w:sz w:val="22"/>
          <w:szCs w:val="22"/>
        </w:rPr>
        <w:t>ożl</w:t>
      </w:r>
      <w:r w:rsidRPr="00D00543">
        <w:rPr>
          <w:rFonts w:ascii="Arial" w:hAnsi="Arial" w:cs="Arial"/>
          <w:sz w:val="22"/>
          <w:szCs w:val="22"/>
        </w:rPr>
        <w:t>iw</w:t>
      </w:r>
      <w:r w:rsidRPr="00D00543">
        <w:rPr>
          <w:rFonts w:ascii="Arial" w:eastAsia="TimesNewRoman" w:hAnsi="Arial" w:cs="Arial"/>
          <w:sz w:val="22"/>
          <w:szCs w:val="22"/>
        </w:rPr>
        <w:t>ość n</w:t>
      </w:r>
      <w:r w:rsidRPr="00D00543">
        <w:rPr>
          <w:rFonts w:ascii="Arial" w:hAnsi="Arial" w:cs="Arial"/>
          <w:sz w:val="22"/>
          <w:szCs w:val="22"/>
        </w:rPr>
        <w:t>egocjacji szczegółowych warunków realizacji umowy z najlepszymi oferentami</w:t>
      </w:r>
      <w:r w:rsidRPr="00D00543">
        <w:rPr>
          <w:rFonts w:ascii="Arial" w:hAnsi="Arial" w:cs="Arial"/>
          <w:bCs/>
          <w:color w:val="000000"/>
          <w:sz w:val="22"/>
          <w:szCs w:val="22"/>
        </w:rPr>
        <w:t>.</w:t>
      </w:r>
    </w:p>
    <w:sectPr w:rsidR="00801FA8" w:rsidRPr="00D0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62F"/>
    <w:multiLevelType w:val="hybridMultilevel"/>
    <w:tmpl w:val="E94809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95" w:hanging="360"/>
      </w:pPr>
    </w:lvl>
    <w:lvl w:ilvl="2" w:tplc="6ACEEF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21C3"/>
    <w:multiLevelType w:val="hybridMultilevel"/>
    <w:tmpl w:val="BFA4735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680"/>
    <w:multiLevelType w:val="hybridMultilevel"/>
    <w:tmpl w:val="AB3463F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A8"/>
    <w:rsid w:val="00023DF7"/>
    <w:rsid w:val="000B03C7"/>
    <w:rsid w:val="000D25A0"/>
    <w:rsid w:val="001217B8"/>
    <w:rsid w:val="001842BE"/>
    <w:rsid w:val="001D6FC5"/>
    <w:rsid w:val="002079AF"/>
    <w:rsid w:val="0021555B"/>
    <w:rsid w:val="00254BEC"/>
    <w:rsid w:val="00332BB9"/>
    <w:rsid w:val="003D1903"/>
    <w:rsid w:val="00445D58"/>
    <w:rsid w:val="005339EA"/>
    <w:rsid w:val="005A766D"/>
    <w:rsid w:val="00655CEA"/>
    <w:rsid w:val="006E1088"/>
    <w:rsid w:val="00736578"/>
    <w:rsid w:val="007A5158"/>
    <w:rsid w:val="007F247B"/>
    <w:rsid w:val="00801FA8"/>
    <w:rsid w:val="008472F1"/>
    <w:rsid w:val="0085647F"/>
    <w:rsid w:val="009A06A2"/>
    <w:rsid w:val="00A82CA2"/>
    <w:rsid w:val="00B41EA1"/>
    <w:rsid w:val="00B845DA"/>
    <w:rsid w:val="00BB4D0A"/>
    <w:rsid w:val="00E80761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37E0"/>
  <w15:chartTrackingRefBased/>
  <w15:docId w15:val="{380B846C-37BE-4A33-A9AF-C05B782A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1F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01FA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01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01FA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F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F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1F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1FA8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01FA8"/>
    <w:rPr>
      <w:rFonts w:ascii="Arial" w:eastAsia="Times New Roman" w:hAnsi="Arial" w:cs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1E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B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4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4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4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ba@ma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BB4D-03D8-4EE1-857E-46000783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3779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Energii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Marcin</dc:creator>
  <cp:keywords/>
  <dc:description/>
  <cp:lastModifiedBy>Blaszczak Anna</cp:lastModifiedBy>
  <cp:revision>2</cp:revision>
  <cp:lastPrinted>2022-02-18T09:05:00Z</cp:lastPrinted>
  <dcterms:created xsi:type="dcterms:W3CDTF">2023-04-24T10:06:00Z</dcterms:created>
  <dcterms:modified xsi:type="dcterms:W3CDTF">2023-04-24T10:06:00Z</dcterms:modified>
</cp:coreProperties>
</file>