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48" w:rsidRDefault="00CC4DCD" w:rsidP="00E50D48">
      <w:r>
        <w:t xml:space="preserve">                                </w:t>
      </w:r>
    </w:p>
    <w:p w:rsidR="00616CF8" w:rsidRDefault="00E036D6" w:rsidP="00E50D48">
      <w:r>
        <w:t xml:space="preserve">                                   </w:t>
      </w:r>
    </w:p>
    <w:p w:rsidR="00E72575" w:rsidRPr="00E72575" w:rsidRDefault="00E72575" w:rsidP="001A3E56">
      <w:pPr>
        <w:pStyle w:val="Nagwek1"/>
        <w:rPr>
          <w:rFonts w:ascii="Arial" w:hAnsi="Arial" w:cs="Arial"/>
          <w:sz w:val="22"/>
          <w:szCs w:val="22"/>
        </w:rPr>
      </w:pPr>
    </w:p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70E5B" w:rsidRDefault="00EF576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Zamawiający poniżej przedstawiam zestawienie ofert złożonych w postępowaniu na usługę społeczną, której przedmiotem </w:t>
      </w:r>
      <w:r w:rsidR="00311614">
        <w:rPr>
          <w:rFonts w:ascii="Arial" w:eastAsia="Calibri" w:hAnsi="Arial" w:cs="Arial"/>
          <w:sz w:val="22"/>
          <w:szCs w:val="22"/>
          <w:lang w:eastAsia="en-US"/>
        </w:rPr>
        <w:t>są</w:t>
      </w: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32B2">
        <w:rPr>
          <w:rFonts w:ascii="Arial" w:eastAsia="Calibri" w:hAnsi="Arial" w:cs="Arial"/>
          <w:b/>
          <w:sz w:val="22"/>
          <w:szCs w:val="22"/>
          <w:lang w:eastAsia="en-US"/>
        </w:rPr>
        <w:t>Usługi prawne na rzecz Ministerstwa Zdrowia</w:t>
      </w:r>
      <w:r w:rsidR="001A1585" w:rsidRPr="001A1585">
        <w:rPr>
          <w:rFonts w:ascii="Arial" w:hAnsi="Arial" w:cs="Arial"/>
          <w:sz w:val="22"/>
          <w:szCs w:val="22"/>
        </w:rPr>
        <w:t xml:space="preserve"> </w:t>
      </w:r>
      <w:r w:rsidR="001A1585" w:rsidRPr="001A1585">
        <w:rPr>
          <w:rFonts w:ascii="Arial" w:hAnsi="Arial" w:cs="Arial"/>
          <w:b/>
          <w:sz w:val="22"/>
          <w:szCs w:val="22"/>
        </w:rPr>
        <w:t>(</w:t>
      </w:r>
      <w:r w:rsidR="001A1585" w:rsidRPr="001A1585">
        <w:rPr>
          <w:rFonts w:ascii="Arial" w:hAnsi="Arial" w:cs="Arial"/>
          <w:b/>
          <w:sz w:val="22"/>
          <w:szCs w:val="22"/>
        </w:rPr>
        <w:t>FGZ.270.16.2018.SB</w:t>
      </w:r>
      <w:r w:rsidR="001A1585" w:rsidRPr="001A1585">
        <w:rPr>
          <w:rFonts w:ascii="Arial" w:hAnsi="Arial" w:cs="Arial"/>
          <w:b/>
          <w:sz w:val="22"/>
          <w:szCs w:val="22"/>
        </w:rPr>
        <w:t>)</w:t>
      </w:r>
      <w:r w:rsidR="00470E5B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16CF8" w:rsidRPr="00201027" w:rsidRDefault="00470E5B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70E5B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40C3" w:rsidRPr="00470E5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>dbyło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 się w dniu </w:t>
      </w:r>
      <w:r w:rsidR="007632B2">
        <w:rPr>
          <w:rFonts w:ascii="Arial" w:eastAsia="Calibri" w:hAnsi="Arial" w:cs="Arial"/>
          <w:b/>
          <w:sz w:val="22"/>
          <w:szCs w:val="22"/>
          <w:lang w:eastAsia="en-US"/>
        </w:rPr>
        <w:t>21</w:t>
      </w:r>
      <w:r w:rsidR="00EF576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maja 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EF5765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A1585" w:rsidRDefault="00E72575" w:rsidP="00EF57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1A15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1A1585" w:rsidRDefault="001A1585" w:rsidP="001A1585">
      <w:pPr>
        <w:pStyle w:val="pismamz"/>
        <w:numPr>
          <w:ilvl w:val="0"/>
          <w:numId w:val="4"/>
        </w:numPr>
        <w:tabs>
          <w:tab w:val="left" w:pos="5400"/>
        </w:tabs>
        <w:ind w:left="709" w:hanging="283"/>
      </w:pPr>
      <w:r>
        <w:t xml:space="preserve">Cześć nr 1 – Usługi prawnicze w zakresie zdrowia publicznego. (DZP 1) – </w:t>
      </w:r>
      <w:r>
        <w:t>40 000</w:t>
      </w:r>
      <w:r>
        <w:t xml:space="preserve">,00 zł </w:t>
      </w:r>
      <w:r>
        <w:t>brutto</w:t>
      </w:r>
      <w:r>
        <w:t>,</w:t>
      </w:r>
    </w:p>
    <w:p w:rsidR="001A1585" w:rsidRDefault="001A1585" w:rsidP="001A1585">
      <w:pPr>
        <w:pStyle w:val="pismamz"/>
        <w:numPr>
          <w:ilvl w:val="0"/>
          <w:numId w:val="4"/>
        </w:numPr>
        <w:tabs>
          <w:tab w:val="left" w:pos="5400"/>
        </w:tabs>
      </w:pPr>
      <w:r>
        <w:t xml:space="preserve">Cześć nr 2 – Usługi prawnicze w zakresie prawa atomowego. (DZP 2) - </w:t>
      </w:r>
      <w:r>
        <w:t>40</w:t>
      </w:r>
      <w:r>
        <w:t> </w:t>
      </w:r>
      <w:r>
        <w:t>00</w:t>
      </w:r>
      <w:r>
        <w:t xml:space="preserve">0,00 zł </w:t>
      </w:r>
      <w:r w:rsidRPr="001A1585">
        <w:t>brutto</w:t>
      </w:r>
      <w:r>
        <w:t>,</w:t>
      </w:r>
    </w:p>
    <w:p w:rsidR="001A1585" w:rsidRDefault="001A1585" w:rsidP="001A1585">
      <w:pPr>
        <w:pStyle w:val="pismamz"/>
        <w:numPr>
          <w:ilvl w:val="0"/>
          <w:numId w:val="4"/>
        </w:numPr>
        <w:tabs>
          <w:tab w:val="left" w:pos="5400"/>
        </w:tabs>
      </w:pPr>
      <w:r>
        <w:t xml:space="preserve">Cześć nr 3 – Usługi prawnicze w zakresie działalności podmiotów leczniczych. (DOOZ) – </w:t>
      </w:r>
      <w:r>
        <w:t>32 500</w:t>
      </w:r>
      <w:r>
        <w:t xml:space="preserve">,00 zł </w:t>
      </w:r>
      <w:r w:rsidRPr="001A1585">
        <w:t>brutto</w:t>
      </w:r>
      <w:r>
        <w:t xml:space="preserve">, </w:t>
      </w:r>
    </w:p>
    <w:p w:rsidR="001A1585" w:rsidRDefault="001A1585" w:rsidP="001A1585">
      <w:pPr>
        <w:pStyle w:val="pismamz"/>
        <w:numPr>
          <w:ilvl w:val="0"/>
          <w:numId w:val="4"/>
        </w:numPr>
        <w:tabs>
          <w:tab w:val="left" w:pos="5400"/>
        </w:tabs>
      </w:pPr>
      <w:r>
        <w:t xml:space="preserve">Cześć nr 4 - Usługi prawnicze w zakresie właściwości Departamentu Matki i Dziecka (DMiD) – </w:t>
      </w:r>
      <w:r>
        <w:t>49 200</w:t>
      </w:r>
      <w:r>
        <w:t xml:space="preserve">,00 zł </w:t>
      </w:r>
      <w:r w:rsidRPr="001A1585">
        <w:t>brutto</w:t>
      </w:r>
      <w:r>
        <w:t xml:space="preserve">. </w:t>
      </w:r>
    </w:p>
    <w:p w:rsidR="00F440C3" w:rsidRPr="00A1269B" w:rsidRDefault="00F440C3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Pr="006870C7" w:rsidRDefault="001A3E56" w:rsidP="001A3E5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 xml:space="preserve">wienie ofert </w:t>
      </w:r>
      <w:r w:rsidR="00352E61" w:rsidRPr="006870C7">
        <w:rPr>
          <w:rFonts w:ascii="Arial" w:hAnsi="Arial" w:cs="Arial"/>
          <w:b w:val="0"/>
          <w:sz w:val="22"/>
          <w:szCs w:val="22"/>
        </w:rPr>
        <w:t xml:space="preserve">złożonych </w:t>
      </w:r>
      <w:r w:rsidRPr="006870C7">
        <w:rPr>
          <w:rFonts w:ascii="Arial" w:hAnsi="Arial" w:cs="Arial"/>
          <w:b w:val="0"/>
          <w:sz w:val="22"/>
          <w:szCs w:val="22"/>
        </w:rPr>
        <w:t>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="00E77BCC">
        <w:rPr>
          <w:rFonts w:ascii="Arial" w:hAnsi="Arial" w:cs="Arial"/>
          <w:b w:val="0"/>
          <w:sz w:val="22"/>
          <w:szCs w:val="22"/>
        </w:rPr>
        <w:t>niu</w:t>
      </w:r>
      <w:r w:rsidR="001A1585">
        <w:rPr>
          <w:rFonts w:ascii="Arial" w:hAnsi="Arial" w:cs="Arial"/>
          <w:b w:val="0"/>
          <w:sz w:val="22"/>
          <w:szCs w:val="22"/>
        </w:rPr>
        <w:t>:</w:t>
      </w:r>
      <w:r w:rsidR="00E77BCC">
        <w:rPr>
          <w:rFonts w:ascii="Arial" w:hAnsi="Arial" w:cs="Arial"/>
          <w:b w:val="0"/>
          <w:sz w:val="22"/>
          <w:szCs w:val="22"/>
        </w:rPr>
        <w:t xml:space="preserve"> 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999"/>
        <w:gridCol w:w="5528"/>
        <w:gridCol w:w="3260"/>
        <w:gridCol w:w="3194"/>
      </w:tblGrid>
      <w:tr w:rsidR="00E40671" w:rsidRPr="006870C7" w:rsidTr="00E40671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E40671" w:rsidRPr="005974A2" w:rsidRDefault="00E40671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999" w:type="dxa"/>
            <w:shd w:val="clear" w:color="auto" w:fill="DBDBDB" w:themeFill="accent3" w:themeFillTint="66"/>
            <w:vAlign w:val="center"/>
          </w:tcPr>
          <w:p w:rsidR="00E40671" w:rsidRPr="005974A2" w:rsidRDefault="00E40671" w:rsidP="00E406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Numer części </w:t>
            </w:r>
          </w:p>
        </w:tc>
        <w:tc>
          <w:tcPr>
            <w:tcW w:w="5528" w:type="dxa"/>
            <w:shd w:val="clear" w:color="auto" w:fill="DBDBDB" w:themeFill="accent3" w:themeFillTint="66"/>
            <w:vAlign w:val="center"/>
          </w:tcPr>
          <w:p w:rsidR="00E40671" w:rsidRPr="005974A2" w:rsidRDefault="00E40671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E40671" w:rsidRPr="005974A2" w:rsidRDefault="00E40671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194" w:type="dxa"/>
            <w:shd w:val="clear" w:color="auto" w:fill="DBDBDB" w:themeFill="accent3" w:themeFillTint="66"/>
            <w:vAlign w:val="center"/>
          </w:tcPr>
          <w:p w:rsidR="00E40671" w:rsidRPr="005974A2" w:rsidRDefault="00E40671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 warunki</w:t>
            </w:r>
          </w:p>
        </w:tc>
      </w:tr>
      <w:tr w:rsidR="00E40671" w:rsidRPr="006870C7" w:rsidTr="00E40671">
        <w:trPr>
          <w:cantSplit/>
          <w:trHeight w:val="788"/>
        </w:trPr>
        <w:tc>
          <w:tcPr>
            <w:tcW w:w="911" w:type="dxa"/>
            <w:vAlign w:val="center"/>
          </w:tcPr>
          <w:p w:rsidR="00E40671" w:rsidRPr="00546DEE" w:rsidRDefault="00E40671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9" w:type="dxa"/>
            <w:vAlign w:val="center"/>
          </w:tcPr>
          <w:p w:rsidR="00E40671" w:rsidRPr="00546DEE" w:rsidRDefault="00311614" w:rsidP="00311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  <w:vAlign w:val="center"/>
          </w:tcPr>
          <w:p w:rsidR="00E40671" w:rsidRPr="00546DEE" w:rsidRDefault="00E40671" w:rsidP="00E4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Dariusz Dąbkowski, ul. Furgalskiego „Wyrwy” 80, 04-479 Warszawa</w:t>
            </w:r>
          </w:p>
        </w:tc>
        <w:tc>
          <w:tcPr>
            <w:tcW w:w="3260" w:type="dxa"/>
            <w:vAlign w:val="center"/>
          </w:tcPr>
          <w:p w:rsidR="00E40671" w:rsidRPr="00546DEE" w:rsidRDefault="00311614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3194" w:type="dxa"/>
            <w:vAlign w:val="center"/>
          </w:tcPr>
          <w:p w:rsidR="00E40671" w:rsidRPr="00546DEE" w:rsidRDefault="00E40671" w:rsidP="00E4067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ogłoszeniem </w:t>
            </w:r>
          </w:p>
        </w:tc>
      </w:tr>
      <w:tr w:rsidR="00E40671" w:rsidRPr="006870C7" w:rsidTr="00E40671">
        <w:trPr>
          <w:cantSplit/>
          <w:trHeight w:val="724"/>
        </w:trPr>
        <w:tc>
          <w:tcPr>
            <w:tcW w:w="911" w:type="dxa"/>
            <w:vAlign w:val="center"/>
          </w:tcPr>
          <w:p w:rsidR="00E40671" w:rsidRPr="00546DEE" w:rsidRDefault="00E40671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9" w:type="dxa"/>
            <w:vAlign w:val="center"/>
          </w:tcPr>
          <w:p w:rsidR="00E40671" w:rsidRPr="00546DEE" w:rsidRDefault="00311614" w:rsidP="00311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Align w:val="center"/>
          </w:tcPr>
          <w:p w:rsidR="00E40671" w:rsidRPr="00546DEE" w:rsidRDefault="00E40671" w:rsidP="00E4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Wojciech Paluch, ul. Wolność 5 m. 13, 01-018 Warszawa</w:t>
            </w:r>
          </w:p>
        </w:tc>
        <w:tc>
          <w:tcPr>
            <w:tcW w:w="3260" w:type="dxa"/>
            <w:vAlign w:val="center"/>
          </w:tcPr>
          <w:p w:rsidR="00E40671" w:rsidRPr="00546DEE" w:rsidRDefault="00311614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3194" w:type="dxa"/>
            <w:vAlign w:val="center"/>
          </w:tcPr>
          <w:p w:rsidR="00E40671" w:rsidRDefault="00E40671" w:rsidP="00E40671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5902A3" w:rsidRPr="006870C7" w:rsidTr="00E40671">
        <w:trPr>
          <w:cantSplit/>
          <w:trHeight w:val="724"/>
        </w:trPr>
        <w:tc>
          <w:tcPr>
            <w:tcW w:w="911" w:type="dxa"/>
            <w:vMerge w:val="restart"/>
            <w:vAlign w:val="center"/>
          </w:tcPr>
          <w:p w:rsidR="005902A3" w:rsidRPr="00546DEE" w:rsidRDefault="005902A3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9" w:type="dxa"/>
            <w:vAlign w:val="center"/>
          </w:tcPr>
          <w:p w:rsidR="005902A3" w:rsidRPr="00546DEE" w:rsidRDefault="005902A3" w:rsidP="00311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vMerge w:val="restart"/>
            <w:vAlign w:val="center"/>
          </w:tcPr>
          <w:p w:rsidR="005902A3" w:rsidRPr="00546DEE" w:rsidRDefault="005902A3" w:rsidP="00311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Kinga Krzyżewska-Kubacka, Kancelaria Adwokacka, Adwokat Szymon Kubacki, Kancelaria Adwokacka, ul. Bitwy Warszawskiej 1920 r. 21 lok. 149, 02-366 Warszawa</w:t>
            </w:r>
          </w:p>
        </w:tc>
        <w:tc>
          <w:tcPr>
            <w:tcW w:w="3260" w:type="dxa"/>
            <w:vAlign w:val="center"/>
          </w:tcPr>
          <w:p w:rsidR="005902A3" w:rsidRPr="00546DEE" w:rsidRDefault="005902A3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21 465,00</w:t>
            </w:r>
          </w:p>
        </w:tc>
        <w:tc>
          <w:tcPr>
            <w:tcW w:w="3194" w:type="dxa"/>
            <w:vAlign w:val="center"/>
          </w:tcPr>
          <w:p w:rsidR="005902A3" w:rsidRDefault="005902A3" w:rsidP="00E40671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5902A3" w:rsidRPr="006870C7" w:rsidTr="00E40671">
        <w:trPr>
          <w:cantSplit/>
          <w:trHeight w:val="724"/>
        </w:trPr>
        <w:tc>
          <w:tcPr>
            <w:tcW w:w="911" w:type="dxa"/>
            <w:vMerge/>
            <w:vAlign w:val="center"/>
          </w:tcPr>
          <w:p w:rsidR="005902A3" w:rsidRPr="00546DEE" w:rsidRDefault="005902A3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5902A3" w:rsidRPr="00546DEE" w:rsidRDefault="005902A3" w:rsidP="00311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  <w:vMerge/>
            <w:vAlign w:val="center"/>
          </w:tcPr>
          <w:p w:rsidR="005902A3" w:rsidRDefault="005902A3" w:rsidP="003116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02A3" w:rsidRPr="00546DEE" w:rsidRDefault="005902A3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47 700,00</w:t>
            </w:r>
          </w:p>
        </w:tc>
        <w:tc>
          <w:tcPr>
            <w:tcW w:w="3194" w:type="dxa"/>
            <w:vAlign w:val="center"/>
          </w:tcPr>
          <w:p w:rsidR="005902A3" w:rsidRPr="00EE5668" w:rsidRDefault="005902A3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5902A3" w:rsidRPr="006870C7" w:rsidTr="00E40671">
        <w:trPr>
          <w:cantSplit/>
          <w:trHeight w:val="724"/>
        </w:trPr>
        <w:tc>
          <w:tcPr>
            <w:tcW w:w="911" w:type="dxa"/>
            <w:vMerge w:val="restart"/>
            <w:vAlign w:val="center"/>
          </w:tcPr>
          <w:p w:rsidR="005902A3" w:rsidRPr="00546DEE" w:rsidRDefault="005902A3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9" w:type="dxa"/>
            <w:vAlign w:val="center"/>
          </w:tcPr>
          <w:p w:rsidR="005902A3" w:rsidRDefault="005902A3" w:rsidP="00311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vMerge w:val="restart"/>
            <w:vAlign w:val="center"/>
          </w:tcPr>
          <w:p w:rsidR="005902A3" w:rsidRDefault="005902A3" w:rsidP="00E4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Kancelaria Adwokatów i Radców Prawnych P.J. Sowisło &amp; Topolewski S.K.A., ul. Kościańska 48A, 60-112 Poznań</w:t>
            </w:r>
          </w:p>
        </w:tc>
        <w:tc>
          <w:tcPr>
            <w:tcW w:w="3260" w:type="dxa"/>
            <w:vAlign w:val="center"/>
          </w:tcPr>
          <w:p w:rsidR="005902A3" w:rsidRDefault="005902A3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96 309,00</w:t>
            </w:r>
          </w:p>
        </w:tc>
        <w:tc>
          <w:tcPr>
            <w:tcW w:w="3194" w:type="dxa"/>
            <w:vAlign w:val="center"/>
          </w:tcPr>
          <w:p w:rsidR="005902A3" w:rsidRDefault="005902A3" w:rsidP="00E40671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5902A3" w:rsidRPr="006870C7" w:rsidTr="00E40671">
        <w:trPr>
          <w:cantSplit/>
          <w:trHeight w:val="724"/>
        </w:trPr>
        <w:tc>
          <w:tcPr>
            <w:tcW w:w="911" w:type="dxa"/>
            <w:vMerge/>
            <w:vAlign w:val="center"/>
          </w:tcPr>
          <w:p w:rsidR="005902A3" w:rsidRDefault="005902A3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5902A3" w:rsidRDefault="005902A3" w:rsidP="00311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  <w:vMerge/>
            <w:vAlign w:val="center"/>
          </w:tcPr>
          <w:p w:rsidR="005902A3" w:rsidRDefault="005902A3" w:rsidP="00E40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02A3" w:rsidRDefault="005902A3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362 407,20</w:t>
            </w:r>
          </w:p>
        </w:tc>
        <w:tc>
          <w:tcPr>
            <w:tcW w:w="3194" w:type="dxa"/>
            <w:vAlign w:val="center"/>
          </w:tcPr>
          <w:p w:rsidR="005902A3" w:rsidRPr="00EE5668" w:rsidRDefault="005902A3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5902A3" w:rsidRPr="006870C7" w:rsidTr="005902A3">
        <w:trPr>
          <w:cantSplit/>
          <w:trHeight w:val="724"/>
        </w:trPr>
        <w:tc>
          <w:tcPr>
            <w:tcW w:w="911" w:type="dxa"/>
            <w:vMerge w:val="restart"/>
            <w:vAlign w:val="center"/>
          </w:tcPr>
          <w:p w:rsidR="005902A3" w:rsidRDefault="005902A3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999" w:type="dxa"/>
            <w:vAlign w:val="center"/>
          </w:tcPr>
          <w:p w:rsidR="005902A3" w:rsidRDefault="005902A3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vMerge w:val="restart"/>
            <w:vAlign w:val="center"/>
          </w:tcPr>
          <w:p w:rsidR="005902A3" w:rsidRDefault="005902A3" w:rsidP="00A12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Kancelaria Prawnicza Janusz Wojciechowski, ul. Łuko</w:t>
            </w:r>
            <w:r w:rsidR="00A12CE2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ska 30 m 134, 04-133 Warszawa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5902A3" w:rsidRDefault="005902A3" w:rsidP="005902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37 859,40</w:t>
            </w:r>
          </w:p>
        </w:tc>
        <w:tc>
          <w:tcPr>
            <w:tcW w:w="3194" w:type="dxa"/>
            <w:vAlign w:val="center"/>
          </w:tcPr>
          <w:p w:rsidR="005902A3" w:rsidRDefault="005902A3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FA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  <w:p w:rsidR="005902A3" w:rsidRPr="005902A3" w:rsidRDefault="005902A3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A3" w:rsidRPr="006870C7" w:rsidTr="005902A3">
        <w:trPr>
          <w:cantSplit/>
          <w:trHeight w:val="724"/>
        </w:trPr>
        <w:tc>
          <w:tcPr>
            <w:tcW w:w="911" w:type="dxa"/>
            <w:vMerge/>
            <w:vAlign w:val="center"/>
          </w:tcPr>
          <w:p w:rsidR="005902A3" w:rsidRDefault="005902A3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5902A3" w:rsidRDefault="005902A3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  <w:vMerge/>
            <w:vAlign w:val="center"/>
          </w:tcPr>
          <w:p w:rsidR="005902A3" w:rsidRDefault="005902A3" w:rsidP="005902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02A3" w:rsidRDefault="005902A3" w:rsidP="005902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106 222,80</w:t>
            </w:r>
          </w:p>
        </w:tc>
        <w:tc>
          <w:tcPr>
            <w:tcW w:w="3194" w:type="dxa"/>
            <w:vAlign w:val="center"/>
          </w:tcPr>
          <w:p w:rsidR="005902A3" w:rsidRPr="005902A3" w:rsidRDefault="005902A3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FA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5902A3" w:rsidRPr="006870C7" w:rsidTr="005902A3">
        <w:trPr>
          <w:cantSplit/>
          <w:trHeight w:val="724"/>
        </w:trPr>
        <w:tc>
          <w:tcPr>
            <w:tcW w:w="911" w:type="dxa"/>
            <w:vAlign w:val="center"/>
          </w:tcPr>
          <w:p w:rsidR="005902A3" w:rsidRDefault="005902A3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9" w:type="dxa"/>
            <w:vAlign w:val="center"/>
          </w:tcPr>
          <w:p w:rsidR="005902A3" w:rsidRDefault="001A1585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vAlign w:val="center"/>
          </w:tcPr>
          <w:p w:rsidR="005902A3" w:rsidRDefault="005902A3" w:rsidP="005902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Kancelaria Radców Prawnych Ćwik i Partnerzy Sp. P., Al. J. C</w:t>
            </w:r>
            <w:r w:rsidR="001A1585">
              <w:rPr>
                <w:rFonts w:ascii="Arial" w:hAnsi="Arial" w:cs="Arial"/>
                <w:sz w:val="18"/>
                <w:szCs w:val="18"/>
              </w:rPr>
              <w:t>h. Szucha 8, 00-582 Warszawa</w:t>
            </w:r>
          </w:p>
        </w:tc>
        <w:tc>
          <w:tcPr>
            <w:tcW w:w="3260" w:type="dxa"/>
            <w:vAlign w:val="center"/>
          </w:tcPr>
          <w:p w:rsidR="005902A3" w:rsidRDefault="001A1585" w:rsidP="005902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42 840,90</w:t>
            </w:r>
          </w:p>
        </w:tc>
        <w:tc>
          <w:tcPr>
            <w:tcW w:w="3194" w:type="dxa"/>
            <w:vAlign w:val="center"/>
          </w:tcPr>
          <w:p w:rsidR="005902A3" w:rsidRPr="005902A3" w:rsidRDefault="005902A3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FA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46" w:rsidRDefault="006D4146">
      <w:r>
        <w:separator/>
      </w:r>
    </w:p>
  </w:endnote>
  <w:endnote w:type="continuationSeparator" w:id="0">
    <w:p w:rsidR="006D4146" w:rsidRDefault="006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46" w:rsidRDefault="006D4146">
      <w:r>
        <w:separator/>
      </w:r>
    </w:p>
  </w:footnote>
  <w:footnote w:type="continuationSeparator" w:id="0">
    <w:p w:rsidR="006D4146" w:rsidRDefault="006D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1C8"/>
    <w:multiLevelType w:val="hybridMultilevel"/>
    <w:tmpl w:val="7626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4A4D"/>
    <w:multiLevelType w:val="hybridMultilevel"/>
    <w:tmpl w:val="49B89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1585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5339D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D2E1B"/>
    <w:rsid w:val="002E74EA"/>
    <w:rsid w:val="00305BFC"/>
    <w:rsid w:val="00311614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0E5B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02A3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461A6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D3556"/>
    <w:rsid w:val="006D4146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32B2"/>
    <w:rsid w:val="00767BFB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86015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12CE2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527D2"/>
    <w:rsid w:val="00B655D2"/>
    <w:rsid w:val="00B76048"/>
    <w:rsid w:val="00B87CC9"/>
    <w:rsid w:val="00B93FE5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1EF8"/>
    <w:rsid w:val="00C45ADB"/>
    <w:rsid w:val="00C51DE4"/>
    <w:rsid w:val="00C5580D"/>
    <w:rsid w:val="00C746E5"/>
    <w:rsid w:val="00C817BA"/>
    <w:rsid w:val="00C81F1F"/>
    <w:rsid w:val="00C906FA"/>
    <w:rsid w:val="00C94BB6"/>
    <w:rsid w:val="00CB012D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87C6F"/>
    <w:rsid w:val="00DA404E"/>
    <w:rsid w:val="00DA69FD"/>
    <w:rsid w:val="00DB1980"/>
    <w:rsid w:val="00DB3024"/>
    <w:rsid w:val="00DB45A5"/>
    <w:rsid w:val="00DC27E7"/>
    <w:rsid w:val="00DD2083"/>
    <w:rsid w:val="00DD7159"/>
    <w:rsid w:val="00DF7598"/>
    <w:rsid w:val="00E008B4"/>
    <w:rsid w:val="00E036D6"/>
    <w:rsid w:val="00E12243"/>
    <w:rsid w:val="00E12F32"/>
    <w:rsid w:val="00E15252"/>
    <w:rsid w:val="00E350F5"/>
    <w:rsid w:val="00E40671"/>
    <w:rsid w:val="00E46DDC"/>
    <w:rsid w:val="00E50D48"/>
    <w:rsid w:val="00E52D69"/>
    <w:rsid w:val="00E62767"/>
    <w:rsid w:val="00E72575"/>
    <w:rsid w:val="00E77BCC"/>
    <w:rsid w:val="00EA4892"/>
    <w:rsid w:val="00EA72B4"/>
    <w:rsid w:val="00EB552E"/>
    <w:rsid w:val="00EE3997"/>
    <w:rsid w:val="00EF3445"/>
    <w:rsid w:val="00EF5765"/>
    <w:rsid w:val="00F027B0"/>
    <w:rsid w:val="00F03BC9"/>
    <w:rsid w:val="00F0548E"/>
    <w:rsid w:val="00F440C3"/>
    <w:rsid w:val="00F70CC2"/>
    <w:rsid w:val="00F942C2"/>
    <w:rsid w:val="00FA3F07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1A1585"/>
    <w:pPr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1A158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1A1585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5</cp:revision>
  <cp:lastPrinted>2018-05-17T09:25:00Z</cp:lastPrinted>
  <dcterms:created xsi:type="dcterms:W3CDTF">2018-05-21T09:36:00Z</dcterms:created>
  <dcterms:modified xsi:type="dcterms:W3CDTF">2018-05-21T11:46:00Z</dcterms:modified>
</cp:coreProperties>
</file>