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A9FC" w14:textId="77777777" w:rsidR="00DB0CB1" w:rsidRDefault="00DB0CB1" w:rsidP="00DB0CB1">
      <w:pPr>
        <w:jc w:val="center"/>
      </w:pPr>
      <w:r>
        <w:t>Umowa nr …….</w:t>
      </w:r>
    </w:p>
    <w:p w14:paraId="0301EDEF" w14:textId="77777777" w:rsidR="00DB0CB1" w:rsidRDefault="00DB0CB1" w:rsidP="00D4749A">
      <w:pPr>
        <w:jc w:val="both"/>
      </w:pPr>
      <w:r>
        <w:t>zawarta w dniu</w:t>
      </w:r>
      <w:r>
        <w:tab/>
        <w:t>w Warszawie pomiędzy:</w:t>
      </w:r>
    </w:p>
    <w:p w14:paraId="0E4C2F43" w14:textId="269A0CF5" w:rsidR="00DB0CB1" w:rsidRDefault="008818F2" w:rsidP="008818F2">
      <w:pPr>
        <w:jc w:val="both"/>
      </w:pPr>
      <w:r w:rsidRPr="008818F2">
        <w:t xml:space="preserve">Skarbem Państwa - Ministerstwem Rodziny, Pracy i Polityki Społecznej, z siedzibą w Warszawie przy </w:t>
      </w:r>
      <w:r w:rsidR="00434E56">
        <w:br/>
      </w:r>
      <w:r w:rsidRPr="008818F2">
        <w:t xml:space="preserve">ul. Nowogrodzkiej 1/3/5, 00-513 Warszawa, posiadającym NIP: 5262895101 oraz REGON: 015725935, reprezentowanym przez Dyrektora Generalnego Ministerstwa Rodziny, Pracy i Polityki Społecznej, </w:t>
      </w:r>
      <w:r>
        <w:br/>
      </w:r>
      <w:r w:rsidRPr="008818F2">
        <w:t xml:space="preserve">w którego imieniu działa Ewa Gniewek – Zastępca Dyrektora Biura Obsługi Ministerstwa, na podstawie pełnomocnictwa z dnia 25 stycznia 2024 r., znak BDG-IV.0122.4.2024.AW, którego kopia stanowi Załącznik nr 1 do </w:t>
      </w:r>
      <w:r w:rsidR="002B48C7">
        <w:t>Umowy</w:t>
      </w:r>
      <w:r w:rsidRPr="008818F2">
        <w:t>, zwanym dalej „Zamawiającym”,</w:t>
      </w:r>
    </w:p>
    <w:p w14:paraId="30B5D50F" w14:textId="77777777" w:rsidR="00EE6204" w:rsidRDefault="00EE6204" w:rsidP="008818F2">
      <w:pPr>
        <w:jc w:val="both"/>
      </w:pPr>
    </w:p>
    <w:p w14:paraId="1BBDC2F5" w14:textId="661EF0BE" w:rsidR="00DB0CB1" w:rsidRDefault="00DB0CB1" w:rsidP="00DB0CB1">
      <w:r>
        <w:t xml:space="preserve"> a </w:t>
      </w:r>
    </w:p>
    <w:p w14:paraId="4C069598" w14:textId="77777777" w:rsidR="00DB0CB1" w:rsidRDefault="00DB0CB1" w:rsidP="00DB0CB1"/>
    <w:p w14:paraId="59ECEB86" w14:textId="77777777" w:rsidR="00DB0CB1" w:rsidRDefault="00DB0CB1" w:rsidP="00D4749A">
      <w:pPr>
        <w:jc w:val="both"/>
      </w:pPr>
      <w:r>
        <w:t>………………………., adres:</w:t>
      </w:r>
    </w:p>
    <w:p w14:paraId="71144832" w14:textId="77777777" w:rsidR="00DB0CB1" w:rsidRDefault="00DB0CB1" w:rsidP="00D4749A">
      <w:pPr>
        <w:jc w:val="both"/>
      </w:pPr>
      <w:r>
        <w:t>NIP: …………. oraz REGON: …………………, wpisaną do rejestru przedsiębiorców Krajowego Rejestru Sądowego/CEIDG pod nr …………., wysokość kapitału zakładowego ………….zł, zwaną dalej „Wykonawcą”, reprezentowaną przez:</w:t>
      </w:r>
    </w:p>
    <w:p w14:paraId="3222A22C" w14:textId="77777777" w:rsidR="00DB0CB1" w:rsidRDefault="00DB0CB1" w:rsidP="00D4749A">
      <w:pPr>
        <w:jc w:val="both"/>
      </w:pPr>
      <w:r>
        <w:t>………………………………….</w:t>
      </w:r>
    </w:p>
    <w:p w14:paraId="75B43D22" w14:textId="77777777" w:rsidR="00DB0CB1" w:rsidRDefault="00DB0CB1" w:rsidP="00D4749A">
      <w:pPr>
        <w:jc w:val="both"/>
      </w:pPr>
      <w:r>
        <w:t>Zamawiający i Wykonawca w dalszej treści Umowy zwani są łącznie „Stronami”, a oddzielnie „Stroną”.</w:t>
      </w:r>
    </w:p>
    <w:p w14:paraId="1E9A48AD" w14:textId="77777777" w:rsidR="00DB0CB1" w:rsidRDefault="00DB0CB1" w:rsidP="00D4749A">
      <w:pPr>
        <w:ind w:left="2832" w:firstLine="708"/>
      </w:pPr>
      <w:r>
        <w:t>§ 1. Przedmiot Umowy</w:t>
      </w:r>
    </w:p>
    <w:p w14:paraId="1FE2CA20" w14:textId="621D9774" w:rsidR="00DB0CB1" w:rsidRDefault="00DB0CB1" w:rsidP="00D4749A">
      <w:pPr>
        <w:pStyle w:val="Akapitzlist"/>
        <w:numPr>
          <w:ilvl w:val="0"/>
          <w:numId w:val="4"/>
        </w:numPr>
        <w:ind w:left="284" w:hanging="284"/>
        <w:jc w:val="both"/>
      </w:pPr>
      <w:r>
        <w:t>Przedmiotem Umowy jest sprzedaż i sukcesywna dostawa artykułów chemicznych i higienicznych do siedziby Zamawiającego przy ul. Nowogrodzkiej 1/3/5 w Warszawie (00-513).</w:t>
      </w:r>
    </w:p>
    <w:p w14:paraId="5A70E6B8" w14:textId="05E8FF4D" w:rsidR="00DB0CB1" w:rsidRDefault="00DB0CB1" w:rsidP="00D4749A">
      <w:pPr>
        <w:pStyle w:val="Akapitzlist"/>
        <w:numPr>
          <w:ilvl w:val="0"/>
          <w:numId w:val="4"/>
        </w:numPr>
        <w:ind w:left="284" w:hanging="284"/>
        <w:jc w:val="both"/>
      </w:pPr>
      <w:r>
        <w:t xml:space="preserve">Wykonawca wykona przedmiot Umowy określony w ust. 1, zgodnie z Umową oraz złożoną ofertą - Formularzem asortymentowo-cenowym, stanowiącym załącznik nr </w:t>
      </w:r>
      <w:r w:rsidR="002B48C7">
        <w:t>2</w:t>
      </w:r>
      <w:r>
        <w:t xml:space="preserve"> do Umowy.</w:t>
      </w:r>
    </w:p>
    <w:p w14:paraId="38500A6B" w14:textId="676BFC84" w:rsidR="00DB0CB1" w:rsidRDefault="00DB0CB1" w:rsidP="00D4749A">
      <w:pPr>
        <w:pStyle w:val="Akapitzlist"/>
        <w:numPr>
          <w:ilvl w:val="0"/>
          <w:numId w:val="4"/>
        </w:numPr>
        <w:ind w:left="284" w:hanging="284"/>
        <w:jc w:val="both"/>
      </w:pPr>
      <w:r>
        <w:t>Zamawiający, w ramach kwoty, o której mowa w § 5 ust. 1, zastrzega sobie prawo zamówienia artykułu niewyszczególnionego w załączniku do umowy. W takich przypadkach cena jednostkowa za zamówiony artykuł i termin dostarczenia tego artykułu zostaną każdorazowo ustalone przez Strony za pośrednictwem poczty elektronicznej.</w:t>
      </w:r>
    </w:p>
    <w:p w14:paraId="71AC8216" w14:textId="77777777" w:rsidR="00DB0CB1" w:rsidRDefault="00DB0CB1" w:rsidP="00DB0CB1"/>
    <w:p w14:paraId="02077052" w14:textId="77777777" w:rsidR="00DB0CB1" w:rsidRDefault="00DB0CB1" w:rsidP="00D4749A">
      <w:pPr>
        <w:ind w:left="2832" w:firstLine="708"/>
      </w:pPr>
      <w:r>
        <w:t>§ 2. Termin wykonania Umowy</w:t>
      </w:r>
    </w:p>
    <w:p w14:paraId="726CA3AC" w14:textId="75419C91" w:rsidR="00DB0CB1" w:rsidRDefault="00DB0CB1" w:rsidP="00D4749A">
      <w:pPr>
        <w:jc w:val="both"/>
      </w:pPr>
      <w:r>
        <w:t xml:space="preserve">Umowa obowiązuje od dnia jej zawarcia do dnia </w:t>
      </w:r>
      <w:r w:rsidR="0072338A">
        <w:t>20</w:t>
      </w:r>
      <w:r>
        <w:t>.12.202</w:t>
      </w:r>
      <w:r w:rsidR="0072338A">
        <w:t>4</w:t>
      </w:r>
      <w:r>
        <w:t xml:space="preserve"> r. lub do wyczerpania maksymalnej wartości brutto Umowy określonej w § 5 ust. 1 Umowy, w zależności od tego, które zdarzenie wystąpi wcześniej.</w:t>
      </w:r>
    </w:p>
    <w:p w14:paraId="4CCFEBEE" w14:textId="77777777" w:rsidR="00DB0CB1" w:rsidRDefault="00DB0CB1" w:rsidP="00DB0CB1"/>
    <w:p w14:paraId="5F9AF056" w14:textId="77777777" w:rsidR="00DB0CB1" w:rsidRDefault="00DB0CB1" w:rsidP="00D4749A">
      <w:pPr>
        <w:ind w:left="2832" w:firstLine="708"/>
      </w:pPr>
      <w:r>
        <w:t>§ 3. Realizacja przedmiotu Umowy</w:t>
      </w:r>
    </w:p>
    <w:p w14:paraId="5602FC24" w14:textId="19E98399" w:rsidR="00DB0CB1" w:rsidRDefault="00DB0CB1" w:rsidP="00D4749A">
      <w:pPr>
        <w:pStyle w:val="Akapitzlist"/>
        <w:numPr>
          <w:ilvl w:val="0"/>
          <w:numId w:val="5"/>
        </w:numPr>
        <w:ind w:left="284" w:hanging="284"/>
        <w:jc w:val="both"/>
      </w:pPr>
      <w:r>
        <w:t>Przedmiot Umowy będzie realizowany sukcesywnie, w oparciu o bieżące zapotrzebowanie Zamawiającego, na podstawie składanych zamówień.</w:t>
      </w:r>
    </w:p>
    <w:p w14:paraId="4B8FD64E" w14:textId="5CB47076" w:rsidR="00DB0CB1" w:rsidRDefault="00DB0CB1" w:rsidP="00D4749A">
      <w:pPr>
        <w:pStyle w:val="Akapitzlist"/>
        <w:numPr>
          <w:ilvl w:val="0"/>
          <w:numId w:val="5"/>
        </w:numPr>
        <w:ind w:left="284" w:hanging="284"/>
        <w:jc w:val="both"/>
      </w:pPr>
      <w:r>
        <w:t>W zamówieniu Zamawiający określi w szczególności: rodzaj i liczbę poszczególnych artykułów chemicznych i higienicznych oraz miejsce dostawy.</w:t>
      </w:r>
    </w:p>
    <w:p w14:paraId="681D5762" w14:textId="77F8E2FF" w:rsidR="00DB0CB1" w:rsidRDefault="00DB0CB1" w:rsidP="00D4749A">
      <w:pPr>
        <w:pStyle w:val="Akapitzlist"/>
        <w:numPr>
          <w:ilvl w:val="0"/>
          <w:numId w:val="5"/>
        </w:numPr>
        <w:tabs>
          <w:tab w:val="left" w:pos="284"/>
        </w:tabs>
        <w:ind w:left="284" w:hanging="284"/>
        <w:jc w:val="both"/>
      </w:pPr>
      <w:r>
        <w:t xml:space="preserve">Zamawiający będzie przekazywał Wykonawcy zamówienia na wskazany adres email w § 6 ust. </w:t>
      </w:r>
      <w:r w:rsidR="00062C2E">
        <w:t>2</w:t>
      </w:r>
    </w:p>
    <w:p w14:paraId="48AE3DC4" w14:textId="456B3D63" w:rsidR="00DB0CB1" w:rsidRDefault="00DB0CB1" w:rsidP="00D4749A">
      <w:pPr>
        <w:pStyle w:val="Akapitzlist"/>
        <w:numPr>
          <w:ilvl w:val="0"/>
          <w:numId w:val="5"/>
        </w:numPr>
        <w:tabs>
          <w:tab w:val="left" w:pos="284"/>
          <w:tab w:val="left" w:pos="426"/>
        </w:tabs>
        <w:ind w:left="284" w:hanging="284"/>
        <w:jc w:val="both"/>
      </w:pPr>
      <w:r>
        <w:lastRenderedPageBreak/>
        <w:t xml:space="preserve">Termin realizacji zamówienia wynosi </w:t>
      </w:r>
      <w:r w:rsidR="0072338A">
        <w:t>…</w:t>
      </w:r>
      <w:r>
        <w:t xml:space="preserve"> dni</w:t>
      </w:r>
      <w:r w:rsidR="0072338A">
        <w:t xml:space="preserve"> </w:t>
      </w:r>
      <w:r w:rsidR="0072338A" w:rsidRPr="0072338A">
        <w:rPr>
          <w:i/>
          <w:iCs/>
        </w:rPr>
        <w:t>(zgodnie z ofertą)</w:t>
      </w:r>
      <w:r>
        <w:t xml:space="preserve"> robocze od dnia przesłania zamówienia. Zamówienie przesłane przez Zamawiającego do godziny 15:00 jest traktowane jako złożone w danym dniu roboczym, natomiast zamówienie przesłane po godzinie 15:00 będzie uznawane jako złożone następnego dnia roboczego. Przez realizację zamówienia Strony rozumieją dostarczenie przez Wykonawcę zamówionych artykułów chemicznych i higienicznych </w:t>
      </w:r>
      <w:r w:rsidR="00A60C1D">
        <w:br/>
      </w:r>
      <w:r>
        <w:t>do właściwego miejsca odbioru, rozładunek, wniesienie do miejsca wskazanego przez Zamawiającego oraz przyjęcie ich przez Zamawiającego, zgodnie z ust. 7.</w:t>
      </w:r>
    </w:p>
    <w:p w14:paraId="5F846902" w14:textId="6100D925" w:rsidR="00DB0CB1" w:rsidRDefault="00DB0CB1" w:rsidP="00D4749A">
      <w:pPr>
        <w:pStyle w:val="Akapitzlist"/>
        <w:numPr>
          <w:ilvl w:val="0"/>
          <w:numId w:val="5"/>
        </w:numPr>
        <w:tabs>
          <w:tab w:val="left" w:pos="284"/>
        </w:tabs>
        <w:ind w:left="284" w:hanging="284"/>
        <w:jc w:val="both"/>
      </w:pPr>
      <w:r>
        <w:t>Dostawy będą realizowane w dni robocze w godzinach 09:00 - 14:30.</w:t>
      </w:r>
    </w:p>
    <w:p w14:paraId="75BD65A3" w14:textId="3F71B1BE" w:rsidR="00DB0CB1" w:rsidRDefault="00DB0CB1" w:rsidP="00D4749A">
      <w:pPr>
        <w:pStyle w:val="Akapitzlist"/>
        <w:numPr>
          <w:ilvl w:val="0"/>
          <w:numId w:val="5"/>
        </w:numPr>
        <w:tabs>
          <w:tab w:val="left" w:pos="284"/>
        </w:tabs>
        <w:ind w:left="284" w:hanging="284"/>
        <w:jc w:val="both"/>
      </w:pPr>
      <w:r>
        <w:t>Odpowiedzialność za szkody powstałe w trakcie transportu, rozładunku i wniesienia ponosi Wykonawca. Korzyści i ciężary związane z przedmiotem Umowy oraz niebezpieczeństwo przypadkowej utraty lub jego uszkodzenia przechodzi na Zamawiającego z chwilą ich przyjęcia przez Zamawiającego, zgodnie z ust. 8.</w:t>
      </w:r>
    </w:p>
    <w:p w14:paraId="7DF11E57" w14:textId="63D7BBD0" w:rsidR="00DB0CB1" w:rsidRDefault="00DB0CB1" w:rsidP="00D4749A">
      <w:pPr>
        <w:pStyle w:val="Akapitzlist"/>
        <w:numPr>
          <w:ilvl w:val="0"/>
          <w:numId w:val="5"/>
        </w:numPr>
        <w:tabs>
          <w:tab w:val="left" w:pos="284"/>
        </w:tabs>
        <w:ind w:left="284" w:hanging="284"/>
        <w:jc w:val="both"/>
      </w:pPr>
      <w:r>
        <w:t>W chwili dostawy, upoważniony pracownik Zamawiającego dokona potwierdzenia przyjęcia dostawy na oryginale i kopii dokumentu dostawy, poprzez umieszczenie daty odbioru dostawy oraz czytelnego podpisu lub podpisu i stempla imiennego.</w:t>
      </w:r>
    </w:p>
    <w:p w14:paraId="2625E0D3" w14:textId="72FCE6AA" w:rsidR="00DB0CB1" w:rsidRDefault="00DB0CB1" w:rsidP="00D4749A">
      <w:pPr>
        <w:pStyle w:val="Akapitzlist"/>
        <w:numPr>
          <w:ilvl w:val="0"/>
          <w:numId w:val="5"/>
        </w:numPr>
        <w:tabs>
          <w:tab w:val="left" w:pos="284"/>
        </w:tabs>
        <w:ind w:left="284" w:hanging="284"/>
        <w:jc w:val="both"/>
      </w:pPr>
      <w:r>
        <w:t xml:space="preserve">W terminie 2 dni roboczych od dnia potwierdzenia przyjęcia dostawy, Zamawiający dokona odbioru dostarczonych artykułów chemicznych i higienicznych w zakresie zgodności ze złożonym zamówieniem pod względem jakościowym i ilościowym, poprzez jednostronne podpisanie protokołu odbioru, którego wzór stanowi załącznik nr </w:t>
      </w:r>
      <w:r w:rsidR="002B48C7">
        <w:t>3</w:t>
      </w:r>
      <w:r>
        <w:t xml:space="preserve"> do Umowy lub zgłosi zastrzeżenia zgodnie z ust. 9.</w:t>
      </w:r>
    </w:p>
    <w:p w14:paraId="162EC3D0" w14:textId="4BB2F05D" w:rsidR="00DB0CB1" w:rsidRDefault="00DB0CB1" w:rsidP="00D4749A">
      <w:pPr>
        <w:pStyle w:val="Akapitzlist"/>
        <w:numPr>
          <w:ilvl w:val="0"/>
          <w:numId w:val="5"/>
        </w:numPr>
        <w:tabs>
          <w:tab w:val="left" w:pos="284"/>
        </w:tabs>
        <w:ind w:left="284" w:hanging="284"/>
        <w:jc w:val="both"/>
      </w:pPr>
      <w:r>
        <w:t xml:space="preserve">W przypadku stwierdzenia przez Zamawiającego wad dostarczonych artykułów chemicznych </w:t>
      </w:r>
      <w:r w:rsidR="007032E0">
        <w:br/>
      </w:r>
      <w:r>
        <w:t xml:space="preserve">i higienicznych lub ich niezgodności ze złożonym zamówieniem, w tym w szczególności niezgodność z asortymentem zaoferowanym w załączniku nr </w:t>
      </w:r>
      <w:r w:rsidR="002B48C7">
        <w:t>2</w:t>
      </w:r>
      <w:r>
        <w:t xml:space="preserve">, niskie cechy użytkowe lub braki/niekompletność, Zamawiający zgłosi Wykonawcy ten fakt na adres e-mail wskazany w § 6 ust. 2. Wykonawca jest zobowiązany do usunięcia zgłoszonych wad lub niezgodności w terminie 2 dni roboczych od dnia otrzymania powiadomienia, poprzez wymianę materiałów niezgodnych z asortymentem zaoferowanym w załączniku nr </w:t>
      </w:r>
      <w:r w:rsidR="002B48C7">
        <w:t>2</w:t>
      </w:r>
      <w:r>
        <w:t xml:space="preserve"> lub o niskich cechach użytkowych, lub dostarczenie brakującego asortymentu.</w:t>
      </w:r>
    </w:p>
    <w:p w14:paraId="1B1ACF24" w14:textId="67C72E92" w:rsidR="00DB0CB1" w:rsidRDefault="00DB0CB1" w:rsidP="00D4749A">
      <w:pPr>
        <w:pStyle w:val="Akapitzlist"/>
        <w:numPr>
          <w:ilvl w:val="0"/>
          <w:numId w:val="5"/>
        </w:numPr>
        <w:tabs>
          <w:tab w:val="left" w:pos="284"/>
        </w:tabs>
        <w:ind w:left="284" w:hanging="284"/>
        <w:jc w:val="both"/>
      </w:pPr>
      <w:r>
        <w:t>W przypadku niedotrzymania terminu, o którym mowa w ust. 9, Zamawiający ma prawo zlecić usunięcie wad lub niezgodności innemu podmiotowi, a kosztami obciążyć Wykonawcę, niezależnie od możliwości naliczenia kary umownej, określonej w § 8 ust. 1 pkt 3 Umowy.</w:t>
      </w:r>
    </w:p>
    <w:p w14:paraId="6E8963FA" w14:textId="44992F76" w:rsidR="00DB0CB1" w:rsidRDefault="00DB0CB1" w:rsidP="00D4749A">
      <w:pPr>
        <w:pStyle w:val="Akapitzlist"/>
        <w:numPr>
          <w:ilvl w:val="0"/>
          <w:numId w:val="5"/>
        </w:numPr>
        <w:tabs>
          <w:tab w:val="left" w:pos="284"/>
        </w:tabs>
        <w:ind w:left="284" w:hanging="284"/>
        <w:jc w:val="both"/>
      </w:pPr>
      <w:r>
        <w:t>W przypadku dostarczenia materiałów wykraczających poza złożone zamówienie, Wykonawca zobowiązuje się odebrać je najpóźniej w dniu kolejnej dostawy. W przypadku niedotrzymania tego terminu, Zamawiający odeśle Wykonawcy nieodebrane materiały i obciąży go kosztami.</w:t>
      </w:r>
    </w:p>
    <w:p w14:paraId="27CD6E19" w14:textId="76482A95" w:rsidR="00DB0CB1" w:rsidRDefault="00DB0CB1" w:rsidP="00D4749A">
      <w:pPr>
        <w:pStyle w:val="Akapitzlist"/>
        <w:numPr>
          <w:ilvl w:val="0"/>
          <w:numId w:val="5"/>
        </w:numPr>
        <w:tabs>
          <w:tab w:val="left" w:pos="284"/>
        </w:tabs>
        <w:ind w:left="284" w:hanging="284"/>
        <w:jc w:val="both"/>
      </w:pPr>
      <w:r>
        <w:t>Po zakończeniu czynności odbiorczych, Zamawiający prześle Wykonawcy jednostronnie podpisany protokół odbioru na adres email wskazany w § 6 ust. 2.</w:t>
      </w:r>
    </w:p>
    <w:p w14:paraId="0F058DBA" w14:textId="0298DA1A" w:rsidR="00DB0CB1" w:rsidRDefault="00DB0CB1" w:rsidP="00D4749A">
      <w:pPr>
        <w:pStyle w:val="Akapitzlist"/>
        <w:numPr>
          <w:ilvl w:val="0"/>
          <w:numId w:val="5"/>
        </w:numPr>
        <w:tabs>
          <w:tab w:val="left" w:pos="284"/>
        </w:tabs>
        <w:ind w:left="284" w:hanging="284"/>
        <w:jc w:val="both"/>
      </w:pPr>
      <w:r>
        <w:t>Dokonanie przez Zamawiającego odbioru artykułów chemicznych i higienicznych nie zwalnia Wykonawcy od odpowiedzialności z tytułu gwarancji jakości i rękojmi za wady.</w:t>
      </w:r>
    </w:p>
    <w:p w14:paraId="3CF3D94F" w14:textId="77777777" w:rsidR="00D4749A" w:rsidRDefault="00D4749A" w:rsidP="00D4749A">
      <w:pPr>
        <w:pStyle w:val="Akapitzlist"/>
        <w:tabs>
          <w:tab w:val="left" w:pos="284"/>
        </w:tabs>
        <w:ind w:left="284"/>
        <w:jc w:val="both"/>
      </w:pPr>
    </w:p>
    <w:p w14:paraId="631AC779" w14:textId="77777777" w:rsidR="00DB0CB1" w:rsidRDefault="00DB0CB1" w:rsidP="00D4749A">
      <w:pPr>
        <w:ind w:left="2832" w:firstLine="708"/>
      </w:pPr>
      <w:r>
        <w:t>§ 4. Odpowiedzialność Wykonawcy</w:t>
      </w:r>
    </w:p>
    <w:p w14:paraId="156361EC" w14:textId="7031BD77" w:rsidR="00DB0CB1" w:rsidRDefault="00DB0CB1" w:rsidP="00D4749A">
      <w:pPr>
        <w:pStyle w:val="Akapitzlist"/>
        <w:numPr>
          <w:ilvl w:val="0"/>
          <w:numId w:val="7"/>
        </w:numPr>
        <w:ind w:left="284" w:hanging="284"/>
        <w:jc w:val="both"/>
      </w:pPr>
      <w:r>
        <w:t>Wykonawca oświadcza, że jest uprawniony do sprzedaży artykułów chemicznych i higienicznych, składających się na przedmiot Umowy oraz gwarantuje, że dostarczone materiały będą:</w:t>
      </w:r>
    </w:p>
    <w:p w14:paraId="20B062F8" w14:textId="024C42A1" w:rsidR="00DB0CB1" w:rsidRDefault="00DB0CB1" w:rsidP="00D4749A">
      <w:pPr>
        <w:pStyle w:val="Akapitzlist"/>
        <w:numPr>
          <w:ilvl w:val="0"/>
          <w:numId w:val="8"/>
        </w:numPr>
        <w:jc w:val="both"/>
      </w:pPr>
      <w:r>
        <w:t>fabrycznie nowe;</w:t>
      </w:r>
    </w:p>
    <w:p w14:paraId="29D17B78" w14:textId="0A18F2BD" w:rsidR="00DB0CB1" w:rsidRDefault="00DB0CB1" w:rsidP="00D4749A">
      <w:pPr>
        <w:pStyle w:val="Akapitzlist"/>
        <w:numPr>
          <w:ilvl w:val="0"/>
          <w:numId w:val="8"/>
        </w:numPr>
        <w:jc w:val="both"/>
      </w:pPr>
      <w:r>
        <w:t>wolne od wad fizycznych i prawnych, a także od wszelkich zobowiązań i obciążeń;</w:t>
      </w:r>
    </w:p>
    <w:p w14:paraId="647A66FC" w14:textId="45FA2B4E" w:rsidR="00DB0CB1" w:rsidRDefault="00DB0CB1" w:rsidP="00D4749A">
      <w:pPr>
        <w:pStyle w:val="Akapitzlist"/>
        <w:numPr>
          <w:ilvl w:val="0"/>
          <w:numId w:val="8"/>
        </w:numPr>
        <w:jc w:val="both"/>
      </w:pPr>
      <w:r>
        <w:t>dopuszczone do obrotu na terytorium Rzeczypospolitej Polskiej;</w:t>
      </w:r>
    </w:p>
    <w:p w14:paraId="46CDBAD2" w14:textId="52398AE9" w:rsidR="00DB0CB1" w:rsidRDefault="00DB0CB1" w:rsidP="00D4749A">
      <w:pPr>
        <w:pStyle w:val="Akapitzlist"/>
        <w:numPr>
          <w:ilvl w:val="0"/>
          <w:numId w:val="8"/>
        </w:numPr>
        <w:jc w:val="both"/>
      </w:pPr>
      <w:r>
        <w:lastRenderedPageBreak/>
        <w:t>dobrej jakości, odpowiadającej jakości wymaganej dla poszczególnych artykułów chemicznych i higienicznych oraz spełniają wymagania określone w aktualnych na dzień dostawy obowiązujących przepisach (normach).</w:t>
      </w:r>
    </w:p>
    <w:p w14:paraId="5D84EBFE" w14:textId="0DC2DF81" w:rsidR="00DB0CB1" w:rsidRDefault="00DB0CB1" w:rsidP="00D4749A">
      <w:pPr>
        <w:pStyle w:val="Akapitzlist"/>
        <w:numPr>
          <w:ilvl w:val="0"/>
          <w:numId w:val="7"/>
        </w:numPr>
        <w:ind w:left="284" w:hanging="284"/>
        <w:jc w:val="both"/>
      </w:pPr>
      <w:r>
        <w:t>Wykonawca ponosi pełną odpowiedzialność za jakość artykułów chemicznych i higienicznych dostarczanych w ramach Umowy.</w:t>
      </w:r>
    </w:p>
    <w:p w14:paraId="7418764D" w14:textId="08C7E0C5" w:rsidR="00DB0CB1" w:rsidRDefault="00DB0CB1" w:rsidP="00D4749A">
      <w:pPr>
        <w:pStyle w:val="Akapitzlist"/>
        <w:numPr>
          <w:ilvl w:val="0"/>
          <w:numId w:val="7"/>
        </w:numPr>
        <w:ind w:left="284" w:hanging="284"/>
        <w:jc w:val="both"/>
      </w:pPr>
      <w:r>
        <w:t xml:space="preserve">Wykonawca, na każde wezwanie Zamawiającego, w terminie 5 dni roboczych udostępni do wglądu aktualne dokumenty dopuszczające dany artykuł chemiczny lub higieniczny do obrotu </w:t>
      </w:r>
      <w:r w:rsidR="00A60C1D">
        <w:br/>
      </w:r>
      <w:r>
        <w:t>na terytorium Rzeczypospolitej Polskiej, zgodnie z obowiązującymi przepisami lub odpowiednie atesty lub badania, niezbędne do stwierdzenia należytego wykonywania Umowy.</w:t>
      </w:r>
    </w:p>
    <w:p w14:paraId="697F5D88" w14:textId="673FD0F8" w:rsidR="00DB0CB1" w:rsidRDefault="00DB0CB1" w:rsidP="00D4749A">
      <w:pPr>
        <w:pStyle w:val="Akapitzlist"/>
        <w:numPr>
          <w:ilvl w:val="0"/>
          <w:numId w:val="7"/>
        </w:numPr>
        <w:ind w:left="284" w:hanging="284"/>
        <w:jc w:val="both"/>
      </w:pPr>
      <w:r>
        <w:t>Wykonawca jest zobowiązany do:</w:t>
      </w:r>
    </w:p>
    <w:p w14:paraId="56342A75" w14:textId="77069DAF" w:rsidR="00DB0CB1" w:rsidRDefault="00DB0CB1" w:rsidP="00D4749A">
      <w:pPr>
        <w:pStyle w:val="Akapitzlist"/>
        <w:numPr>
          <w:ilvl w:val="0"/>
          <w:numId w:val="10"/>
        </w:numPr>
        <w:jc w:val="both"/>
      </w:pPr>
      <w:r>
        <w:t xml:space="preserve">utrzymania wysokiego standardu świadczonych usług i realizowania przedmiotu Umowy </w:t>
      </w:r>
      <w:r w:rsidR="00A60C1D">
        <w:br/>
      </w:r>
      <w:r>
        <w:t>ze szczególną starannością właściwą podmiotom profesjonalnym;</w:t>
      </w:r>
    </w:p>
    <w:p w14:paraId="2A4DB49B" w14:textId="3E8E4515" w:rsidR="00DB0CB1" w:rsidRDefault="00DB0CB1" w:rsidP="00D4749A">
      <w:pPr>
        <w:pStyle w:val="Akapitzlist"/>
        <w:numPr>
          <w:ilvl w:val="0"/>
          <w:numId w:val="10"/>
        </w:numPr>
        <w:jc w:val="both"/>
      </w:pPr>
      <w:r>
        <w:t>realizowania przedmiotu Umowy zgodnie z obowiązującymi u Zamawiającego wewnętrznymi przepisami w zakresie kontroli ruchu osobowego i materiałowego;</w:t>
      </w:r>
    </w:p>
    <w:p w14:paraId="02165995" w14:textId="02DCF9CB" w:rsidR="00DB0CB1" w:rsidRDefault="00DB0CB1" w:rsidP="00434E56">
      <w:pPr>
        <w:pStyle w:val="Akapitzlist"/>
        <w:numPr>
          <w:ilvl w:val="0"/>
          <w:numId w:val="10"/>
        </w:numPr>
        <w:ind w:left="714" w:hanging="357"/>
        <w:jc w:val="both"/>
      </w:pPr>
      <w:r>
        <w:t>zobowiązania swoich pracowników do poddawania się, każdorazowo przy wchodzeniu/wjeżdżaniu/wychodzeniu/wyjeżdżaniu do/z obiektów Zamawiającego, procedurom dostępu obowiązującym u Zamawiającego.</w:t>
      </w:r>
    </w:p>
    <w:p w14:paraId="2E77503E" w14:textId="77777777" w:rsidR="00DB0CB1" w:rsidRDefault="00DB0CB1" w:rsidP="00DB0CB1"/>
    <w:p w14:paraId="324E2D53" w14:textId="4B7E6286" w:rsidR="00DB0CB1" w:rsidRDefault="00DB0CB1" w:rsidP="00D4749A">
      <w:pPr>
        <w:ind w:left="2832" w:firstLine="708"/>
      </w:pPr>
      <w:r>
        <w:t>§ 5. Wynagrodzenie Wykonawcy</w:t>
      </w:r>
    </w:p>
    <w:p w14:paraId="7C2D889D" w14:textId="1C76709E" w:rsidR="00DB0CB1" w:rsidRDefault="00DB0CB1" w:rsidP="00D4749A">
      <w:pPr>
        <w:pStyle w:val="Akapitzlist"/>
        <w:numPr>
          <w:ilvl w:val="0"/>
          <w:numId w:val="13"/>
        </w:numPr>
        <w:ind w:left="284" w:hanging="284"/>
        <w:jc w:val="both"/>
      </w:pPr>
      <w:r>
        <w:t xml:space="preserve">Maksymalna wartość Umowy (maksymalne wynagrodzenie Wykonawcy) w całym okresie jej obowiązywania wynosi: </w:t>
      </w:r>
      <w:r w:rsidR="00A60C1D">
        <w:t>40.000</w:t>
      </w:r>
      <w:r>
        <w:t xml:space="preserve"> zł, w tym podatek od towarów i usług (VAT) (słownie złotych: </w:t>
      </w:r>
      <w:r w:rsidR="00A60C1D">
        <w:t>czterdzieści</w:t>
      </w:r>
      <w:r>
        <w:t xml:space="preserve"> tysięcy </w:t>
      </w:r>
      <w:r w:rsidR="00A60C1D">
        <w:t xml:space="preserve">złotych </w:t>
      </w:r>
      <w:r>
        <w:t>00/100).</w:t>
      </w:r>
    </w:p>
    <w:p w14:paraId="79DEE977" w14:textId="3C2A81ED" w:rsidR="00DB0CB1" w:rsidRDefault="00DB0CB1" w:rsidP="00D4749A">
      <w:pPr>
        <w:pStyle w:val="Akapitzlist"/>
        <w:numPr>
          <w:ilvl w:val="0"/>
          <w:numId w:val="13"/>
        </w:numPr>
        <w:ind w:left="284" w:hanging="284"/>
        <w:jc w:val="both"/>
      </w:pPr>
      <w:r>
        <w:t>Kwota, o której mowa w ust. 1, określa górną granicę, do której Zamawiający może udzielać Wykonawcy zamówień w okresie obowiązywania Umowy.</w:t>
      </w:r>
    </w:p>
    <w:p w14:paraId="77AF72F0" w14:textId="0BB15AC7" w:rsidR="00DB0CB1" w:rsidRDefault="00DB0CB1" w:rsidP="00D4749A">
      <w:pPr>
        <w:pStyle w:val="Akapitzlist"/>
        <w:numPr>
          <w:ilvl w:val="0"/>
          <w:numId w:val="13"/>
        </w:numPr>
        <w:ind w:left="284" w:hanging="284"/>
        <w:jc w:val="both"/>
      </w:pPr>
      <w:r>
        <w:t xml:space="preserve">Podstawą do określenia wynagrodzenia Wykonawcy za zrealizowane zamówienia są ceny jednostkowe netto wynikające z załącznika nr </w:t>
      </w:r>
      <w:r w:rsidR="002B48C7">
        <w:t>2</w:t>
      </w:r>
      <w:r>
        <w:t xml:space="preserve"> do Umowy, liczby określone w protokole odbioru danego zamówienia oraz stawka podatku od towarów i usług (VAT), obowiązująca na dzień wykonania świadczenia. Wynagrodzenie stanowi sumę wartości iloczynów cen jednostkowych netto i liczbę zamówionego, dostarczonego i odebranego przez Zamawiającego asortymentu powiększonych o wartość podatku VAT.</w:t>
      </w:r>
    </w:p>
    <w:p w14:paraId="20D95301" w14:textId="1A42A0F3" w:rsidR="00DB0CB1" w:rsidRDefault="00DB0CB1" w:rsidP="00D4749A">
      <w:pPr>
        <w:pStyle w:val="Akapitzlist"/>
        <w:numPr>
          <w:ilvl w:val="0"/>
          <w:numId w:val="13"/>
        </w:numPr>
        <w:ind w:left="284" w:hanging="284"/>
        <w:jc w:val="both"/>
      </w:pPr>
      <w:r>
        <w:t>Ceny jednostkowe netto obejmują zysk Wykonawcy oraz wszystkie koszty związane z należytym wykonaniem Umowy, w szczególności: koszty zakupu artykułów chemicznych i higienicznych, opakowania, załadunku, transportu, rozładunku i wniesienia, koszty ubezpieczenia na czas transportu, koszty opłat celnych (dla towarów z importu), koszty gwarancyjne w tym wymiany wadliwego materiału na nowy.</w:t>
      </w:r>
    </w:p>
    <w:p w14:paraId="4C5223E8" w14:textId="53DC44A6" w:rsidR="00DB0CB1" w:rsidRDefault="00DB0CB1" w:rsidP="00D4749A">
      <w:pPr>
        <w:pStyle w:val="Akapitzlist"/>
        <w:numPr>
          <w:ilvl w:val="0"/>
          <w:numId w:val="13"/>
        </w:numPr>
        <w:ind w:left="284" w:hanging="284"/>
        <w:jc w:val="both"/>
      </w:pPr>
      <w:r>
        <w:t xml:space="preserve">Podstawę do wystawienia faktury VAT stanowi protokół odbioru podpisany jednostronnie przez Zamawiającego. Na wniosek Zamawiającego, Wykonawca zobowiązuje się wystawić fakturę </w:t>
      </w:r>
      <w:r w:rsidR="00A60C1D">
        <w:br/>
      </w:r>
      <w:r>
        <w:t>w terminie do 3 dni od dnia podpisania protokołu odbioru.</w:t>
      </w:r>
    </w:p>
    <w:p w14:paraId="06384D42" w14:textId="44427ABB" w:rsidR="00DB0CB1" w:rsidRDefault="00DB0CB1" w:rsidP="00D4749A">
      <w:pPr>
        <w:pStyle w:val="Akapitzlist"/>
        <w:numPr>
          <w:ilvl w:val="0"/>
          <w:numId w:val="13"/>
        </w:numPr>
        <w:ind w:left="284" w:hanging="284"/>
        <w:jc w:val="both"/>
      </w:pPr>
      <w:r>
        <w:t xml:space="preserve">Zapłata wynagrodzenia za zrealizowane zamówienie nastąpi każdorazowo przelewem w terminie 14 dni od dnia otrzymania przez Zamawiającego prawidłowo wystawionej faktury VAT. Faktury </w:t>
      </w:r>
      <w:r w:rsidR="00A60C1D">
        <w:br/>
      </w:r>
      <w:r>
        <w:t>w formie elektronicznej będą przesyłane na adres e-mail: sekretariat.bom@</w:t>
      </w:r>
      <w:r w:rsidR="00FB5694">
        <w:t>mrpips</w:t>
      </w:r>
      <w:r>
        <w:t>.gov.pl. Wynagrodzenie Wykonawcy zostanie każdorazowo zapłacone na rachunek bankowy Wykonawcy wskazany na fakturze. Jako dzień zapłaty rozumie się dzień obciążenia rachunku bankowego Zamawiającego. Termin uważa się za zachowany, jeżeli obciążenie rachunku Zamawiającego nastąpi najpóźniej w ostatnim dniu terminu płatności.</w:t>
      </w:r>
    </w:p>
    <w:p w14:paraId="38F88583" w14:textId="48C85C2B" w:rsidR="00DB0CB1" w:rsidRDefault="00DB0CB1" w:rsidP="00D4749A">
      <w:pPr>
        <w:pStyle w:val="Akapitzlist"/>
        <w:numPr>
          <w:ilvl w:val="0"/>
          <w:numId w:val="13"/>
        </w:numPr>
        <w:ind w:left="284" w:hanging="284"/>
        <w:jc w:val="both"/>
      </w:pPr>
      <w:r>
        <w:lastRenderedPageBreak/>
        <w:t>Osobami upoważnionymi ze strony Zamawiającego do kontaktów w sprawie płatności, są osoby wskazane w § 6 ust. 1 Umowy.</w:t>
      </w:r>
    </w:p>
    <w:p w14:paraId="7CC6C422" w14:textId="77777777" w:rsidR="00FB5694" w:rsidRDefault="00DB0CB1" w:rsidP="00DB0CB1">
      <w:pPr>
        <w:pStyle w:val="Akapitzlist"/>
        <w:numPr>
          <w:ilvl w:val="0"/>
          <w:numId w:val="13"/>
        </w:numPr>
        <w:ind w:left="284" w:hanging="284"/>
        <w:jc w:val="both"/>
      </w:pPr>
      <w:r>
        <w:t>Wykonawca nie może bez pisemnej (pod rygorem nieważności) zgody Zamawiającego dokonać cesji wierzytelności wynikającej z Umowy, na rzecz osób trzecich</w:t>
      </w:r>
      <w:r w:rsidR="00FB5694">
        <w:t>.</w:t>
      </w:r>
    </w:p>
    <w:p w14:paraId="6120A285" w14:textId="5B7626A3" w:rsidR="00FB5694" w:rsidRDefault="00FB5694" w:rsidP="00FB5694">
      <w:pPr>
        <w:pStyle w:val="Akapitzlist"/>
        <w:numPr>
          <w:ilvl w:val="0"/>
          <w:numId w:val="13"/>
        </w:numPr>
        <w:ind w:left="284" w:hanging="284"/>
        <w:jc w:val="both"/>
      </w:pPr>
      <w:r w:rsidRPr="00FB5694">
        <w:t xml:space="preserve">Wykonawca oświadcza, że rachunek, który będzie wskazany w fakturze został otwarty w związku </w:t>
      </w:r>
      <w:r w:rsidR="00A60C1D">
        <w:br/>
      </w:r>
      <w:r w:rsidRPr="00FB5694">
        <w:t>z prowadzoną przez Wykonawcę działalnością gospodarczą, zgłoszony i ujawniony w wykazie prowadzonym przez Szefa Krajowej Administracji Skarbowej (tzw. „biała lista”) na podstawie art. 96b ustawy z dnia 11 marca 2004 r. o podatku od towarów i usług (Dz.U. z 2024 r. poz. 361). W</w:t>
      </w:r>
      <w:r w:rsidR="0031067D">
        <w:t> </w:t>
      </w:r>
      <w:r w:rsidRPr="00FB5694">
        <w:t xml:space="preserve">przypadku, gdy wskazany rachunek bankowy nie będzie znajdował się w ww. wykazie, Zamawiający uprawniony będzie do żądania od Wykonawcy faktury korygującej w tym zakresie. </w:t>
      </w:r>
      <w:r w:rsidR="00A60C1D">
        <w:br/>
      </w:r>
      <w:r w:rsidRPr="00FB5694">
        <w:t>W tej sytuacji, termin płatności wynagrodzenia będzie liczony od dnia otrzymania przez Zamawiającego faktury korygującej.</w:t>
      </w:r>
    </w:p>
    <w:p w14:paraId="41F8F043" w14:textId="0A7FBA74" w:rsidR="00DB0CB1" w:rsidRDefault="00DB0CB1" w:rsidP="008818F2">
      <w:pPr>
        <w:ind w:left="2832" w:firstLine="708"/>
      </w:pPr>
      <w:r>
        <w:t>§ 6. Osoby odpowiedzialne za realizację Umowy</w:t>
      </w:r>
    </w:p>
    <w:p w14:paraId="06261588" w14:textId="711A5CDE" w:rsidR="00DB0CB1" w:rsidRDefault="00DB0CB1" w:rsidP="00D4749A">
      <w:pPr>
        <w:pStyle w:val="Akapitzlist"/>
        <w:numPr>
          <w:ilvl w:val="0"/>
          <w:numId w:val="15"/>
        </w:numPr>
        <w:ind w:left="284" w:hanging="284"/>
        <w:jc w:val="both"/>
      </w:pPr>
      <w:r>
        <w:t>Ze strony Zamawiającego osobami wyznaczonymi do kontaktu i nadzorującymi realizację Umowy są:</w:t>
      </w:r>
    </w:p>
    <w:p w14:paraId="7E14B80D" w14:textId="39251C68" w:rsidR="00DB0CB1" w:rsidRDefault="00FB5694" w:rsidP="00D4749A">
      <w:pPr>
        <w:pStyle w:val="Akapitzlist"/>
        <w:numPr>
          <w:ilvl w:val="1"/>
          <w:numId w:val="16"/>
        </w:numPr>
        <w:ind w:left="709" w:hanging="283"/>
        <w:jc w:val="both"/>
      </w:pPr>
      <w:r>
        <w:t>……………….</w:t>
      </w:r>
      <w:r w:rsidR="00DB0CB1">
        <w:t xml:space="preserve">, nr tel. </w:t>
      </w:r>
      <w:r>
        <w:t>………………….</w:t>
      </w:r>
      <w:r w:rsidR="00DB0CB1">
        <w:t xml:space="preserve">, e-mail: </w:t>
      </w:r>
      <w:r>
        <w:t>………………….</w:t>
      </w:r>
      <w:r w:rsidR="00DB0CB1">
        <w:t>;</w:t>
      </w:r>
    </w:p>
    <w:p w14:paraId="7BE5CD05" w14:textId="615D9805" w:rsidR="00DB0CB1" w:rsidRDefault="00FB5694" w:rsidP="00D4749A">
      <w:pPr>
        <w:pStyle w:val="Akapitzlist"/>
        <w:numPr>
          <w:ilvl w:val="1"/>
          <w:numId w:val="16"/>
        </w:numPr>
        <w:ind w:left="709" w:hanging="283"/>
        <w:jc w:val="both"/>
      </w:pPr>
      <w:r>
        <w:t>……………….</w:t>
      </w:r>
      <w:r w:rsidR="00DB0CB1">
        <w:t xml:space="preserve">, nr tel. </w:t>
      </w:r>
      <w:r>
        <w:t>…………………</w:t>
      </w:r>
      <w:r w:rsidR="00DB0CB1">
        <w:t xml:space="preserve">, e-mail: </w:t>
      </w:r>
      <w:r>
        <w:t>……………………..</w:t>
      </w:r>
      <w:r w:rsidR="00DB0CB1">
        <w:t>.</w:t>
      </w:r>
    </w:p>
    <w:p w14:paraId="39F73439" w14:textId="7E405423" w:rsidR="00DB0CB1" w:rsidRDefault="00DB0CB1" w:rsidP="00D4749A">
      <w:pPr>
        <w:pStyle w:val="Akapitzlist"/>
        <w:numPr>
          <w:ilvl w:val="0"/>
          <w:numId w:val="15"/>
        </w:numPr>
        <w:ind w:left="284" w:hanging="284"/>
        <w:jc w:val="both"/>
      </w:pPr>
      <w:r>
        <w:t>Ze strony Wykonawcy osobą wyznaczoną do kontaktu i nadzorującą realizację Umowy jest ………….., nr tel. …………….., e-mail: ………………………… .</w:t>
      </w:r>
    </w:p>
    <w:p w14:paraId="5B9B4ED7" w14:textId="33833F15" w:rsidR="00DB0CB1" w:rsidRDefault="00DB0CB1" w:rsidP="00D4749A">
      <w:pPr>
        <w:pStyle w:val="Akapitzlist"/>
        <w:numPr>
          <w:ilvl w:val="0"/>
          <w:numId w:val="15"/>
        </w:numPr>
        <w:ind w:left="284" w:hanging="284"/>
        <w:jc w:val="both"/>
      </w:pPr>
      <w:r>
        <w:t>Osoby wskazane w ust. 1 i 2 reprezentują Strony w sprawach bieżących uzgodnień oraz merytorycznej współpracy i koordynacji, niezbędnych dla prawidłowej realizacji Umowy. Osoby wskazane w ust. 1 są upoważnione do podpisania protokołu odbioru, o którym mowa w § 3 ust.8 Umowy.</w:t>
      </w:r>
    </w:p>
    <w:p w14:paraId="702C69AA" w14:textId="6192757E" w:rsidR="00DB0CB1" w:rsidRDefault="00DB0CB1" w:rsidP="00D4749A">
      <w:pPr>
        <w:pStyle w:val="Akapitzlist"/>
        <w:numPr>
          <w:ilvl w:val="0"/>
          <w:numId w:val="15"/>
        </w:numPr>
        <w:ind w:left="284" w:hanging="284"/>
        <w:jc w:val="both"/>
      </w:pPr>
      <w:r>
        <w:t>Zmiana osób wskazanych w ust. 1 i 2 nie stanowi zmiany Umowy, lecz wymaga dla swej skuteczności pisemnego powiadomienia drugiej Strony o takiej zmianie drogą elektroniczną.</w:t>
      </w:r>
    </w:p>
    <w:p w14:paraId="72DE9D9C" w14:textId="14E2A520" w:rsidR="00DB0CB1" w:rsidRPr="00BE0C49" w:rsidRDefault="00DB0CB1" w:rsidP="00D4749A">
      <w:pPr>
        <w:pStyle w:val="Akapitzlist"/>
        <w:numPr>
          <w:ilvl w:val="0"/>
          <w:numId w:val="15"/>
        </w:numPr>
        <w:ind w:left="284" w:hanging="284"/>
        <w:jc w:val="both"/>
      </w:pPr>
      <w:r>
        <w:t xml:space="preserve">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w:t>
      </w:r>
      <w:r w:rsidRPr="00BE0C49">
        <w:t xml:space="preserve">2016/679 z dnia 27 kwietnia 2016 r. w sprawie ochrony osób fizycznych w związku z przetwarzaniem danych osobowych i w sprawie swobodnego przepływu takich danych oraz uchylenia dyrektywy 95/46/WE (ogólne rozporządzenie o ochronie danych) (Dz. Urz. UE L 119 z 4.5.2016, s.1, z </w:t>
      </w:r>
      <w:proofErr w:type="spellStart"/>
      <w:r w:rsidRPr="00BE0C49">
        <w:t>późn</w:t>
      </w:r>
      <w:proofErr w:type="spellEnd"/>
      <w:r w:rsidRPr="00BE0C49">
        <w:t>. zm.), zwanym dalej „RODO”.</w:t>
      </w:r>
    </w:p>
    <w:p w14:paraId="0A6ADA3A" w14:textId="5F221CFC" w:rsidR="00DB0CB1" w:rsidRDefault="00DB0CB1" w:rsidP="00DB0CB1">
      <w:pPr>
        <w:pStyle w:val="Akapitzlist"/>
        <w:numPr>
          <w:ilvl w:val="0"/>
          <w:numId w:val="15"/>
        </w:numPr>
        <w:ind w:left="284" w:hanging="284"/>
        <w:jc w:val="both"/>
      </w:pPr>
      <w:r>
        <w:t>Każda ze Stron zobowiązuje się do przetwarzania danych osobowych zgodnie z powszechnie obowiązującymi przepisami prawa oraz postanowieniami Umowy.</w:t>
      </w:r>
    </w:p>
    <w:p w14:paraId="089467F1" w14:textId="77777777" w:rsidR="00DB0CB1" w:rsidRDefault="00DB0CB1" w:rsidP="00D4749A">
      <w:pPr>
        <w:ind w:left="2832" w:firstLine="708"/>
      </w:pPr>
      <w:r>
        <w:t>§ 7. Gwarancja i rękojmia za wady</w:t>
      </w:r>
    </w:p>
    <w:p w14:paraId="40642C84" w14:textId="3D8E73E6" w:rsidR="00DB0CB1" w:rsidRDefault="00DB0CB1" w:rsidP="00D4749A">
      <w:pPr>
        <w:pStyle w:val="Akapitzlist"/>
        <w:numPr>
          <w:ilvl w:val="1"/>
          <w:numId w:val="10"/>
        </w:numPr>
        <w:ind w:left="284" w:hanging="284"/>
        <w:jc w:val="both"/>
      </w:pPr>
      <w:r>
        <w:t xml:space="preserve">Wykonawca udziela Zamawiającemu gwarancji na dostarczony przedmiot Umowy przez okres </w:t>
      </w:r>
      <w:r w:rsidR="00A60C1D">
        <w:br/>
      </w:r>
      <w:r>
        <w:t>6 miesięcy, licząc od dnia podpisania protokołu odbioru artykułów chemicznych i higienicznych dostarczonych w ramach danego zamówienia. Jeżeli warunki gwarancji udzielonej przez producenta przewidują dłuższy okres gwarancji, obowiązuje okres gwarancji w wymiarze równym gwarancji producenta.</w:t>
      </w:r>
    </w:p>
    <w:p w14:paraId="26223A01" w14:textId="0D470F10" w:rsidR="00DB0CB1" w:rsidRDefault="00DB0CB1" w:rsidP="00D4749A">
      <w:pPr>
        <w:pStyle w:val="Akapitzlist"/>
        <w:numPr>
          <w:ilvl w:val="1"/>
          <w:numId w:val="10"/>
        </w:numPr>
        <w:ind w:left="284" w:hanging="284"/>
        <w:jc w:val="both"/>
      </w:pPr>
      <w:r>
        <w:t>W okresie trwania gwarancji Wykonawca zobowiązuje się do przyjmowania reklamacji w dni robocze w godzinach 8:00 - 16:00 pod nr tel.:…………….. oraz pod adresem e-mail:…..</w:t>
      </w:r>
    </w:p>
    <w:p w14:paraId="0A1805C5" w14:textId="3ABEE2A3" w:rsidR="00DB0CB1" w:rsidRDefault="00DB0CB1" w:rsidP="00D4749A">
      <w:pPr>
        <w:pStyle w:val="Akapitzlist"/>
        <w:numPr>
          <w:ilvl w:val="1"/>
          <w:numId w:val="10"/>
        </w:numPr>
        <w:ind w:left="284" w:hanging="284"/>
        <w:jc w:val="both"/>
      </w:pPr>
      <w:r>
        <w:t xml:space="preserve">W ramach świadczonych usług gwarancyjnych, Wykonawca zobowiązuje się, na swój koszt, </w:t>
      </w:r>
      <w:r w:rsidR="00434E56">
        <w:br/>
      </w:r>
      <w:r>
        <w:t xml:space="preserve">do usunięcia wad ujawnionych w okresie gwarancji jakości, poprzez odebranie wadliwego produktu </w:t>
      </w:r>
      <w:r w:rsidR="00434E56">
        <w:br/>
      </w:r>
      <w:r>
        <w:lastRenderedPageBreak/>
        <w:t>i dostarczenie nowego, wolnego od wad, w terminie 3 dni roboczych od daty otrzymania zgłoszenia reklamacji telefonicznie lub drogą elektroniczną.</w:t>
      </w:r>
    </w:p>
    <w:p w14:paraId="1F4E91DB" w14:textId="117A288A" w:rsidR="00DB0CB1" w:rsidRDefault="00DB0CB1" w:rsidP="00D4749A">
      <w:pPr>
        <w:pStyle w:val="Akapitzlist"/>
        <w:numPr>
          <w:ilvl w:val="1"/>
          <w:numId w:val="10"/>
        </w:numPr>
        <w:ind w:left="284" w:hanging="284"/>
        <w:jc w:val="both"/>
      </w:pPr>
      <w:r>
        <w:t xml:space="preserve">Wykonawca zobowiązany jest do uznania także wad ukrytych dostarczonego przedmiotu Umowy </w:t>
      </w:r>
      <w:r w:rsidR="00434E56">
        <w:br/>
      </w:r>
      <w:r>
        <w:t xml:space="preserve">i jego wymiany na wolny od wad, w terminie 3 dni roboczych od daty zgłoszenia reklamacji, </w:t>
      </w:r>
      <w:r w:rsidR="00434E56">
        <w:br/>
      </w:r>
      <w:r>
        <w:t>w szczególności w przypadku stwierdzenia przez Zamawiającego cech wskazujących na utratę przez dostarczony przedmiot Umowy przydatności do użycia produktu zgodnie z jego przeznaczeniem, które ujawniły się mimo prawidłowego przechowywania i użytkowania tj. zgodnego ze wskazaniami producenta zawartymi na opakowaniu lub instrukcji użytkowania.</w:t>
      </w:r>
    </w:p>
    <w:p w14:paraId="243E34F5" w14:textId="3647882C" w:rsidR="00DB0CB1" w:rsidRDefault="00DB0CB1" w:rsidP="00D4749A">
      <w:pPr>
        <w:pStyle w:val="Akapitzlist"/>
        <w:numPr>
          <w:ilvl w:val="1"/>
          <w:numId w:val="10"/>
        </w:numPr>
        <w:ind w:left="284" w:hanging="284"/>
        <w:jc w:val="both"/>
      </w:pPr>
      <w:r>
        <w:t xml:space="preserve">W przypadku niedotrzymania terminu, o którym mowa w ust. 3 lub 4, Zamawiający zastrzega sobie prawo do usunięcia wad przez inny podmiot na koszt i ryzyko Wykonawcy, niezależnie </w:t>
      </w:r>
      <w:r w:rsidR="00434E56">
        <w:br/>
      </w:r>
      <w:r>
        <w:t>od możliwości naliczenia kar umownych, określonych w § 8 ust. 1 pkt 4 Umowy.</w:t>
      </w:r>
    </w:p>
    <w:p w14:paraId="01826FE7" w14:textId="586C534D" w:rsidR="00DB0CB1" w:rsidRDefault="00DB0CB1" w:rsidP="00D4749A">
      <w:pPr>
        <w:pStyle w:val="Akapitzlist"/>
        <w:numPr>
          <w:ilvl w:val="1"/>
          <w:numId w:val="10"/>
        </w:numPr>
        <w:ind w:left="284" w:hanging="284"/>
        <w:jc w:val="both"/>
      </w:pPr>
      <w:r>
        <w:t>W razie nieuwzględnienia przez Wykonawcę reklamacji z tytułu gwarancji, Zamawiający może wystąpić do podmiotu trzeciego z wnioskiem o przeprowadzenie niezależnej ekspertyzy.</w:t>
      </w:r>
    </w:p>
    <w:p w14:paraId="040B9CAE" w14:textId="37A853D1" w:rsidR="00DB0CB1" w:rsidRDefault="00DB0CB1" w:rsidP="00D4749A">
      <w:pPr>
        <w:pStyle w:val="Akapitzlist"/>
        <w:numPr>
          <w:ilvl w:val="1"/>
          <w:numId w:val="10"/>
        </w:numPr>
        <w:ind w:left="284" w:hanging="284"/>
        <w:jc w:val="both"/>
      </w:pPr>
      <w:r>
        <w:t>Jeżeli reklamacja Zamawiającego okaże się uzasadniona, koszty związane z przeprowadzeniem ekspertyzy, ponosi Wykonawca. Zwrot kosztów ekspertyzy nastąpi w terminie 14 dni od dnia otrzymania przez Wykonawcę wezwania do zapłaty.</w:t>
      </w:r>
    </w:p>
    <w:p w14:paraId="4C8675AF" w14:textId="0E2D2FFD" w:rsidR="00DB0CB1" w:rsidRPr="00BE0C49" w:rsidRDefault="00DB0CB1" w:rsidP="00D4749A">
      <w:pPr>
        <w:pStyle w:val="Akapitzlist"/>
        <w:numPr>
          <w:ilvl w:val="1"/>
          <w:numId w:val="10"/>
        </w:numPr>
        <w:ind w:left="284" w:hanging="284"/>
        <w:jc w:val="both"/>
      </w:pPr>
      <w:r w:rsidRPr="00BE0C49">
        <w:t>Uprawnienia wynikające z udzielonej gwarancji nie wyłączają możliwości dochodzenia przez Zamawiającego uprawnień z tytułu rękojmi za wady, określonych w ustawie z dnia 23 kwietnia 1964 r. - Kodeks cywilny (Dz. U. z 202</w:t>
      </w:r>
      <w:r w:rsidR="00062C2E">
        <w:t>3</w:t>
      </w:r>
      <w:r w:rsidRPr="00BE0C49">
        <w:t xml:space="preserve"> r. poz. 16</w:t>
      </w:r>
      <w:r w:rsidR="00062C2E">
        <w:t>1</w:t>
      </w:r>
      <w:r w:rsidRPr="00BE0C49">
        <w:t xml:space="preserve">0, z </w:t>
      </w:r>
      <w:proofErr w:type="spellStart"/>
      <w:r w:rsidRPr="00BE0C49">
        <w:t>późn</w:t>
      </w:r>
      <w:proofErr w:type="spellEnd"/>
      <w:r w:rsidRPr="00BE0C49">
        <w:t>. zm.), zwanej dalej „Kodeksem cywilnym”.</w:t>
      </w:r>
    </w:p>
    <w:p w14:paraId="5D5DA1EF" w14:textId="77777777" w:rsidR="00DB0CB1" w:rsidRDefault="00DB0CB1" w:rsidP="00DB0CB1"/>
    <w:p w14:paraId="6C1A22DE" w14:textId="77777777" w:rsidR="00DB0CB1" w:rsidRDefault="00DB0CB1" w:rsidP="00D4749A">
      <w:pPr>
        <w:ind w:left="2832" w:firstLine="708"/>
      </w:pPr>
      <w:r>
        <w:t>§ 8. Kary umowne</w:t>
      </w:r>
    </w:p>
    <w:p w14:paraId="41B87EB5" w14:textId="410DCAAC" w:rsidR="00DB0CB1" w:rsidRDefault="00DB0CB1" w:rsidP="00D4749A">
      <w:pPr>
        <w:pStyle w:val="Akapitzlist"/>
        <w:numPr>
          <w:ilvl w:val="0"/>
          <w:numId w:val="19"/>
        </w:numPr>
        <w:ind w:left="284" w:hanging="284"/>
        <w:jc w:val="both"/>
      </w:pPr>
      <w:r>
        <w:t>Wykonawca zapłaci Zamawiającemu tytułem kary umownej:</w:t>
      </w:r>
    </w:p>
    <w:p w14:paraId="37BC84B0" w14:textId="713FCF7B" w:rsidR="00DB0CB1" w:rsidRDefault="00DB0CB1" w:rsidP="00D4749A">
      <w:pPr>
        <w:pStyle w:val="Akapitzlist"/>
        <w:numPr>
          <w:ilvl w:val="0"/>
          <w:numId w:val="21"/>
        </w:numPr>
        <w:ind w:left="567" w:hanging="283"/>
        <w:jc w:val="both"/>
      </w:pPr>
      <w:r>
        <w:t>kwotę w wysokości 10% maksymalnego wynagrodzenia brutto, określonego w§ 5 ust.</w:t>
      </w:r>
      <w:r w:rsidR="00D33C69">
        <w:t xml:space="preserve"> </w:t>
      </w:r>
      <w:r>
        <w:t xml:space="preserve">1 Umowy, w przypadku wcześniejszego rozwiązania Umowy, w tym odstąpienia od Umowy lub jej wypowiedzenia w całości lub w części przez którąkolwiek ze Stron z przyczyn, za które odpowiedzialność ponosi Wykonawca, w szczególności wskazanych w § 9 ust. 1 lub ust. 2 pkt 1 Umowy. W przypadku odstąpienia od części Umowy lub jej wypowiedzenia w części, podstawą naliczenia kary umownej jest wartość Umowy brutto w części objętej odstąpieniem </w:t>
      </w:r>
      <w:r w:rsidR="00434E56">
        <w:br/>
      </w:r>
      <w:r>
        <w:t>lub wypowiedzeniem;</w:t>
      </w:r>
    </w:p>
    <w:p w14:paraId="563B12A7" w14:textId="6B5F112E" w:rsidR="00DB0CB1" w:rsidRDefault="00DB0CB1" w:rsidP="00D4749A">
      <w:pPr>
        <w:pStyle w:val="Akapitzlist"/>
        <w:numPr>
          <w:ilvl w:val="0"/>
          <w:numId w:val="21"/>
        </w:numPr>
        <w:ind w:left="567" w:hanging="283"/>
        <w:jc w:val="both"/>
      </w:pPr>
      <w:r>
        <w:t>kwotę w wysokości 10% wartości brutto złożonego zlecenia, w przypadku niewykonania danego zlecenia w terminie, o którym mowa w § 3 ust. 4 Umowy, za każdy rozpoczęty dzień zwłoki;</w:t>
      </w:r>
    </w:p>
    <w:p w14:paraId="33476BC8" w14:textId="164C88B8" w:rsidR="00DB0CB1" w:rsidRDefault="00DB0CB1" w:rsidP="00D4749A">
      <w:pPr>
        <w:pStyle w:val="Akapitzlist"/>
        <w:numPr>
          <w:ilvl w:val="0"/>
          <w:numId w:val="21"/>
        </w:numPr>
        <w:ind w:left="567" w:hanging="283"/>
        <w:jc w:val="both"/>
      </w:pPr>
      <w:r>
        <w:t>kwotę w wysokości 10% wartości brutto artykułów chemicznych i higienicznych zawierających wady lub niezgodnych ze złożonym zleceniem, stanowiących przedmiot zgłoszenia, w przypadku przekroczenia terminu określonego w § 3 ust. 9 Umowy, za każdy rozpoczęty dzień zwłoki, nie mniej jednak niż 20,00 zł/dzień (słownie: dwadzieścia złotych 00/100);</w:t>
      </w:r>
    </w:p>
    <w:p w14:paraId="55FEACB3" w14:textId="1839A941" w:rsidR="00DB0CB1" w:rsidRDefault="00DB0CB1" w:rsidP="00D4749A">
      <w:pPr>
        <w:pStyle w:val="Akapitzlist"/>
        <w:numPr>
          <w:ilvl w:val="0"/>
          <w:numId w:val="21"/>
        </w:numPr>
        <w:ind w:left="567" w:hanging="283"/>
        <w:jc w:val="both"/>
      </w:pPr>
      <w:r>
        <w:t>kwotę w wysokości 10% wartości brutto artykułów chemicznych i higienicznych zawierających wady lub wady ukryte, stanowiących przedmiot zgłoszenia reklamacyjnego, w przypadku przekroczenia terminu określonego w § 7 ust. 3 lub ust. 4 Umowy, za każdy rozpoczęty dzień zwłoki, nie mniej jednak niż 20,00 zł/dzień (słownie złotych: dwadzieścia 00/100).</w:t>
      </w:r>
    </w:p>
    <w:p w14:paraId="70E6A830" w14:textId="5BCF318C" w:rsidR="00D33C69" w:rsidRDefault="00DB0CB1" w:rsidP="00D4749A">
      <w:pPr>
        <w:pStyle w:val="Akapitzlist"/>
        <w:numPr>
          <w:ilvl w:val="0"/>
          <w:numId w:val="19"/>
        </w:numPr>
        <w:tabs>
          <w:tab w:val="left" w:pos="426"/>
        </w:tabs>
        <w:ind w:left="426" w:hanging="426"/>
        <w:jc w:val="both"/>
      </w:pPr>
      <w:r w:rsidRPr="00D33C69">
        <w:t xml:space="preserve">Łączna suma naliczonych Wykonawcy, w trakcie obowiązywania Umowy, kar umownych nie może </w:t>
      </w:r>
      <w:r>
        <w:t>przekroczyć 20% maksymalnego wynagrodzenia brutto określonego w § 5 ust. 1 Umowy.</w:t>
      </w:r>
    </w:p>
    <w:p w14:paraId="3AFF3396" w14:textId="5EDA1F11" w:rsidR="00DB0CB1" w:rsidRDefault="00DB0CB1" w:rsidP="00D4749A">
      <w:pPr>
        <w:pStyle w:val="Akapitzlist"/>
        <w:numPr>
          <w:ilvl w:val="0"/>
          <w:numId w:val="19"/>
        </w:numPr>
        <w:tabs>
          <w:tab w:val="left" w:pos="426"/>
        </w:tabs>
        <w:ind w:left="426" w:hanging="426"/>
        <w:jc w:val="both"/>
      </w:pPr>
      <w:r>
        <w:t>Zapłata kar umownych wynikających z faktu zwłoki w realizacji zobowiązań nie zwalnia Wykonawcy od wykonania przedmiotu Umowy.</w:t>
      </w:r>
    </w:p>
    <w:p w14:paraId="6B6ADE1A" w14:textId="42C858F0" w:rsidR="00DB0CB1" w:rsidRDefault="00DB0CB1" w:rsidP="00D4749A">
      <w:pPr>
        <w:pStyle w:val="Akapitzlist"/>
        <w:numPr>
          <w:ilvl w:val="0"/>
          <w:numId w:val="19"/>
        </w:numPr>
        <w:ind w:left="426" w:hanging="426"/>
        <w:jc w:val="both"/>
      </w:pPr>
      <w:r>
        <w:t>Kary umowne są należne bez względu na wysokość poniesionej szkody.</w:t>
      </w:r>
    </w:p>
    <w:p w14:paraId="7DD778C3" w14:textId="61913A9F" w:rsidR="00DB0CB1" w:rsidRDefault="00DB0CB1" w:rsidP="00D4749A">
      <w:pPr>
        <w:pStyle w:val="Akapitzlist"/>
        <w:numPr>
          <w:ilvl w:val="0"/>
          <w:numId w:val="19"/>
        </w:numPr>
        <w:ind w:left="426" w:hanging="426"/>
        <w:jc w:val="both"/>
      </w:pPr>
      <w:r>
        <w:lastRenderedPageBreak/>
        <w:t>Kary umowne będą płatne w terminie 14 dni od dnia otrzymania przez Wykonawcę noty księgowej wystawionej przez Zamawiającego, przelewem na rachunek bankowy Zamawiającego wskazany w nocie, z zastrzeżeniem ust. 6.</w:t>
      </w:r>
    </w:p>
    <w:p w14:paraId="4E40D1A4" w14:textId="331459B5" w:rsidR="00DB0CB1" w:rsidRDefault="00DB0CB1" w:rsidP="00D4749A">
      <w:pPr>
        <w:pStyle w:val="Akapitzlist"/>
        <w:numPr>
          <w:ilvl w:val="0"/>
          <w:numId w:val="19"/>
        </w:numPr>
        <w:ind w:left="426" w:hanging="426"/>
        <w:jc w:val="both"/>
      </w:pPr>
      <w:r>
        <w:t>Zamawiający jest uprawniony do potrącania kar umownych z wynagrodzenia przysługującego Wykonawcy, chyba że potrącenie będzie niedopuszczalne w świetle obowiązujących przepisów prawa.</w:t>
      </w:r>
    </w:p>
    <w:p w14:paraId="4178FC82" w14:textId="738FFD3A" w:rsidR="00DB0CB1" w:rsidRDefault="00DB0CB1" w:rsidP="00DB0CB1">
      <w:pPr>
        <w:pStyle w:val="Akapitzlist"/>
        <w:numPr>
          <w:ilvl w:val="0"/>
          <w:numId w:val="19"/>
        </w:numPr>
        <w:ind w:left="426" w:hanging="426"/>
        <w:jc w:val="both"/>
      </w:pPr>
      <w:r>
        <w:t>Zamawiający zastrzega sobie prawo dochodzenia odszkodowania przewyższającego zastrzeżone kary umowne na zasadach ogólnych, określonych w Kodeksie cywilnym.</w:t>
      </w:r>
    </w:p>
    <w:p w14:paraId="597BD454" w14:textId="77777777" w:rsidR="00DB0CB1" w:rsidRDefault="00DB0CB1" w:rsidP="00D4749A">
      <w:pPr>
        <w:ind w:left="2832" w:firstLine="708"/>
      </w:pPr>
      <w:r>
        <w:t>§ 9. Wypowiedzenie i odstąpienie od Umowy</w:t>
      </w:r>
    </w:p>
    <w:p w14:paraId="7E8D70D4" w14:textId="4E0F9383" w:rsidR="00DB0CB1" w:rsidRDefault="00DB0CB1" w:rsidP="00D4749A">
      <w:pPr>
        <w:pStyle w:val="Akapitzlist"/>
        <w:numPr>
          <w:ilvl w:val="0"/>
          <w:numId w:val="23"/>
        </w:numPr>
        <w:ind w:left="426" w:hanging="426"/>
        <w:jc w:val="both"/>
      </w:pPr>
      <w:r>
        <w:t>Zamawiający może wypowiedzieć Umowę w całości lub części (bez wyznaczania Wykonawcy dodatkowego terminu w tym zakresie), w szczególności gdy:</w:t>
      </w:r>
    </w:p>
    <w:p w14:paraId="132E7ED0" w14:textId="56664C01" w:rsidR="00DB0CB1" w:rsidRDefault="00DB0CB1" w:rsidP="00D4749A">
      <w:pPr>
        <w:pStyle w:val="Akapitzlist"/>
        <w:numPr>
          <w:ilvl w:val="1"/>
          <w:numId w:val="25"/>
        </w:numPr>
        <w:ind w:left="567" w:hanging="141"/>
        <w:jc w:val="both"/>
      </w:pPr>
      <w:r>
        <w:t>Wykonawca rażąco naruszy warunki Umowy, w tym nie przedstawi na wezwanie Zamawiającego dokumentów, atestów lub badań, zgodnie z § 4 ust. 3 Umowy;</w:t>
      </w:r>
    </w:p>
    <w:p w14:paraId="79C3A689" w14:textId="4FC74784" w:rsidR="00DB0CB1" w:rsidRDefault="00DB0CB1" w:rsidP="00D4749A">
      <w:pPr>
        <w:pStyle w:val="Akapitzlist"/>
        <w:numPr>
          <w:ilvl w:val="1"/>
          <w:numId w:val="25"/>
        </w:numPr>
        <w:ind w:left="567" w:hanging="141"/>
        <w:jc w:val="both"/>
      </w:pPr>
      <w:r>
        <w:t>Wykonawca w ciągu danego miesiąca kalendarzowego nie zrealizuje lub nienależycie zrealizuje trzy zlecenia złożone przez Zamawiającego;</w:t>
      </w:r>
    </w:p>
    <w:p w14:paraId="61D8BFB7" w14:textId="3807972C" w:rsidR="00DB0CB1" w:rsidRDefault="00DB0CB1" w:rsidP="00D4749A">
      <w:pPr>
        <w:pStyle w:val="Akapitzlist"/>
        <w:numPr>
          <w:ilvl w:val="1"/>
          <w:numId w:val="25"/>
        </w:numPr>
        <w:ind w:left="567" w:hanging="141"/>
        <w:jc w:val="both"/>
      </w:pPr>
      <w:r>
        <w:t xml:space="preserve">pomimo pisemnego upomnienia, Wykonawca nadal nie realizuje Umowy lub realizuje ją </w:t>
      </w:r>
      <w:r w:rsidR="00434E56">
        <w:br/>
      </w:r>
      <w:r>
        <w:t>w sposób nienależyty.</w:t>
      </w:r>
    </w:p>
    <w:p w14:paraId="533FC9B0" w14:textId="56F8EE21" w:rsidR="00DB0CB1" w:rsidRDefault="00DB0CB1" w:rsidP="00D4749A">
      <w:pPr>
        <w:pStyle w:val="Akapitzlist"/>
        <w:numPr>
          <w:ilvl w:val="0"/>
          <w:numId w:val="23"/>
        </w:numPr>
        <w:ind w:left="426" w:hanging="426"/>
        <w:jc w:val="both"/>
      </w:pPr>
      <w:r>
        <w:t xml:space="preserve">Zamawiający może odstąpić od Umowy w całości lub części (bez wyznaczania Wykonawcy dodatkowego terminu w tym zakresie), w szczególności gdy: </w:t>
      </w:r>
    </w:p>
    <w:p w14:paraId="51294897" w14:textId="163F45A2" w:rsidR="00DB0CB1" w:rsidRDefault="00DB0CB1" w:rsidP="00D4749A">
      <w:pPr>
        <w:pStyle w:val="Akapitzlist"/>
        <w:numPr>
          <w:ilvl w:val="1"/>
          <w:numId w:val="27"/>
        </w:numPr>
        <w:ind w:left="709" w:hanging="283"/>
        <w:jc w:val="both"/>
      </w:pPr>
      <w:r>
        <w:t xml:space="preserve">zwłoka w wykonaniu zamówienia przekroczy 7 dni roboczych ponad termin, o którym mowa </w:t>
      </w:r>
      <w:r w:rsidR="00434E56">
        <w:br/>
      </w:r>
      <w:r>
        <w:t>w § 3 ust. 4 Umowy;</w:t>
      </w:r>
    </w:p>
    <w:p w14:paraId="37D2B906" w14:textId="194A1E57" w:rsidR="00DB0CB1" w:rsidRDefault="00DB0CB1" w:rsidP="00D4749A">
      <w:pPr>
        <w:pStyle w:val="Akapitzlist"/>
        <w:numPr>
          <w:ilvl w:val="1"/>
          <w:numId w:val="27"/>
        </w:numPr>
        <w:ind w:left="709" w:hanging="283"/>
        <w:jc w:val="both"/>
      </w:pPr>
      <w:r>
        <w:t>Wykonawca realizuje Umowę za pośrednictwem podwykonawców w zakresie w jakim nie zostało to dopuszczone przez Zamawiającego;</w:t>
      </w:r>
    </w:p>
    <w:p w14:paraId="2A10F1CC" w14:textId="3C7C4F96" w:rsidR="00DB0CB1" w:rsidRDefault="00DB0CB1" w:rsidP="00D4749A">
      <w:pPr>
        <w:pStyle w:val="Akapitzlist"/>
        <w:numPr>
          <w:ilvl w:val="1"/>
          <w:numId w:val="27"/>
        </w:numPr>
        <w:ind w:left="709" w:hanging="283"/>
        <w:jc w:val="both"/>
      </w:pPr>
      <w:r>
        <w:t>zaistnieje istotna zmiana okoliczności powodująca, że wykonanie Umowy nie leży w interesie publicznym, czego nie można było przewidzieć w chwili zawarcia Umowy, lub dalsze wykonywanie Umowy może zagrozić podstawowemu interesowi bezpieczeństwa państwa.</w:t>
      </w:r>
    </w:p>
    <w:p w14:paraId="6718F80C" w14:textId="1F44F00A" w:rsidR="00DB0CB1" w:rsidRDefault="00DB0CB1" w:rsidP="00D4749A">
      <w:pPr>
        <w:pStyle w:val="Akapitzlist"/>
        <w:numPr>
          <w:ilvl w:val="0"/>
          <w:numId w:val="23"/>
        </w:numPr>
        <w:tabs>
          <w:tab w:val="left" w:pos="426"/>
        </w:tabs>
        <w:ind w:left="426" w:hanging="426"/>
        <w:jc w:val="both"/>
      </w:pPr>
      <w:r>
        <w:t xml:space="preserve">Prawo odstąpienia, o którym mowa w ust. 2 przysługuje Zamawiającemu w terminie 30 dni </w:t>
      </w:r>
      <w:r w:rsidR="00434E56">
        <w:br/>
      </w:r>
      <w:r>
        <w:t>od dnia powzięcia przez Zamawiającego wiadomości o zaistnieniu przyczyny odstąpienia.</w:t>
      </w:r>
    </w:p>
    <w:p w14:paraId="43F0D580" w14:textId="7D1435AD" w:rsidR="00DB0CB1" w:rsidRDefault="00DB0CB1" w:rsidP="00D4749A">
      <w:pPr>
        <w:pStyle w:val="Akapitzlist"/>
        <w:numPr>
          <w:ilvl w:val="0"/>
          <w:numId w:val="23"/>
        </w:numPr>
        <w:tabs>
          <w:tab w:val="left" w:pos="426"/>
        </w:tabs>
        <w:ind w:left="426" w:hanging="426"/>
        <w:jc w:val="both"/>
      </w:pPr>
      <w:r>
        <w:t>Zamawiający może również odstąpić od Umowy w całości lub w części w innych sytuacjach przewidzianych w Kodeksie cywilnym.</w:t>
      </w:r>
    </w:p>
    <w:p w14:paraId="093B73FC" w14:textId="7E7C608E" w:rsidR="00DB0CB1" w:rsidRDefault="00DB0CB1" w:rsidP="00D4749A">
      <w:pPr>
        <w:pStyle w:val="Akapitzlist"/>
        <w:numPr>
          <w:ilvl w:val="0"/>
          <w:numId w:val="23"/>
        </w:numPr>
        <w:tabs>
          <w:tab w:val="left" w:pos="426"/>
        </w:tabs>
        <w:ind w:left="426" w:hanging="426"/>
        <w:jc w:val="both"/>
      </w:pPr>
      <w:r>
        <w:t>Odstąpienie od Umowy lub jej wypowiedzenie wymaga zachowania formy pisemnej.</w:t>
      </w:r>
    </w:p>
    <w:p w14:paraId="48DD2DEA" w14:textId="56794023" w:rsidR="00DB0CB1" w:rsidRDefault="00DB0CB1" w:rsidP="00D4749A">
      <w:pPr>
        <w:pStyle w:val="Akapitzlist"/>
        <w:numPr>
          <w:ilvl w:val="0"/>
          <w:numId w:val="23"/>
        </w:numPr>
        <w:tabs>
          <w:tab w:val="left" w:pos="426"/>
        </w:tabs>
        <w:ind w:left="426" w:hanging="426"/>
        <w:jc w:val="both"/>
      </w:pPr>
      <w:r>
        <w:t>W przypadku wcześniejszego wypowiedzenia Umowy lub odstąpienia od niej, Wykonawcy będzie przysługiwało wynagrodzenie jedynie za prawidłowo wykonany i odebrany przez Zamawiającego zakres Umowy.</w:t>
      </w:r>
    </w:p>
    <w:p w14:paraId="683739A8" w14:textId="77777777" w:rsidR="00DB0CB1" w:rsidRDefault="00DB0CB1" w:rsidP="00D4749A">
      <w:pPr>
        <w:ind w:left="2832" w:firstLine="708"/>
      </w:pPr>
      <w:r>
        <w:t>§ 10. Siła wyższa</w:t>
      </w:r>
    </w:p>
    <w:p w14:paraId="63937B43" w14:textId="3AAF5187" w:rsidR="00DB0CB1" w:rsidRDefault="00DB0CB1" w:rsidP="00D4749A">
      <w:pPr>
        <w:jc w:val="both"/>
      </w:pPr>
      <w:r>
        <w:t>Każda ze Stron zobowiązana jest do niezwłocznego powiadomienia drugiej Strony o</w:t>
      </w:r>
      <w:r w:rsidR="00D33C69">
        <w:t xml:space="preserve"> </w:t>
      </w:r>
      <w:r>
        <w:t>zaistnieniu okoliczności siły wyższej, które stanowią przeszkodę w należytym wykonaniu</w:t>
      </w:r>
      <w:r w:rsidR="00D33C69">
        <w:t xml:space="preserve"> </w:t>
      </w:r>
      <w:r>
        <w:t>Umowy.</w:t>
      </w:r>
    </w:p>
    <w:p w14:paraId="2BEC97AD" w14:textId="77777777" w:rsidR="00DB0CB1" w:rsidRDefault="00DB0CB1" w:rsidP="00DB0CB1">
      <w:pPr>
        <w:jc w:val="center"/>
      </w:pPr>
      <w:r>
        <w:t>§ 11. Zmiana Umowy</w:t>
      </w:r>
    </w:p>
    <w:p w14:paraId="2E8395A0" w14:textId="77777777" w:rsidR="00DB0CB1" w:rsidRDefault="00DB0CB1" w:rsidP="00D33C69">
      <w:pPr>
        <w:jc w:val="both"/>
      </w:pPr>
      <w:r>
        <w:t>Zamawiający dopuszcza następujące zmiany Umowy:</w:t>
      </w:r>
    </w:p>
    <w:p w14:paraId="090FE36F" w14:textId="0F623757" w:rsidR="00DB0CB1" w:rsidRDefault="00DB0CB1" w:rsidP="00D33C69">
      <w:pPr>
        <w:pStyle w:val="Akapitzlist"/>
        <w:numPr>
          <w:ilvl w:val="1"/>
          <w:numId w:val="29"/>
        </w:numPr>
        <w:ind w:left="709" w:hanging="283"/>
        <w:jc w:val="both"/>
      </w:pPr>
      <w:r>
        <w:t xml:space="preserve">zmiana artykułów chemicznych i higienicznych zaoferowanych w załączniku nr </w:t>
      </w:r>
      <w:r w:rsidR="002B48C7">
        <w:t>2</w:t>
      </w:r>
      <w:r>
        <w:t>, w przypadku obiektywnej niemożliwości ich dostarczenia, w szczególności zakończonej produkcji, niedostępności na rynku, modyfikacji lub zmiany ich parametrów.</w:t>
      </w:r>
    </w:p>
    <w:p w14:paraId="4194D7AA" w14:textId="659EF89E" w:rsidR="00DB0CB1" w:rsidRDefault="00DB0CB1" w:rsidP="00D33C69">
      <w:pPr>
        <w:pStyle w:val="Akapitzlist"/>
        <w:numPr>
          <w:ilvl w:val="1"/>
          <w:numId w:val="29"/>
        </w:numPr>
        <w:ind w:left="709" w:hanging="283"/>
        <w:jc w:val="both"/>
      </w:pPr>
      <w:r>
        <w:lastRenderedPageBreak/>
        <w:t>wydłużenie terminu wykonania Umowy, określonego w § 2 Umowy, maksymalnie o okres 3</w:t>
      </w:r>
      <w:r w:rsidR="0031067D">
        <w:t> </w:t>
      </w:r>
      <w:r>
        <w:t>miesięcy, w przypadku gdy przed jego upływem Zamawiający nie wyczerpie maksymalnej wartości Umowy brutto, określonej w § 5 ust. 1 Umowy.</w:t>
      </w:r>
    </w:p>
    <w:p w14:paraId="7F1C0879" w14:textId="717E0463" w:rsidR="00D33C69" w:rsidRDefault="00D33C69" w:rsidP="00D33C69">
      <w:pPr>
        <w:pStyle w:val="Akapitzlist"/>
        <w:ind w:left="709"/>
      </w:pPr>
    </w:p>
    <w:p w14:paraId="06227365" w14:textId="77777777" w:rsidR="00DB0CB1" w:rsidRDefault="00DB0CB1" w:rsidP="00D4749A">
      <w:pPr>
        <w:ind w:left="2832" w:firstLine="708"/>
      </w:pPr>
      <w:r>
        <w:t>§ 12. Postanowienia końcowe</w:t>
      </w:r>
    </w:p>
    <w:p w14:paraId="72B1ACF9" w14:textId="6365BBC7" w:rsidR="00DB0CB1" w:rsidRDefault="00DB0CB1" w:rsidP="00D33C69">
      <w:pPr>
        <w:pStyle w:val="Akapitzlist"/>
        <w:numPr>
          <w:ilvl w:val="2"/>
          <w:numId w:val="29"/>
        </w:numPr>
        <w:ind w:left="426" w:hanging="426"/>
        <w:jc w:val="both"/>
      </w:pPr>
      <w:r>
        <w:t>Informacja o przetwarzaniu danych osobowych u Zamawiającego znajduje się na stronie internetowej o adresie: https://www.gov.pl/web/rodzina/lnformacja-o-przetwarzaniu- danych-osobowych-1.</w:t>
      </w:r>
    </w:p>
    <w:p w14:paraId="2545D102" w14:textId="145F18BE" w:rsidR="00DB0CB1" w:rsidRDefault="00DB0CB1" w:rsidP="00D33C69">
      <w:pPr>
        <w:pStyle w:val="Akapitzlist"/>
        <w:numPr>
          <w:ilvl w:val="2"/>
          <w:numId w:val="29"/>
        </w:numPr>
        <w:ind w:left="426" w:hanging="426"/>
        <w:jc w:val="both"/>
      </w:pPr>
      <w:r>
        <w:t xml:space="preserve">Spory powstałe w związku z realizacją Umowy będą rozstrzygane na drodze polubownej. </w:t>
      </w:r>
      <w:r w:rsidR="00434E56">
        <w:br/>
      </w:r>
      <w:r>
        <w:t>W przypadku braku porozumienia pomiędzy Stronami, sądem właściwym do rozstrzygania sporów będzie sąd powszechny właściwy miejscowo dla siedziby Zamawiającego.</w:t>
      </w:r>
    </w:p>
    <w:p w14:paraId="026FF9A5" w14:textId="5BB6903C" w:rsidR="00DB0CB1" w:rsidRDefault="00DB0CB1" w:rsidP="00D33C69">
      <w:pPr>
        <w:pStyle w:val="Akapitzlist"/>
        <w:numPr>
          <w:ilvl w:val="2"/>
          <w:numId w:val="29"/>
        </w:numPr>
        <w:ind w:left="426" w:hanging="426"/>
        <w:jc w:val="both"/>
      </w:pPr>
      <w:r>
        <w:t>W sprawach nieuregulowanych Umową zastosowanie mają obowiązujące przepisy prawa polskiego, w szczególności Kodeksu cywilnego.</w:t>
      </w:r>
    </w:p>
    <w:p w14:paraId="1CC8E019" w14:textId="1426B511" w:rsidR="00DB0CB1" w:rsidRDefault="00DB0CB1" w:rsidP="00D33C69">
      <w:pPr>
        <w:pStyle w:val="Akapitzlist"/>
        <w:numPr>
          <w:ilvl w:val="2"/>
          <w:numId w:val="29"/>
        </w:numPr>
        <w:ind w:left="426" w:hanging="426"/>
        <w:jc w:val="both"/>
      </w:pPr>
      <w:r>
        <w:t>Przez „dni robocze” Strony rozumieją dni od poniedziałku do piątku, z wyłączeniem dni uznanych ustawowo za wolne od pracy.</w:t>
      </w:r>
    </w:p>
    <w:p w14:paraId="6149D88D" w14:textId="72FF92C3" w:rsidR="00DB0CB1" w:rsidRDefault="00DB0CB1" w:rsidP="00D33C69">
      <w:pPr>
        <w:pStyle w:val="Akapitzlist"/>
        <w:numPr>
          <w:ilvl w:val="2"/>
          <w:numId w:val="29"/>
        </w:numPr>
        <w:ind w:left="426" w:hanging="426"/>
        <w:jc w:val="both"/>
      </w:pPr>
      <w:r>
        <w:t>Tytuły paragrafów mają charakter wyłącznie pomocniczy i nie wpływają na interpretację zapisów Umowy.</w:t>
      </w:r>
    </w:p>
    <w:p w14:paraId="69059647" w14:textId="0843F4B3" w:rsidR="00DB0CB1" w:rsidRDefault="00DB0CB1" w:rsidP="00D33C69">
      <w:pPr>
        <w:pStyle w:val="Akapitzlist"/>
        <w:numPr>
          <w:ilvl w:val="2"/>
          <w:numId w:val="29"/>
        </w:numPr>
        <w:ind w:left="426" w:hanging="426"/>
        <w:jc w:val="both"/>
      </w:pPr>
      <w:r>
        <w:t>Pisma przesłane na adresy Stron określone w komparycji Umowy uważa się za skutecznie doręczone, chyba że Strony poinformują się pismem poleconym o zmianie adresu ze skutkiem do pism wysłanych od dnia następującego po otrzymaniu pisma, chyba że wskazano w nim późniejszą datę.</w:t>
      </w:r>
    </w:p>
    <w:p w14:paraId="166301B4" w14:textId="39A4D2EB" w:rsidR="00DB0CB1" w:rsidRDefault="00DB0CB1" w:rsidP="00D33C69">
      <w:pPr>
        <w:pStyle w:val="Akapitzlist"/>
        <w:numPr>
          <w:ilvl w:val="2"/>
          <w:numId w:val="29"/>
        </w:numPr>
        <w:ind w:left="426" w:hanging="426"/>
        <w:jc w:val="both"/>
      </w:pPr>
      <w:r>
        <w:t>Umowa została sporządzona w formie pisemnej w dwóch jednobrzmiących egzemplarzach, w tym jeden egzemplarz dla Wykonawcy oraz jeden egzemplarze dla Zamawiającego</w:t>
      </w:r>
    </w:p>
    <w:p w14:paraId="6F451D0C" w14:textId="77777777" w:rsidR="00DB0CB1" w:rsidRDefault="00DB0CB1" w:rsidP="00D33C69">
      <w:pPr>
        <w:jc w:val="both"/>
      </w:pPr>
      <w:r>
        <w:t>8.</w:t>
      </w:r>
      <w:r>
        <w:tab/>
        <w:t>Integralną część Umowy stanowią załączniki wymienione w jej treści:</w:t>
      </w:r>
    </w:p>
    <w:p w14:paraId="49783A36" w14:textId="0F84161B" w:rsidR="00DB0CB1" w:rsidRDefault="00A82EEA" w:rsidP="002B48C7">
      <w:pPr>
        <w:pStyle w:val="Akapitzlist"/>
        <w:numPr>
          <w:ilvl w:val="1"/>
          <w:numId w:val="32"/>
        </w:numPr>
        <w:ind w:left="426" w:firstLine="371"/>
        <w:jc w:val="both"/>
      </w:pPr>
      <w:r>
        <w:t>z</w:t>
      </w:r>
      <w:r w:rsidR="00DB0CB1">
        <w:t xml:space="preserve">ałącznik nr 1 </w:t>
      </w:r>
      <w:r w:rsidR="00D97A58">
        <w:t xml:space="preserve"> - </w:t>
      </w:r>
      <w:r w:rsidR="002B48C7" w:rsidRPr="00F1337C">
        <w:t>Potwierdzenie reprezentacji stron</w:t>
      </w:r>
      <w:r w:rsidR="002B48C7">
        <w:t>;</w:t>
      </w:r>
    </w:p>
    <w:p w14:paraId="245E1657" w14:textId="68C5E512" w:rsidR="00DB0CB1" w:rsidRDefault="00A82EEA" w:rsidP="00D33C69">
      <w:pPr>
        <w:pStyle w:val="Akapitzlist"/>
        <w:numPr>
          <w:ilvl w:val="1"/>
          <w:numId w:val="32"/>
        </w:numPr>
        <w:ind w:left="426" w:firstLine="371"/>
        <w:jc w:val="both"/>
      </w:pPr>
      <w:r>
        <w:t>z</w:t>
      </w:r>
      <w:r w:rsidR="00DB0CB1">
        <w:t xml:space="preserve">ałącznik nr 2 - </w:t>
      </w:r>
      <w:r w:rsidR="002B48C7">
        <w:t>Formularz asortymentowo-cenowy;</w:t>
      </w:r>
    </w:p>
    <w:p w14:paraId="4994AAA0" w14:textId="7609EA0D" w:rsidR="009A6BC8" w:rsidRDefault="00A82EEA" w:rsidP="00D33C69">
      <w:pPr>
        <w:pStyle w:val="Akapitzlist"/>
        <w:numPr>
          <w:ilvl w:val="1"/>
          <w:numId w:val="32"/>
        </w:numPr>
        <w:ind w:left="426" w:firstLine="371"/>
        <w:jc w:val="both"/>
      </w:pPr>
      <w:r>
        <w:t>z</w:t>
      </w:r>
      <w:r w:rsidR="009A6BC8">
        <w:t xml:space="preserve">ałącznik nr 3 </w:t>
      </w:r>
      <w:r w:rsidR="00D97A58">
        <w:t xml:space="preserve"> - </w:t>
      </w:r>
      <w:r w:rsidR="002B48C7">
        <w:t>Protokół odbioru</w:t>
      </w:r>
      <w:r w:rsidR="009A6BC8" w:rsidRPr="00F1337C">
        <w:t>.</w:t>
      </w:r>
    </w:p>
    <w:p w14:paraId="488BD096" w14:textId="77777777" w:rsidR="00DB0CB1" w:rsidRDefault="00DB0CB1" w:rsidP="00DB0CB1"/>
    <w:p w14:paraId="36CDE12F" w14:textId="77777777" w:rsidR="00DB0CB1" w:rsidRDefault="00DB0CB1" w:rsidP="00DB0CB1"/>
    <w:p w14:paraId="1344A7FC" w14:textId="3212D8C3" w:rsidR="00DB0CB1" w:rsidRDefault="00DB0CB1" w:rsidP="00DB0CB1">
      <w:r>
        <w:t>ZAMAWIAJĄCY</w:t>
      </w:r>
      <w:r>
        <w:tab/>
      </w:r>
      <w:r>
        <w:tab/>
      </w:r>
      <w:r>
        <w:tab/>
      </w:r>
      <w:r w:rsidR="00D4749A">
        <w:tab/>
      </w:r>
      <w:r w:rsidR="00D4749A">
        <w:tab/>
      </w:r>
      <w:r w:rsidR="00D4749A">
        <w:tab/>
      </w:r>
      <w:r w:rsidR="00D4749A">
        <w:tab/>
      </w:r>
      <w:r w:rsidR="00D4749A">
        <w:tab/>
      </w:r>
      <w:r w:rsidR="00D4749A">
        <w:tab/>
      </w:r>
      <w:r>
        <w:t>WYKONAWCA</w:t>
      </w:r>
    </w:p>
    <w:p w14:paraId="4BED3534" w14:textId="77777777" w:rsidR="00DB0CB1" w:rsidRDefault="00DB0CB1" w:rsidP="00DB0CB1"/>
    <w:p w14:paraId="5D5BC70F" w14:textId="32CE4DE6" w:rsidR="004D1270" w:rsidRDefault="004D1270"/>
    <w:p w14:paraId="2F8F3B1C" w14:textId="24DB70BF" w:rsidR="00A82EEA" w:rsidRDefault="00A82EEA"/>
    <w:p w14:paraId="1181257C" w14:textId="2287AE36" w:rsidR="00A82EEA" w:rsidRDefault="00A82EEA"/>
    <w:p w14:paraId="4A330EE1" w14:textId="23CEAF99" w:rsidR="00A82EEA" w:rsidRDefault="00A82EEA"/>
    <w:p w14:paraId="4B333C99" w14:textId="07A8A662" w:rsidR="00A82EEA" w:rsidRDefault="00A82EEA"/>
    <w:p w14:paraId="6C03A72F" w14:textId="6331AF02" w:rsidR="00A82EEA" w:rsidRDefault="00A82EEA"/>
    <w:p w14:paraId="0413C02A" w14:textId="04BFB5F9" w:rsidR="00A82EEA" w:rsidRDefault="00A82EEA"/>
    <w:p w14:paraId="09CD2AE7" w14:textId="3F441197" w:rsidR="00A82EEA" w:rsidRDefault="00A82EEA"/>
    <w:p w14:paraId="2FAFFC64" w14:textId="68E4649F" w:rsidR="00F803DC" w:rsidRPr="00F803DC" w:rsidRDefault="00F803DC" w:rsidP="00F803DC">
      <w:pPr>
        <w:spacing w:after="0" w:line="360" w:lineRule="auto"/>
        <w:ind w:left="10" w:right="-15" w:hanging="10"/>
        <w:jc w:val="right"/>
        <w:rPr>
          <w:rFonts w:ascii="Lato" w:eastAsia="Arial" w:hAnsi="Lato" w:cs="Arial"/>
          <w:color w:val="000000"/>
          <w:lang w:eastAsia="pl-PL" w:bidi="pl-PL"/>
        </w:rPr>
      </w:pPr>
      <w:r w:rsidRPr="00F803DC">
        <w:rPr>
          <w:rFonts w:ascii="Lato" w:eastAsia="Arial" w:hAnsi="Lato" w:cs="Arial"/>
          <w:b/>
          <w:color w:val="000000"/>
          <w:lang w:eastAsia="pl-PL" w:bidi="pl-PL"/>
        </w:rPr>
        <w:lastRenderedPageBreak/>
        <w:t xml:space="preserve">Załącznik nr </w:t>
      </w:r>
      <w:r w:rsidR="002B48C7">
        <w:rPr>
          <w:rFonts w:ascii="Lato" w:eastAsia="Arial" w:hAnsi="Lato" w:cs="Arial"/>
          <w:b/>
          <w:color w:val="000000"/>
          <w:lang w:eastAsia="pl-PL" w:bidi="pl-PL"/>
        </w:rPr>
        <w:t>3</w:t>
      </w:r>
      <w:r w:rsidRPr="00F803DC">
        <w:rPr>
          <w:rFonts w:ascii="Lato" w:eastAsia="Arial" w:hAnsi="Lato" w:cs="Arial"/>
          <w:b/>
          <w:color w:val="000000"/>
          <w:lang w:eastAsia="pl-PL" w:bidi="pl-PL"/>
        </w:rPr>
        <w:t xml:space="preserve"> do Umowy </w:t>
      </w:r>
    </w:p>
    <w:p w14:paraId="0D724A6B" w14:textId="77777777" w:rsidR="00F803DC" w:rsidRPr="00F803DC" w:rsidRDefault="00F803DC" w:rsidP="00F803DC">
      <w:pPr>
        <w:spacing w:after="0" w:line="360" w:lineRule="auto"/>
        <w:ind w:hanging="10"/>
        <w:rPr>
          <w:rFonts w:ascii="Lato" w:eastAsia="Arial" w:hAnsi="Lato" w:cs="Arial"/>
          <w:color w:val="000000"/>
          <w:lang w:eastAsia="pl-PL" w:bidi="pl-PL"/>
        </w:rPr>
      </w:pPr>
      <w:r w:rsidRPr="00F803DC">
        <w:rPr>
          <w:rFonts w:ascii="Lato" w:eastAsia="Arial" w:hAnsi="Lato" w:cs="Arial"/>
          <w:b/>
          <w:color w:val="000000"/>
          <w:lang w:eastAsia="pl-PL" w:bidi="pl-PL"/>
        </w:rPr>
        <w:t xml:space="preserve">P R O T O K Ó Ł  O D B I O R U </w:t>
      </w:r>
    </w:p>
    <w:p w14:paraId="749DA649"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miejsce dokonania odbioru: …………………….</w:t>
      </w:r>
    </w:p>
    <w:p w14:paraId="5F01404B" w14:textId="6BFCCED0" w:rsidR="00F803DC" w:rsidRPr="00F803DC" w:rsidRDefault="00F803DC" w:rsidP="00F803DC">
      <w:pPr>
        <w:keepNext/>
        <w:keepLines/>
        <w:spacing w:after="0" w:line="360" w:lineRule="auto"/>
        <w:ind w:hanging="10"/>
        <w:jc w:val="both"/>
        <w:outlineLvl w:val="0"/>
        <w:rPr>
          <w:rFonts w:ascii="Lato" w:eastAsia="Arial" w:hAnsi="Lato" w:cs="Arial"/>
          <w:b/>
          <w:color w:val="000000"/>
          <w:lang w:eastAsia="pl-PL"/>
        </w:rPr>
      </w:pPr>
      <w:r w:rsidRPr="00F803DC">
        <w:rPr>
          <w:rFonts w:ascii="Lato" w:eastAsia="Arial" w:hAnsi="Lato" w:cs="Arial"/>
          <w:b/>
          <w:color w:val="000000"/>
          <w:lang w:eastAsia="pl-PL"/>
        </w:rPr>
        <w:t>Ministerstwo Rodziny</w:t>
      </w:r>
      <w:r w:rsidR="00C42E52">
        <w:rPr>
          <w:rFonts w:ascii="Lato" w:eastAsia="Arial" w:hAnsi="Lato" w:cs="Arial"/>
          <w:b/>
          <w:color w:val="000000"/>
          <w:lang w:eastAsia="pl-PL"/>
        </w:rPr>
        <w:t>, Pracy</w:t>
      </w:r>
      <w:r w:rsidRPr="00F803DC">
        <w:rPr>
          <w:rFonts w:ascii="Lato" w:eastAsia="Arial" w:hAnsi="Lato" w:cs="Arial"/>
          <w:b/>
          <w:color w:val="000000"/>
          <w:lang w:eastAsia="pl-PL"/>
        </w:rPr>
        <w:t xml:space="preserve"> i Polityki Społecznej, ul. Nowogrodzka 1/3/5, Warszawa (00-513) </w:t>
      </w:r>
    </w:p>
    <w:p w14:paraId="4E0C6E2A"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data dokonania odbioru: …………………….</w:t>
      </w:r>
    </w:p>
    <w:p w14:paraId="4DEB10D5"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b/>
          <w:color w:val="000000"/>
          <w:lang w:eastAsia="pl-PL" w:bidi="pl-PL"/>
        </w:rPr>
        <w:t xml:space="preserve">Zamawiający: </w:t>
      </w:r>
    </w:p>
    <w:p w14:paraId="4DF19179" w14:textId="119733ED" w:rsidR="00F803DC" w:rsidRPr="00F803DC" w:rsidRDefault="00F803DC" w:rsidP="00F803DC">
      <w:pPr>
        <w:spacing w:after="0" w:line="360" w:lineRule="auto"/>
        <w:ind w:left="-10" w:right="4346"/>
        <w:rPr>
          <w:rFonts w:ascii="Lato" w:eastAsia="Arial" w:hAnsi="Lato" w:cs="Arial"/>
          <w:color w:val="000000"/>
          <w:lang w:eastAsia="pl-PL" w:bidi="pl-PL"/>
        </w:rPr>
      </w:pPr>
      <w:r w:rsidRPr="00F803DC">
        <w:rPr>
          <w:rFonts w:ascii="Lato" w:eastAsia="Arial" w:hAnsi="Lato" w:cs="Arial"/>
          <w:color w:val="000000"/>
          <w:lang w:eastAsia="pl-PL" w:bidi="pl-PL"/>
        </w:rPr>
        <w:t>Ministerstwo Rodziny</w:t>
      </w:r>
      <w:r w:rsidR="00C42E52">
        <w:rPr>
          <w:rFonts w:ascii="Lato" w:eastAsia="Arial" w:hAnsi="Lato" w:cs="Arial"/>
          <w:color w:val="000000"/>
          <w:lang w:eastAsia="pl-PL" w:bidi="pl-PL"/>
        </w:rPr>
        <w:t>, Pracy</w:t>
      </w:r>
      <w:r w:rsidRPr="00F803DC">
        <w:rPr>
          <w:rFonts w:ascii="Lato" w:eastAsia="Arial" w:hAnsi="Lato" w:cs="Arial"/>
          <w:color w:val="000000"/>
          <w:lang w:eastAsia="pl-PL" w:bidi="pl-PL"/>
        </w:rPr>
        <w:t xml:space="preserve"> i Polityki Społecznej </w:t>
      </w:r>
    </w:p>
    <w:p w14:paraId="47669D7B" w14:textId="77777777" w:rsidR="00F803DC" w:rsidRPr="00F803DC" w:rsidRDefault="00F803DC" w:rsidP="00F803DC">
      <w:pPr>
        <w:spacing w:after="0" w:line="360" w:lineRule="auto"/>
        <w:ind w:left="-10" w:right="4346"/>
        <w:rPr>
          <w:rFonts w:ascii="Lato" w:eastAsia="Arial" w:hAnsi="Lato" w:cs="Arial"/>
          <w:color w:val="000000"/>
          <w:lang w:eastAsia="pl-PL" w:bidi="pl-PL"/>
        </w:rPr>
      </w:pPr>
      <w:r w:rsidRPr="00F803DC">
        <w:rPr>
          <w:rFonts w:ascii="Lato" w:eastAsia="Arial" w:hAnsi="Lato" w:cs="Arial"/>
          <w:color w:val="000000"/>
          <w:lang w:eastAsia="pl-PL" w:bidi="pl-PL"/>
        </w:rPr>
        <w:t xml:space="preserve">ul. Nowogrodzka 1/3/5, 00-513 Warszawa </w:t>
      </w:r>
    </w:p>
    <w:p w14:paraId="46B45F4F" w14:textId="77777777" w:rsidR="00F803DC" w:rsidRPr="00F803DC" w:rsidRDefault="00F803DC" w:rsidP="00F803DC">
      <w:pPr>
        <w:spacing w:after="0" w:line="360" w:lineRule="auto"/>
        <w:ind w:left="-10" w:right="4346"/>
        <w:rPr>
          <w:rFonts w:ascii="Lato" w:eastAsia="Arial" w:hAnsi="Lato" w:cs="Arial"/>
          <w:color w:val="000000"/>
          <w:lang w:eastAsia="pl-PL" w:bidi="pl-PL"/>
        </w:rPr>
      </w:pPr>
      <w:r w:rsidRPr="00F803DC">
        <w:rPr>
          <w:rFonts w:ascii="Lato" w:eastAsia="Arial" w:hAnsi="Lato" w:cs="Arial"/>
          <w:i/>
          <w:color w:val="000000"/>
          <w:lang w:eastAsia="pl-PL" w:bidi="pl-PL"/>
        </w:rPr>
        <w:t xml:space="preserve">(nazwa i adres) </w:t>
      </w:r>
    </w:p>
    <w:p w14:paraId="10B93B8F"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Przedstawiciel ze strony Zamawiającego: …………………….</w:t>
      </w:r>
    </w:p>
    <w:p w14:paraId="2D2E98F8" w14:textId="77777777" w:rsidR="00F803DC" w:rsidRPr="00F803DC" w:rsidRDefault="00F803DC" w:rsidP="00F803DC">
      <w:pPr>
        <w:spacing w:after="0" w:line="360" w:lineRule="auto"/>
        <w:ind w:hanging="10"/>
        <w:rPr>
          <w:rFonts w:ascii="Lato" w:eastAsia="Arial" w:hAnsi="Lato" w:cs="Arial"/>
          <w:color w:val="000000"/>
          <w:lang w:eastAsia="pl-PL" w:bidi="pl-PL"/>
        </w:rPr>
      </w:pPr>
      <w:r w:rsidRPr="00F803DC">
        <w:rPr>
          <w:rFonts w:ascii="Lato" w:eastAsia="Arial" w:hAnsi="Lato" w:cs="Arial"/>
          <w:b/>
          <w:color w:val="000000"/>
          <w:lang w:eastAsia="pl-PL" w:bidi="pl-PL"/>
        </w:rPr>
        <w:t xml:space="preserve">Wykonawca: </w:t>
      </w:r>
    </w:p>
    <w:p w14:paraId="6FAF2886" w14:textId="77777777" w:rsidR="00F803DC" w:rsidRPr="00F803DC" w:rsidRDefault="00F803DC" w:rsidP="00F803DC">
      <w:pPr>
        <w:spacing w:after="0" w:line="360" w:lineRule="auto"/>
        <w:ind w:hanging="10"/>
        <w:rPr>
          <w:rFonts w:ascii="Lato" w:eastAsia="Arial" w:hAnsi="Lato" w:cs="Arial"/>
          <w:color w:val="000000"/>
          <w:lang w:eastAsia="pl-PL" w:bidi="pl-PL"/>
        </w:rPr>
      </w:pPr>
      <w:r w:rsidRPr="00F803DC">
        <w:rPr>
          <w:rFonts w:ascii="Lato" w:eastAsia="Arial" w:hAnsi="Lato" w:cs="Arial"/>
          <w:color w:val="000000"/>
          <w:lang w:eastAsia="pl-PL" w:bidi="pl-PL"/>
        </w:rPr>
        <w:t>……………………………………………………………………..</w:t>
      </w:r>
    </w:p>
    <w:p w14:paraId="2DB292FE" w14:textId="77777777" w:rsidR="00F803DC" w:rsidRPr="00F803DC" w:rsidRDefault="00F803DC" w:rsidP="00F803DC">
      <w:pPr>
        <w:spacing w:after="0" w:line="360" w:lineRule="auto"/>
        <w:ind w:hanging="10"/>
        <w:rPr>
          <w:rFonts w:ascii="Lato" w:eastAsia="Arial" w:hAnsi="Lato" w:cs="Arial"/>
          <w:color w:val="000000"/>
          <w:lang w:eastAsia="pl-PL" w:bidi="pl-PL"/>
        </w:rPr>
      </w:pPr>
      <w:r w:rsidRPr="00F803DC">
        <w:rPr>
          <w:rFonts w:ascii="Lato" w:eastAsia="Arial" w:hAnsi="Lato" w:cs="Arial"/>
          <w:i/>
          <w:color w:val="000000"/>
          <w:lang w:eastAsia="pl-PL" w:bidi="pl-PL"/>
        </w:rPr>
        <w:t xml:space="preserve">(nazwa i adres) </w:t>
      </w:r>
    </w:p>
    <w:tbl>
      <w:tblPr>
        <w:tblW w:w="10338" w:type="dxa"/>
        <w:tblCellMar>
          <w:left w:w="70" w:type="dxa"/>
          <w:right w:w="70" w:type="dxa"/>
        </w:tblCellMar>
        <w:tblLook w:val="04A0" w:firstRow="1" w:lastRow="0" w:firstColumn="1" w:lastColumn="0" w:noHBand="0" w:noVBand="1"/>
      </w:tblPr>
      <w:tblGrid>
        <w:gridCol w:w="459"/>
        <w:gridCol w:w="5201"/>
        <w:gridCol w:w="1134"/>
        <w:gridCol w:w="1418"/>
        <w:gridCol w:w="2126"/>
      </w:tblGrid>
      <w:tr w:rsidR="00F803DC" w:rsidRPr="00F803DC" w14:paraId="22006040" w14:textId="77777777" w:rsidTr="00E50E55">
        <w:trPr>
          <w:trHeight w:val="742"/>
        </w:trPr>
        <w:tc>
          <w:tcPr>
            <w:tcW w:w="459"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6BDECEC" w14:textId="77777777" w:rsidR="00F803DC" w:rsidRPr="00F803DC" w:rsidRDefault="00F803DC" w:rsidP="00F803DC">
            <w:pPr>
              <w:spacing w:after="0" w:line="240" w:lineRule="auto"/>
              <w:jc w:val="center"/>
              <w:rPr>
                <w:rFonts w:ascii="Calibri" w:eastAsia="Times New Roman" w:hAnsi="Calibri" w:cs="Calibri"/>
                <w:b/>
                <w:bCs/>
                <w:color w:val="000000"/>
                <w:lang w:eastAsia="pl-PL"/>
              </w:rPr>
            </w:pPr>
            <w:r w:rsidRPr="00F803DC">
              <w:rPr>
                <w:rFonts w:ascii="Calibri" w:eastAsia="Times New Roman" w:hAnsi="Calibri" w:cs="Calibri"/>
                <w:b/>
                <w:bCs/>
                <w:color w:val="000000"/>
                <w:lang w:eastAsia="pl-PL"/>
              </w:rPr>
              <w:t>lp.</w:t>
            </w:r>
          </w:p>
        </w:tc>
        <w:tc>
          <w:tcPr>
            <w:tcW w:w="5201" w:type="dxa"/>
            <w:tcBorders>
              <w:top w:val="single" w:sz="4" w:space="0" w:color="000000"/>
              <w:left w:val="nil"/>
              <w:bottom w:val="single" w:sz="4" w:space="0" w:color="000000"/>
              <w:right w:val="single" w:sz="4" w:space="0" w:color="000000"/>
            </w:tcBorders>
            <w:shd w:val="clear" w:color="auto" w:fill="auto"/>
            <w:noWrap/>
            <w:vAlign w:val="center"/>
            <w:hideMark/>
          </w:tcPr>
          <w:p w14:paraId="2F36DAA0" w14:textId="77777777" w:rsidR="00F803DC" w:rsidRPr="00F803DC" w:rsidRDefault="00F803DC" w:rsidP="00F803DC">
            <w:pPr>
              <w:spacing w:after="0" w:line="240" w:lineRule="auto"/>
              <w:jc w:val="center"/>
              <w:rPr>
                <w:rFonts w:ascii="Calibri" w:eastAsia="Times New Roman" w:hAnsi="Calibri" w:cs="Calibri"/>
                <w:b/>
                <w:bCs/>
                <w:color w:val="000000"/>
                <w:lang w:eastAsia="pl-PL"/>
              </w:rPr>
            </w:pPr>
            <w:r w:rsidRPr="00F803DC">
              <w:rPr>
                <w:rFonts w:ascii="Calibri" w:eastAsia="Times New Roman" w:hAnsi="Calibri" w:cs="Calibri"/>
                <w:b/>
                <w:bCs/>
                <w:color w:val="000000"/>
                <w:lang w:eastAsia="pl-PL"/>
              </w:rPr>
              <w:t>nazwa towaru/asortymentu:</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66DEB23" w14:textId="77777777" w:rsidR="00F803DC" w:rsidRPr="00F803DC" w:rsidRDefault="00F803DC" w:rsidP="00F803DC">
            <w:pPr>
              <w:spacing w:after="0" w:line="240" w:lineRule="auto"/>
              <w:jc w:val="center"/>
              <w:rPr>
                <w:rFonts w:ascii="Calibri" w:eastAsia="Times New Roman" w:hAnsi="Calibri" w:cs="Calibri"/>
                <w:b/>
                <w:bCs/>
                <w:color w:val="000000"/>
                <w:lang w:eastAsia="pl-PL"/>
              </w:rPr>
            </w:pPr>
            <w:r w:rsidRPr="00F803DC">
              <w:rPr>
                <w:rFonts w:ascii="Calibri" w:eastAsia="Times New Roman" w:hAnsi="Calibri" w:cs="Calibri"/>
                <w:b/>
                <w:bCs/>
                <w:color w:val="000000"/>
                <w:lang w:eastAsia="pl-PL"/>
              </w:rPr>
              <w:t>jednostka</w:t>
            </w:r>
            <w:r w:rsidRPr="00F803DC">
              <w:rPr>
                <w:rFonts w:ascii="Calibri" w:eastAsia="Times New Roman" w:hAnsi="Calibri" w:cs="Calibri"/>
                <w:b/>
                <w:bCs/>
                <w:color w:val="000000"/>
                <w:lang w:eastAsia="pl-PL"/>
              </w:rPr>
              <w:br/>
              <w:t>miary</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14:paraId="21E294B4" w14:textId="77777777" w:rsidR="00F803DC" w:rsidRPr="00F803DC" w:rsidRDefault="00F803DC" w:rsidP="00F803DC">
            <w:pPr>
              <w:spacing w:after="0" w:line="240" w:lineRule="auto"/>
              <w:jc w:val="center"/>
              <w:rPr>
                <w:rFonts w:ascii="Calibri" w:eastAsia="Times New Roman" w:hAnsi="Calibri" w:cs="Calibri"/>
                <w:b/>
                <w:bCs/>
                <w:lang w:eastAsia="pl-PL"/>
              </w:rPr>
            </w:pPr>
            <w:r w:rsidRPr="00F803DC">
              <w:rPr>
                <w:rFonts w:ascii="Calibri" w:eastAsia="Times New Roman" w:hAnsi="Calibri" w:cs="Calibri"/>
                <w:b/>
                <w:bCs/>
                <w:lang w:eastAsia="pl-PL"/>
              </w:rPr>
              <w:t>liczba zamawianego asortymentu</w:t>
            </w:r>
          </w:p>
        </w:tc>
        <w:tc>
          <w:tcPr>
            <w:tcW w:w="2126" w:type="dxa"/>
            <w:tcBorders>
              <w:top w:val="single" w:sz="4" w:space="0" w:color="000000"/>
              <w:left w:val="nil"/>
              <w:bottom w:val="single" w:sz="4" w:space="0" w:color="auto"/>
              <w:right w:val="single" w:sz="4" w:space="0" w:color="000000"/>
            </w:tcBorders>
            <w:shd w:val="clear" w:color="auto" w:fill="auto"/>
          </w:tcPr>
          <w:p w14:paraId="0C6F81F4" w14:textId="77777777" w:rsidR="00F803DC" w:rsidRPr="00F803DC" w:rsidRDefault="00F803DC" w:rsidP="00F803DC">
            <w:pPr>
              <w:spacing w:after="0" w:line="240" w:lineRule="auto"/>
              <w:jc w:val="center"/>
              <w:rPr>
                <w:rFonts w:ascii="Calibri" w:eastAsia="Times New Roman" w:hAnsi="Calibri" w:cs="Calibri"/>
                <w:b/>
                <w:bCs/>
                <w:lang w:eastAsia="pl-PL"/>
              </w:rPr>
            </w:pPr>
          </w:p>
          <w:p w14:paraId="2CD928D6" w14:textId="77777777" w:rsidR="00F803DC" w:rsidRPr="00F803DC" w:rsidRDefault="00F803DC" w:rsidP="00F803DC">
            <w:pPr>
              <w:spacing w:after="0" w:line="240" w:lineRule="auto"/>
              <w:jc w:val="center"/>
              <w:rPr>
                <w:rFonts w:ascii="Calibri" w:eastAsia="Times New Roman" w:hAnsi="Calibri" w:cs="Calibri"/>
                <w:b/>
                <w:bCs/>
                <w:lang w:eastAsia="pl-PL"/>
              </w:rPr>
            </w:pPr>
            <w:r w:rsidRPr="00F803DC">
              <w:rPr>
                <w:rFonts w:ascii="Calibri" w:eastAsia="Times New Roman" w:hAnsi="Calibri" w:cs="Calibri"/>
                <w:b/>
                <w:bCs/>
                <w:lang w:eastAsia="pl-PL"/>
              </w:rPr>
              <w:t>uwagi</w:t>
            </w:r>
          </w:p>
        </w:tc>
      </w:tr>
      <w:tr w:rsidR="00F803DC" w:rsidRPr="00F803DC" w14:paraId="1946B9F3" w14:textId="77777777" w:rsidTr="00E50E55">
        <w:trPr>
          <w:trHeight w:val="543"/>
        </w:trPr>
        <w:tc>
          <w:tcPr>
            <w:tcW w:w="459" w:type="dxa"/>
            <w:tcBorders>
              <w:top w:val="nil"/>
              <w:left w:val="single" w:sz="8" w:space="0" w:color="auto"/>
              <w:bottom w:val="single" w:sz="4" w:space="0" w:color="auto"/>
              <w:right w:val="single" w:sz="4" w:space="0" w:color="000000"/>
            </w:tcBorders>
            <w:shd w:val="clear" w:color="auto" w:fill="auto"/>
            <w:noWrap/>
            <w:vAlign w:val="center"/>
            <w:hideMark/>
          </w:tcPr>
          <w:p w14:paraId="03794E2C" w14:textId="77777777" w:rsidR="00F803DC" w:rsidRPr="00F803DC" w:rsidRDefault="00F803DC" w:rsidP="00F803DC">
            <w:pPr>
              <w:spacing w:after="0" w:line="240" w:lineRule="auto"/>
              <w:jc w:val="center"/>
              <w:rPr>
                <w:rFonts w:ascii="Calibri" w:eastAsia="Times New Roman" w:hAnsi="Calibri" w:cs="Calibri"/>
                <w:color w:val="000000"/>
                <w:lang w:eastAsia="pl-PL"/>
              </w:rPr>
            </w:pPr>
          </w:p>
        </w:tc>
        <w:tc>
          <w:tcPr>
            <w:tcW w:w="5201" w:type="dxa"/>
            <w:tcBorders>
              <w:top w:val="single" w:sz="4" w:space="0" w:color="000000"/>
              <w:left w:val="nil"/>
              <w:bottom w:val="single" w:sz="4" w:space="0" w:color="auto"/>
              <w:right w:val="single" w:sz="4" w:space="0" w:color="000000"/>
            </w:tcBorders>
            <w:shd w:val="clear" w:color="auto" w:fill="auto"/>
            <w:noWrap/>
            <w:vAlign w:val="center"/>
            <w:hideMark/>
          </w:tcPr>
          <w:p w14:paraId="5FB89612" w14:textId="77777777" w:rsidR="00F803DC" w:rsidRPr="00F803DC" w:rsidRDefault="00F803DC" w:rsidP="00F803DC">
            <w:pPr>
              <w:spacing w:after="0" w:line="240" w:lineRule="auto"/>
              <w:rPr>
                <w:rFonts w:ascii="Calibri" w:eastAsia="Times New Roman" w:hAnsi="Calibri" w:cs="Calibri"/>
                <w:color w:val="000000"/>
                <w:lang w:eastAsia="pl-PL"/>
              </w:rPr>
            </w:pP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47621132" w14:textId="77777777" w:rsidR="00F803DC" w:rsidRPr="00F803DC" w:rsidRDefault="00F803DC" w:rsidP="00F803DC">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9125" w14:textId="77777777" w:rsidR="00F803DC" w:rsidRPr="00F803DC" w:rsidRDefault="00F803DC" w:rsidP="00F803DC">
            <w:pPr>
              <w:spacing w:after="0" w:line="240" w:lineRule="auto"/>
              <w:jc w:val="center"/>
              <w:rPr>
                <w:rFonts w:ascii="Calibri" w:eastAsia="Times New Roman" w:hAnsi="Calibri" w:cs="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EF416" w14:textId="77777777" w:rsidR="00F803DC" w:rsidRPr="00F803DC" w:rsidRDefault="00F803DC" w:rsidP="00F803DC">
            <w:pPr>
              <w:spacing w:after="0" w:line="240" w:lineRule="auto"/>
              <w:jc w:val="center"/>
              <w:rPr>
                <w:rFonts w:ascii="Calibri" w:eastAsia="Times New Roman" w:hAnsi="Calibri" w:cs="Calibri"/>
                <w:lang w:eastAsia="pl-PL"/>
              </w:rPr>
            </w:pPr>
          </w:p>
        </w:tc>
      </w:tr>
    </w:tbl>
    <w:p w14:paraId="49585D78" w14:textId="77777777" w:rsidR="00F803DC" w:rsidRPr="00F803DC" w:rsidRDefault="00F803DC" w:rsidP="00F803DC">
      <w:pPr>
        <w:spacing w:after="0" w:line="360" w:lineRule="auto"/>
        <w:ind w:right="26"/>
        <w:rPr>
          <w:rFonts w:ascii="Lato" w:eastAsia="Arial" w:hAnsi="Lato" w:cs="Arial"/>
          <w:color w:val="000000"/>
          <w:lang w:eastAsia="pl-PL" w:bidi="pl-PL"/>
        </w:rPr>
      </w:pPr>
    </w:p>
    <w:p w14:paraId="5E06954A"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Przedmiotem odbioru w ramach Umowy nr ……………………………………………..jest: </w:t>
      </w:r>
    </w:p>
    <w:p w14:paraId="3D9A29C6" w14:textId="77777777" w:rsidR="00F803DC" w:rsidRPr="00F803DC" w:rsidRDefault="00F803DC" w:rsidP="00F803DC">
      <w:pPr>
        <w:numPr>
          <w:ilvl w:val="0"/>
          <w:numId w:val="33"/>
        </w:num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Potwierdzenie kompletności dostawy: </w:t>
      </w:r>
    </w:p>
    <w:p w14:paraId="5E416E5D"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tak* </w:t>
      </w:r>
    </w:p>
    <w:p w14:paraId="0F33D309"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nie* – zastrzeżenia ………………………………………………………………………… </w:t>
      </w:r>
    </w:p>
    <w:p w14:paraId="5233AD4D" w14:textId="77777777" w:rsidR="00F803DC" w:rsidRPr="00F803DC" w:rsidRDefault="00F803DC" w:rsidP="00F803DC">
      <w:pPr>
        <w:numPr>
          <w:ilvl w:val="0"/>
          <w:numId w:val="33"/>
        </w:num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Potwierdzenie zgodności jakości przyjmowanej dostawy ze złożoną ofertą: </w:t>
      </w:r>
    </w:p>
    <w:p w14:paraId="238C432F"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zgodne* </w:t>
      </w:r>
    </w:p>
    <w:p w14:paraId="56FA1E3E"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niezgodne* – zastrzeżenia ………………………………………………………………… </w:t>
      </w:r>
    </w:p>
    <w:p w14:paraId="546704E4" w14:textId="77777777" w:rsidR="00F803DC" w:rsidRPr="00F803DC" w:rsidRDefault="00F803DC" w:rsidP="00F803DC">
      <w:pPr>
        <w:numPr>
          <w:ilvl w:val="0"/>
          <w:numId w:val="33"/>
        </w:num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Wynik odbioru: </w:t>
      </w:r>
    </w:p>
    <w:p w14:paraId="0F338CE7"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pozytywny* </w:t>
      </w:r>
    </w:p>
    <w:p w14:paraId="47B126E0" w14:textId="77777777" w:rsidR="00F803DC" w:rsidRPr="00F803DC" w:rsidRDefault="00F803DC" w:rsidP="00F803DC">
      <w:pPr>
        <w:numPr>
          <w:ilvl w:val="1"/>
          <w:numId w:val="33"/>
        </w:numPr>
        <w:tabs>
          <w:tab w:val="left" w:pos="993"/>
        </w:tabs>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negatywny* – zastrzeżenia ……………………………………………………………….. </w:t>
      </w:r>
    </w:p>
    <w:p w14:paraId="722D389D"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Uwagi: ……………………………………………………………………………………………….. </w:t>
      </w:r>
    </w:p>
    <w:p w14:paraId="4BE1C5B0" w14:textId="77777777" w:rsidR="00F803DC" w:rsidRPr="00F803DC" w:rsidRDefault="00F803DC" w:rsidP="00F803DC">
      <w:pPr>
        <w:spacing w:after="0" w:line="360" w:lineRule="auto"/>
        <w:ind w:right="26" w:hanging="10"/>
        <w:rPr>
          <w:rFonts w:ascii="Lato" w:eastAsia="Arial" w:hAnsi="Lato" w:cs="Arial"/>
          <w:color w:val="000000"/>
          <w:lang w:eastAsia="pl-PL" w:bidi="pl-PL"/>
        </w:rPr>
      </w:pPr>
      <w:r w:rsidRPr="00F803DC">
        <w:rPr>
          <w:rFonts w:ascii="Lato" w:eastAsia="Arial" w:hAnsi="Lato" w:cs="Arial"/>
          <w:color w:val="000000"/>
          <w:lang w:eastAsia="pl-PL" w:bidi="pl-PL"/>
        </w:rPr>
        <w:t xml:space="preserve">Podpisy: </w:t>
      </w:r>
    </w:p>
    <w:tbl>
      <w:tblPr>
        <w:tblStyle w:val="TableGrid"/>
        <w:tblW w:w="8557" w:type="dxa"/>
        <w:tblInd w:w="-29" w:type="dxa"/>
        <w:tblCellMar>
          <w:top w:w="42" w:type="dxa"/>
        </w:tblCellMar>
        <w:tblLook w:val="04A0" w:firstRow="1" w:lastRow="0" w:firstColumn="1" w:lastColumn="0" w:noHBand="0" w:noVBand="1"/>
      </w:tblPr>
      <w:tblGrid>
        <w:gridCol w:w="8557"/>
      </w:tblGrid>
      <w:tr w:rsidR="00F803DC" w:rsidRPr="00F803DC" w14:paraId="1B2B3E6F" w14:textId="77777777" w:rsidTr="00E50E55">
        <w:trPr>
          <w:trHeight w:val="1347"/>
        </w:trPr>
        <w:tc>
          <w:tcPr>
            <w:tcW w:w="4957" w:type="dxa"/>
            <w:tcBorders>
              <w:top w:val="nil"/>
              <w:left w:val="nil"/>
              <w:bottom w:val="nil"/>
              <w:right w:val="nil"/>
            </w:tcBorders>
          </w:tcPr>
          <w:p w14:paraId="2F69C515" w14:textId="77777777" w:rsidR="00F803DC" w:rsidRPr="00F803DC" w:rsidRDefault="00F803DC" w:rsidP="00F803DC">
            <w:pPr>
              <w:spacing w:line="360" w:lineRule="auto"/>
              <w:rPr>
                <w:rFonts w:ascii="Lato" w:eastAsia="Arial" w:hAnsi="Lato" w:cs="Arial"/>
                <w:color w:val="000000"/>
                <w:lang w:bidi="pl-PL"/>
              </w:rPr>
            </w:pPr>
            <w:r w:rsidRPr="00F803DC">
              <w:rPr>
                <w:rFonts w:ascii="Lato" w:eastAsia="Arial" w:hAnsi="Lato" w:cs="Arial"/>
                <w:color w:val="000000"/>
                <w:lang w:bidi="pl-PL"/>
              </w:rPr>
              <w:t xml:space="preserve">……………...…………….............. </w:t>
            </w:r>
          </w:p>
          <w:p w14:paraId="07BA8FCC" w14:textId="77777777" w:rsidR="00F803DC" w:rsidRPr="00F803DC" w:rsidRDefault="00F803DC" w:rsidP="00F803DC">
            <w:pPr>
              <w:spacing w:line="360" w:lineRule="auto"/>
              <w:rPr>
                <w:rFonts w:ascii="Lato" w:eastAsia="Arial" w:hAnsi="Lato" w:cs="Arial"/>
                <w:color w:val="000000"/>
                <w:lang w:bidi="pl-PL"/>
              </w:rPr>
            </w:pPr>
            <w:r w:rsidRPr="00F803DC">
              <w:rPr>
                <w:rFonts w:ascii="Lato" w:eastAsia="Arial" w:hAnsi="Lato" w:cs="Arial"/>
                <w:color w:val="000000"/>
                <w:lang w:bidi="pl-PL"/>
              </w:rPr>
              <w:t xml:space="preserve">(data i podpis Przedstawiciela Zamawiającego) </w:t>
            </w:r>
          </w:p>
        </w:tc>
      </w:tr>
      <w:tr w:rsidR="00F803DC" w:rsidRPr="00F803DC" w14:paraId="52E8FC1E" w14:textId="77777777" w:rsidTr="00E50E55">
        <w:trPr>
          <w:trHeight w:val="519"/>
        </w:trPr>
        <w:tc>
          <w:tcPr>
            <w:tcW w:w="4957" w:type="dxa"/>
            <w:tcBorders>
              <w:top w:val="nil"/>
              <w:left w:val="nil"/>
              <w:bottom w:val="nil"/>
              <w:right w:val="nil"/>
            </w:tcBorders>
            <w:vAlign w:val="bottom"/>
          </w:tcPr>
          <w:p w14:paraId="6506DA13" w14:textId="77777777" w:rsidR="00F803DC" w:rsidRPr="00F803DC" w:rsidRDefault="00F803DC" w:rsidP="00F803DC">
            <w:pPr>
              <w:spacing w:line="360" w:lineRule="auto"/>
              <w:ind w:left="34"/>
              <w:rPr>
                <w:rFonts w:ascii="Lato" w:eastAsia="Arial" w:hAnsi="Lato" w:cs="Arial"/>
                <w:color w:val="000000"/>
                <w:lang w:bidi="pl-PL"/>
              </w:rPr>
            </w:pPr>
            <w:r w:rsidRPr="00F803DC">
              <w:rPr>
                <w:rFonts w:ascii="Lato" w:eastAsia="Arial" w:hAnsi="Lato" w:cs="Arial"/>
                <w:color w:val="000000"/>
                <w:lang w:bidi="pl-PL"/>
              </w:rPr>
              <w:t>*</w:t>
            </w:r>
            <w:r w:rsidRPr="00F803DC">
              <w:rPr>
                <w:rFonts w:ascii="Lato" w:eastAsia="Arial" w:hAnsi="Lato" w:cs="Arial"/>
                <w:i/>
                <w:color w:val="000000"/>
                <w:lang w:bidi="pl-PL"/>
              </w:rPr>
              <w:t>niepotrzebne skreślić</w:t>
            </w:r>
            <w:r w:rsidRPr="00F803DC">
              <w:rPr>
                <w:rFonts w:ascii="Lato" w:eastAsia="Arial" w:hAnsi="Lato" w:cs="Arial"/>
                <w:color w:val="000000"/>
                <w:lang w:bidi="pl-PL"/>
              </w:rPr>
              <w:t xml:space="preserve"> </w:t>
            </w:r>
          </w:p>
        </w:tc>
      </w:tr>
    </w:tbl>
    <w:p w14:paraId="3163A1C7" w14:textId="77777777" w:rsidR="00F803DC" w:rsidRDefault="00F803DC"/>
    <w:sectPr w:rsidR="00F80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47"/>
    <w:multiLevelType w:val="hybridMultilevel"/>
    <w:tmpl w:val="56F20E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22514"/>
    <w:multiLevelType w:val="hybridMultilevel"/>
    <w:tmpl w:val="4C8017BC"/>
    <w:lvl w:ilvl="0" w:tplc="CACCA9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9680A"/>
    <w:multiLevelType w:val="hybridMultilevel"/>
    <w:tmpl w:val="27621F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274E7"/>
    <w:multiLevelType w:val="hybridMultilevel"/>
    <w:tmpl w:val="D5D83720"/>
    <w:lvl w:ilvl="0" w:tplc="CACCA9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F00D8"/>
    <w:multiLevelType w:val="hybridMultilevel"/>
    <w:tmpl w:val="F9003716"/>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19FF"/>
    <w:multiLevelType w:val="hybridMultilevel"/>
    <w:tmpl w:val="084248D4"/>
    <w:lvl w:ilvl="0" w:tplc="9E92C62C">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6940F6"/>
    <w:multiLevelType w:val="hybridMultilevel"/>
    <w:tmpl w:val="A68CBA2E"/>
    <w:lvl w:ilvl="0" w:tplc="CACCA906">
      <w:start w:val="1"/>
      <w:numFmt w:val="decimal"/>
      <w:lvlText w:val="%1."/>
      <w:lvlJc w:val="left"/>
      <w:pPr>
        <w:ind w:left="1065" w:hanging="705"/>
      </w:pPr>
      <w:rPr>
        <w:rFonts w:hint="default"/>
      </w:rPr>
    </w:lvl>
    <w:lvl w:ilvl="1" w:tplc="E7649A2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77FF8"/>
    <w:multiLevelType w:val="hybridMultilevel"/>
    <w:tmpl w:val="22742864"/>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F14EB"/>
    <w:multiLevelType w:val="hybridMultilevel"/>
    <w:tmpl w:val="5A9C947C"/>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F5EC5"/>
    <w:multiLevelType w:val="hybridMultilevel"/>
    <w:tmpl w:val="D63A2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F192B"/>
    <w:multiLevelType w:val="hybridMultilevel"/>
    <w:tmpl w:val="5DBEB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A0299"/>
    <w:multiLevelType w:val="hybridMultilevel"/>
    <w:tmpl w:val="BC522144"/>
    <w:lvl w:ilvl="0" w:tplc="CACCA906">
      <w:start w:val="1"/>
      <w:numFmt w:val="decimal"/>
      <w:lvlText w:val="%1."/>
      <w:lvlJc w:val="left"/>
      <w:pPr>
        <w:ind w:left="1065" w:hanging="705"/>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2515B"/>
    <w:multiLevelType w:val="hybridMultilevel"/>
    <w:tmpl w:val="973A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9282E"/>
    <w:multiLevelType w:val="hybridMultilevel"/>
    <w:tmpl w:val="4D7E48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22B39"/>
    <w:multiLevelType w:val="hybridMultilevel"/>
    <w:tmpl w:val="BE4C13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85FEC"/>
    <w:multiLevelType w:val="hybridMultilevel"/>
    <w:tmpl w:val="329028AE"/>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17DFB"/>
    <w:multiLevelType w:val="hybridMultilevel"/>
    <w:tmpl w:val="5742EC68"/>
    <w:lvl w:ilvl="0" w:tplc="E130A0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D578D"/>
    <w:multiLevelType w:val="hybridMultilevel"/>
    <w:tmpl w:val="6ECE4B82"/>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2565B"/>
    <w:multiLevelType w:val="hybridMultilevel"/>
    <w:tmpl w:val="75604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33A15"/>
    <w:multiLevelType w:val="hybridMultilevel"/>
    <w:tmpl w:val="DD1054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44927"/>
    <w:multiLevelType w:val="hybridMultilevel"/>
    <w:tmpl w:val="0AF0DE6A"/>
    <w:lvl w:ilvl="0" w:tplc="9B1637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A4117"/>
    <w:multiLevelType w:val="hybridMultilevel"/>
    <w:tmpl w:val="D3C4C5C8"/>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42D43"/>
    <w:multiLevelType w:val="hybridMultilevel"/>
    <w:tmpl w:val="7CD69BC6"/>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CC21C2"/>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EC1B0A"/>
    <w:multiLevelType w:val="hybridMultilevel"/>
    <w:tmpl w:val="EE20F2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B41328"/>
    <w:multiLevelType w:val="hybridMultilevel"/>
    <w:tmpl w:val="FFFFFFFF"/>
    <w:lvl w:ilvl="0" w:tplc="41DCE5EC">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0C67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B8007E">
      <w:start w:val="1"/>
      <w:numFmt w:val="bullet"/>
      <w:lvlText w:val="▪"/>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586838">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7201CC">
      <w:start w:val="1"/>
      <w:numFmt w:val="bullet"/>
      <w:lvlText w:val="o"/>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C84B86">
      <w:start w:val="1"/>
      <w:numFmt w:val="bullet"/>
      <w:lvlText w:val="▪"/>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8C188">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686C9C">
      <w:start w:val="1"/>
      <w:numFmt w:val="bullet"/>
      <w:lvlText w:val="o"/>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6ACEA">
      <w:start w:val="1"/>
      <w:numFmt w:val="bullet"/>
      <w:lvlText w:val="▪"/>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E35F83"/>
    <w:multiLevelType w:val="hybridMultilevel"/>
    <w:tmpl w:val="1D84B7EC"/>
    <w:lvl w:ilvl="0" w:tplc="04150011">
      <w:start w:val="1"/>
      <w:numFmt w:val="decimal"/>
      <w:lvlText w:val="%1)"/>
      <w:lvlJc w:val="left"/>
      <w:pPr>
        <w:ind w:left="720" w:hanging="360"/>
      </w:pPr>
    </w:lvl>
    <w:lvl w:ilvl="1" w:tplc="53B8136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B37D7"/>
    <w:multiLevelType w:val="hybridMultilevel"/>
    <w:tmpl w:val="E2AA49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226755"/>
    <w:multiLevelType w:val="hybridMultilevel"/>
    <w:tmpl w:val="0D76C35C"/>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0647B3"/>
    <w:multiLevelType w:val="hybridMultilevel"/>
    <w:tmpl w:val="B62C3676"/>
    <w:lvl w:ilvl="0" w:tplc="E7649A22">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1842F0"/>
    <w:multiLevelType w:val="hybridMultilevel"/>
    <w:tmpl w:val="56CE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53045B"/>
    <w:multiLevelType w:val="hybridMultilevel"/>
    <w:tmpl w:val="A1C0F3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5DE136E">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702FA"/>
    <w:multiLevelType w:val="hybridMultilevel"/>
    <w:tmpl w:val="AE347038"/>
    <w:lvl w:ilvl="0" w:tplc="E130A0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28"/>
  </w:num>
  <w:num w:numId="5">
    <w:abstractNumId w:val="8"/>
  </w:num>
  <w:num w:numId="6">
    <w:abstractNumId w:val="15"/>
  </w:num>
  <w:num w:numId="7">
    <w:abstractNumId w:val="17"/>
  </w:num>
  <w:num w:numId="8">
    <w:abstractNumId w:val="12"/>
  </w:num>
  <w:num w:numId="9">
    <w:abstractNumId w:val="20"/>
  </w:num>
  <w:num w:numId="10">
    <w:abstractNumId w:val="26"/>
  </w:num>
  <w:num w:numId="11">
    <w:abstractNumId w:val="16"/>
  </w:num>
  <w:num w:numId="12">
    <w:abstractNumId w:val="32"/>
  </w:num>
  <w:num w:numId="13">
    <w:abstractNumId w:val="3"/>
  </w:num>
  <w:num w:numId="14">
    <w:abstractNumId w:val="1"/>
  </w:num>
  <w:num w:numId="15">
    <w:abstractNumId w:val="6"/>
  </w:num>
  <w:num w:numId="16">
    <w:abstractNumId w:val="11"/>
  </w:num>
  <w:num w:numId="17">
    <w:abstractNumId w:val="29"/>
  </w:num>
  <w:num w:numId="18">
    <w:abstractNumId w:val="30"/>
  </w:num>
  <w:num w:numId="19">
    <w:abstractNumId w:val="22"/>
  </w:num>
  <w:num w:numId="20">
    <w:abstractNumId w:val="2"/>
  </w:num>
  <w:num w:numId="21">
    <w:abstractNumId w:val="23"/>
  </w:num>
  <w:num w:numId="22">
    <w:abstractNumId w:val="4"/>
  </w:num>
  <w:num w:numId="23">
    <w:abstractNumId w:val="21"/>
  </w:num>
  <w:num w:numId="24">
    <w:abstractNumId w:val="14"/>
  </w:num>
  <w:num w:numId="25">
    <w:abstractNumId w:val="27"/>
  </w:num>
  <w:num w:numId="26">
    <w:abstractNumId w:val="13"/>
  </w:num>
  <w:num w:numId="27">
    <w:abstractNumId w:val="24"/>
  </w:num>
  <w:num w:numId="28">
    <w:abstractNumId w:val="0"/>
  </w:num>
  <w:num w:numId="29">
    <w:abstractNumId w:val="31"/>
  </w:num>
  <w:num w:numId="30">
    <w:abstractNumId w:val="10"/>
  </w:num>
  <w:num w:numId="31">
    <w:abstractNumId w:val="9"/>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B1"/>
    <w:rsid w:val="00062C2E"/>
    <w:rsid w:val="00091DA9"/>
    <w:rsid w:val="002B48C7"/>
    <w:rsid w:val="0031067D"/>
    <w:rsid w:val="00340665"/>
    <w:rsid w:val="00434E56"/>
    <w:rsid w:val="004D1270"/>
    <w:rsid w:val="006639AC"/>
    <w:rsid w:val="006F09D5"/>
    <w:rsid w:val="007032E0"/>
    <w:rsid w:val="0072338A"/>
    <w:rsid w:val="008818F2"/>
    <w:rsid w:val="009A6BC8"/>
    <w:rsid w:val="00A60C1D"/>
    <w:rsid w:val="00A82EEA"/>
    <w:rsid w:val="00BE0C49"/>
    <w:rsid w:val="00C42E52"/>
    <w:rsid w:val="00D33C69"/>
    <w:rsid w:val="00D4749A"/>
    <w:rsid w:val="00D97A58"/>
    <w:rsid w:val="00DB0CB1"/>
    <w:rsid w:val="00E222FD"/>
    <w:rsid w:val="00E97FC9"/>
    <w:rsid w:val="00EE6204"/>
    <w:rsid w:val="00F1337C"/>
    <w:rsid w:val="00F803DC"/>
    <w:rsid w:val="00FB5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BBE"/>
  <w15:chartTrackingRefBased/>
  <w15:docId w15:val="{74136179-A06E-45C2-9640-651844F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0CB1"/>
    <w:pPr>
      <w:ind w:left="720"/>
      <w:contextualSpacing/>
    </w:pPr>
  </w:style>
  <w:style w:type="character" w:styleId="Odwoaniedokomentarza">
    <w:name w:val="annotation reference"/>
    <w:basedOn w:val="Domylnaczcionkaakapitu"/>
    <w:uiPriority w:val="99"/>
    <w:semiHidden/>
    <w:unhideWhenUsed/>
    <w:rsid w:val="00BE0C49"/>
    <w:rPr>
      <w:sz w:val="16"/>
      <w:szCs w:val="16"/>
    </w:rPr>
  </w:style>
  <w:style w:type="paragraph" w:styleId="Tekstkomentarza">
    <w:name w:val="annotation text"/>
    <w:basedOn w:val="Normalny"/>
    <w:link w:val="TekstkomentarzaZnak"/>
    <w:uiPriority w:val="99"/>
    <w:semiHidden/>
    <w:unhideWhenUsed/>
    <w:rsid w:val="00BE0C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0C49"/>
    <w:rPr>
      <w:sz w:val="20"/>
      <w:szCs w:val="20"/>
    </w:rPr>
  </w:style>
  <w:style w:type="paragraph" w:styleId="Tematkomentarza">
    <w:name w:val="annotation subject"/>
    <w:basedOn w:val="Tekstkomentarza"/>
    <w:next w:val="Tekstkomentarza"/>
    <w:link w:val="TematkomentarzaZnak"/>
    <w:uiPriority w:val="99"/>
    <w:semiHidden/>
    <w:unhideWhenUsed/>
    <w:rsid w:val="00BE0C49"/>
    <w:rPr>
      <w:b/>
      <w:bCs/>
    </w:rPr>
  </w:style>
  <w:style w:type="character" w:customStyle="1" w:styleId="TematkomentarzaZnak">
    <w:name w:val="Temat komentarza Znak"/>
    <w:basedOn w:val="TekstkomentarzaZnak"/>
    <w:link w:val="Tematkomentarza"/>
    <w:uiPriority w:val="99"/>
    <w:semiHidden/>
    <w:rsid w:val="00BE0C49"/>
    <w:rPr>
      <w:b/>
      <w:bCs/>
      <w:sz w:val="20"/>
      <w:szCs w:val="20"/>
    </w:rPr>
  </w:style>
  <w:style w:type="table" w:customStyle="1" w:styleId="TableGrid">
    <w:name w:val="TableGrid"/>
    <w:rsid w:val="00A82EE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F295-1672-4908-BDB6-CF8476C7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3036</Words>
  <Characters>18216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Dejniak Aleksandra</cp:lastModifiedBy>
  <cp:revision>29</cp:revision>
  <dcterms:created xsi:type="dcterms:W3CDTF">2024-06-05T07:28:00Z</dcterms:created>
  <dcterms:modified xsi:type="dcterms:W3CDTF">2024-06-17T13:07:00Z</dcterms:modified>
</cp:coreProperties>
</file>