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101E8" w14:textId="39E7773A" w:rsidR="001F5966" w:rsidRDefault="00D1320C" w:rsidP="001F5966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  <w:bookmarkStart w:id="0" w:name="_GoBack"/>
      <w:bookmarkEnd w:id="0"/>
      <w:r>
        <w:rPr>
          <w:rFonts w:cs="Arial"/>
          <w:b/>
          <w:bCs/>
          <w:sz w:val="22"/>
          <w:szCs w:val="22"/>
        </w:rPr>
        <w:t>U M O W A  nr ZG.271</w:t>
      </w:r>
      <w:r w:rsidR="001F5966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 xml:space="preserve"> </w:t>
      </w:r>
      <w:r w:rsidR="003C6B56">
        <w:rPr>
          <w:rFonts w:cs="Arial"/>
          <w:b/>
          <w:bCs/>
          <w:sz w:val="22"/>
          <w:szCs w:val="22"/>
        </w:rPr>
        <w:t>…… .2022</w:t>
      </w:r>
    </w:p>
    <w:p w14:paraId="7FD5B280" w14:textId="77777777" w:rsidR="00831386" w:rsidRDefault="00831386" w:rsidP="001F5966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00232323" w14:textId="442DCED0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Zawarta w dniu ………………….r w Zgierzu pomiędzy:</w:t>
      </w:r>
    </w:p>
    <w:p w14:paraId="2C63D436" w14:textId="77777777" w:rsidR="00831386" w:rsidRDefault="00831386" w:rsidP="001F5966">
      <w:pPr>
        <w:spacing w:line="360" w:lineRule="auto"/>
        <w:rPr>
          <w:rFonts w:cs="Arial"/>
          <w:sz w:val="22"/>
          <w:szCs w:val="22"/>
        </w:rPr>
      </w:pPr>
    </w:p>
    <w:p w14:paraId="5F07A0F2" w14:textId="77777777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Skarbem Państwa Państwowym Gospodarstwem Leśnym Lasy Państwowe, Nadleśnictwem Grotniki, mającym siedzibę w Zgierzu przy ul. Ogrodniczej 6/8, NIP 732-001-64-66 reprezentowanym przez Nadleśnicze</w:t>
      </w:r>
      <w:r w:rsidR="008F7F08">
        <w:rPr>
          <w:rFonts w:cs="Arial"/>
          <w:sz w:val="22"/>
          <w:szCs w:val="22"/>
        </w:rPr>
        <w:t>go – mgr inż. Krzysztofa Sztarka</w:t>
      </w:r>
      <w:r>
        <w:rPr>
          <w:rFonts w:cs="Arial"/>
          <w:sz w:val="22"/>
          <w:szCs w:val="22"/>
        </w:rPr>
        <w:t>, zwanym dalej „Zamawiającym”,</w:t>
      </w:r>
    </w:p>
    <w:p w14:paraId="705F7E58" w14:textId="77777777" w:rsidR="009B113F" w:rsidRDefault="009B113F" w:rsidP="001F5966">
      <w:pPr>
        <w:spacing w:line="360" w:lineRule="auto"/>
        <w:rPr>
          <w:rFonts w:cs="Arial"/>
          <w:sz w:val="22"/>
          <w:szCs w:val="22"/>
        </w:rPr>
      </w:pPr>
    </w:p>
    <w:p w14:paraId="42B65CB3" w14:textId="4C5EEAB8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  </w:t>
      </w:r>
    </w:p>
    <w:p w14:paraId="690F1FC2" w14:textId="77777777" w:rsidR="001F5966" w:rsidRDefault="001F5966" w:rsidP="001F5966">
      <w:pPr>
        <w:pStyle w:val="Nagwek1"/>
        <w:spacing w:line="360" w:lineRule="auto"/>
        <w:ind w:firstLine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…………………………………………………………………………………… zwanym dalej „Wykonawca”,</w:t>
      </w:r>
    </w:p>
    <w:p w14:paraId="0442426D" w14:textId="77777777" w:rsidR="001F5966" w:rsidRDefault="001F5966" w:rsidP="001F5966">
      <w:pPr>
        <w:pStyle w:val="Nagwek1"/>
        <w:spacing w:line="360" w:lineRule="auto"/>
        <w:ind w:firstLine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zwanymi w umowie łącznie „Stronami”.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FB071E" w14:textId="77777777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</w:p>
    <w:p w14:paraId="454CFA97" w14:textId="72863577" w:rsidR="001F5966" w:rsidRDefault="001F5966" w:rsidP="001F5966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wyniku prowadzonego postępowania o udzielenie zamówienia publicznego w trybie </w:t>
      </w:r>
      <w:r w:rsidR="00E67407">
        <w:rPr>
          <w:rFonts w:cs="Arial"/>
          <w:sz w:val="22"/>
          <w:szCs w:val="22"/>
        </w:rPr>
        <w:t>przetargu pisemnego</w:t>
      </w:r>
      <w:r>
        <w:rPr>
          <w:rFonts w:cs="Arial"/>
          <w:sz w:val="22"/>
          <w:szCs w:val="22"/>
        </w:rPr>
        <w:t xml:space="preserve"> o wartości szacunkowej nieprzekraczającej progu stosowania ustawy z dnia 11 wrzesień 2019 r</w:t>
      </w:r>
      <w:r w:rsidR="003C6B5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Prawo Zamówień Publicznych (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 xml:space="preserve">. Dz.U. z </w:t>
      </w:r>
      <w:r w:rsidR="006819AC">
        <w:rPr>
          <w:rFonts w:cs="Arial"/>
          <w:sz w:val="22"/>
          <w:szCs w:val="22"/>
        </w:rPr>
        <w:t>2022</w:t>
      </w:r>
      <w:r>
        <w:rPr>
          <w:rFonts w:cs="Arial"/>
          <w:sz w:val="22"/>
          <w:szCs w:val="22"/>
        </w:rPr>
        <w:t xml:space="preserve"> Poz. </w:t>
      </w:r>
      <w:r w:rsidR="006819AC">
        <w:rPr>
          <w:rFonts w:cs="Arial"/>
          <w:sz w:val="22"/>
          <w:szCs w:val="22"/>
        </w:rPr>
        <w:t>1710</w:t>
      </w:r>
      <w:r>
        <w:rPr>
          <w:rFonts w:cs="Arial"/>
          <w:sz w:val="22"/>
          <w:szCs w:val="22"/>
        </w:rPr>
        <w:t xml:space="preserve"> z </w:t>
      </w:r>
      <w:proofErr w:type="spellStart"/>
      <w:r>
        <w:rPr>
          <w:rFonts w:cs="Arial"/>
          <w:sz w:val="22"/>
          <w:szCs w:val="22"/>
        </w:rPr>
        <w:t>późn</w:t>
      </w:r>
      <w:proofErr w:type="spellEnd"/>
      <w:r>
        <w:rPr>
          <w:rFonts w:cs="Arial"/>
          <w:sz w:val="22"/>
          <w:szCs w:val="22"/>
        </w:rPr>
        <w:t xml:space="preserve">. zm.) określonego w </w:t>
      </w:r>
      <w:r w:rsidR="0079342E">
        <w:rPr>
          <w:rFonts w:cs="Arial"/>
          <w:sz w:val="22"/>
          <w:szCs w:val="22"/>
        </w:rPr>
        <w:t>art.</w:t>
      </w:r>
      <w:r w:rsidR="003C6B56">
        <w:rPr>
          <w:rFonts w:cs="Arial"/>
          <w:sz w:val="22"/>
          <w:szCs w:val="22"/>
        </w:rPr>
        <w:t xml:space="preserve"> </w:t>
      </w:r>
      <w:r w:rsidR="0079342E">
        <w:rPr>
          <w:rFonts w:cs="Arial"/>
          <w:sz w:val="22"/>
          <w:szCs w:val="22"/>
        </w:rPr>
        <w:t>2 ust. 1, pkt.</w:t>
      </w:r>
      <w:r w:rsidR="003C6B56">
        <w:rPr>
          <w:rFonts w:cs="Arial"/>
          <w:sz w:val="22"/>
          <w:szCs w:val="22"/>
        </w:rPr>
        <w:t xml:space="preserve"> </w:t>
      </w:r>
      <w:r w:rsidR="0079342E">
        <w:rPr>
          <w:rFonts w:cs="Arial"/>
          <w:sz w:val="22"/>
          <w:szCs w:val="22"/>
        </w:rPr>
        <w:t xml:space="preserve">1, </w:t>
      </w:r>
      <w:r>
        <w:rPr>
          <w:rFonts w:cs="Arial"/>
          <w:sz w:val="22"/>
          <w:szCs w:val="22"/>
        </w:rPr>
        <w:t xml:space="preserve">została zawarta umowa o następującej treści: </w:t>
      </w:r>
    </w:p>
    <w:p w14:paraId="7E70F4F2" w14:textId="77777777" w:rsidR="009B113F" w:rsidRDefault="009B113F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353653E3" w14:textId="7FD3E123" w:rsidR="001F5966" w:rsidRPr="00C25B93" w:rsidRDefault="001F5966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25B93">
        <w:rPr>
          <w:rFonts w:cs="Arial"/>
          <w:b/>
          <w:sz w:val="22"/>
          <w:szCs w:val="22"/>
        </w:rPr>
        <w:t>§ 1</w:t>
      </w:r>
    </w:p>
    <w:p w14:paraId="003D0DED" w14:textId="77777777" w:rsidR="001F5966" w:rsidRDefault="001F5966" w:rsidP="001F5966">
      <w:pPr>
        <w:numPr>
          <w:ilvl w:val="0"/>
          <w:numId w:val="1"/>
        </w:numPr>
        <w:spacing w:line="360" w:lineRule="auto"/>
        <w:rPr>
          <w:rFonts w:cs="Arial"/>
          <w:sz w:val="23"/>
          <w:szCs w:val="23"/>
        </w:rPr>
      </w:pPr>
      <w:r>
        <w:rPr>
          <w:rFonts w:cs="Arial"/>
          <w:sz w:val="22"/>
          <w:szCs w:val="22"/>
        </w:rPr>
        <w:t xml:space="preserve">Zamawiający zamawia, a Wykonawca przyjmuje do realizacji zamówienie polegające na usłudze wycinki </w:t>
      </w:r>
      <w:r w:rsidR="003C6B56">
        <w:rPr>
          <w:rFonts w:cs="Arial"/>
          <w:sz w:val="22"/>
          <w:szCs w:val="22"/>
        </w:rPr>
        <w:t>drzew</w:t>
      </w:r>
      <w:r>
        <w:rPr>
          <w:rFonts w:cs="Arial"/>
          <w:sz w:val="22"/>
          <w:szCs w:val="22"/>
        </w:rPr>
        <w:t>, tj.</w:t>
      </w:r>
      <w:r>
        <w:rPr>
          <w:rFonts w:cs="Arial"/>
          <w:sz w:val="23"/>
          <w:szCs w:val="23"/>
        </w:rPr>
        <w:t xml:space="preserve"> martwych, zamierających, pochylonych, złomów, wywrotów które stwarzają niebezpieczeństwo dla zdrowia i życia ludzi, ruchu drogowego oraz mienia prywatnego metodą alpinistyczną z ewentualnym wykorzystaniem wysięgnika samochodowego.</w:t>
      </w:r>
    </w:p>
    <w:p w14:paraId="414BE423" w14:textId="77777777" w:rsidR="003B6148" w:rsidRDefault="003B6148" w:rsidP="003B6148">
      <w:pPr>
        <w:numPr>
          <w:ilvl w:val="0"/>
          <w:numId w:val="1"/>
        </w:numPr>
        <w:spacing w:line="36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W zakres usługi wchodzi:</w:t>
      </w:r>
    </w:p>
    <w:p w14:paraId="177BDE8C" w14:textId="77777777" w:rsidR="003B6148" w:rsidRPr="003B6148" w:rsidRDefault="003B6148" w:rsidP="003B6148">
      <w:pPr>
        <w:pStyle w:val="Akapitzlist"/>
        <w:numPr>
          <w:ilvl w:val="0"/>
          <w:numId w:val="4"/>
        </w:numPr>
        <w:spacing w:line="360" w:lineRule="auto"/>
        <w:rPr>
          <w:rFonts w:cs="Arial"/>
          <w:sz w:val="23"/>
          <w:szCs w:val="23"/>
        </w:rPr>
      </w:pPr>
      <w:r w:rsidRPr="003B6148">
        <w:rPr>
          <w:rFonts w:cs="Arial"/>
          <w:sz w:val="23"/>
          <w:szCs w:val="23"/>
        </w:rPr>
        <w:t>Usunięcie wg. potrzeb do 250 sztuk (+</w:t>
      </w:r>
      <w:r w:rsidR="00593440">
        <w:rPr>
          <w:rFonts w:cs="Arial"/>
          <w:sz w:val="23"/>
          <w:szCs w:val="23"/>
        </w:rPr>
        <w:t>/-</w:t>
      </w:r>
      <w:r w:rsidRPr="003B6148">
        <w:rPr>
          <w:rFonts w:cs="Arial"/>
          <w:sz w:val="23"/>
          <w:szCs w:val="23"/>
        </w:rPr>
        <w:t>20%) drzew niebezpiecznych tj. martwych, zamierających, pochylonych, złomów, wywrotów które stwarzają niebezpieczeństwo dla zdrowia i życia ludzi, ruchu drogowego oraz mienia prywatnego metodą alpinistyczną z ewentualnym wykorzystaniem wysięgnika samochodowego.</w:t>
      </w:r>
    </w:p>
    <w:p w14:paraId="06155BD5" w14:textId="77777777" w:rsidR="003B6148" w:rsidRDefault="003B6148" w:rsidP="003B6148">
      <w:pPr>
        <w:pStyle w:val="Akapitzlist"/>
        <w:numPr>
          <w:ilvl w:val="0"/>
          <w:numId w:val="4"/>
        </w:numPr>
        <w:spacing w:line="36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Dojazd i dowóz narzędzi do miejsca wykonania usługi, ewentualne wynajęcie wysięgnika samochodowego.</w:t>
      </w:r>
    </w:p>
    <w:p w14:paraId="7C70ABFA" w14:textId="77777777" w:rsidR="003B6148" w:rsidRPr="003B6148" w:rsidRDefault="003B6148" w:rsidP="003B6148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3"/>
          <w:szCs w:val="23"/>
        </w:rPr>
      </w:pPr>
      <w:r w:rsidRPr="003B6148">
        <w:rPr>
          <w:rFonts w:cs="Arial"/>
          <w:sz w:val="23"/>
          <w:szCs w:val="23"/>
        </w:rPr>
        <w:t xml:space="preserve">Usunięte drzewa pozostają własnością Zamawiającego i należy je pozostawić (ewentualnie ułożyć) w miejscu wskazanym przez Zamawiającego. Długość na </w:t>
      </w:r>
      <w:r w:rsidRPr="003B6148">
        <w:rPr>
          <w:rFonts w:cs="Arial"/>
          <w:sz w:val="23"/>
          <w:szCs w:val="23"/>
        </w:rPr>
        <w:lastRenderedPageBreak/>
        <w:t>jaką zostaną przecięte drzewa należy uzgodnić z Zamawiającym. Wyrób ewentualnych sortymentów leży po stronie Zamawiającego.</w:t>
      </w:r>
    </w:p>
    <w:p w14:paraId="09829F78" w14:textId="77777777" w:rsidR="003B6148" w:rsidRDefault="003B6148" w:rsidP="003B6148">
      <w:pPr>
        <w:numPr>
          <w:ilvl w:val="0"/>
          <w:numId w:val="1"/>
        </w:numPr>
        <w:spacing w:line="36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Wykonawca ponosi pełną odpowiedzialność za wybór techniki wykonania zlecenia i odpowiedzialność cywilną za ewentualne szkody wyrządzone w stosunku do osób trzecich.</w:t>
      </w:r>
    </w:p>
    <w:p w14:paraId="732C65A1" w14:textId="77777777" w:rsidR="001F5966" w:rsidRDefault="001F5966" w:rsidP="001F59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Zlecenia realizacji zamówienia o którym mowa w ust. 1 będą przesyłane na bieżąco przez Zamawiającego w formie elektronicznej: e-mail lub telefonicznie.</w:t>
      </w:r>
    </w:p>
    <w:p w14:paraId="0943C3AF" w14:textId="77777777" w:rsidR="001F5966" w:rsidRDefault="001F5966" w:rsidP="001F59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umowy ustalają, że poszczególne zlecenia cząstkowe będą realizowane w ciągu 5 dni roboczych od dn. zgłoszenia. Wykonanie zlecenia będzie potwierdzone przez leśniczego lub podleśniczego leśnictwa w którym wykonano usługę.</w:t>
      </w:r>
    </w:p>
    <w:p w14:paraId="07B6BD29" w14:textId="77777777" w:rsidR="001F5966" w:rsidRDefault="001F5966" w:rsidP="001F596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jest w zwłoce jeśli termin o którym mowa wyżej nie został dotrzymany z uwagi na występowanie tzw. siły wyższej uniemożliwiających realizację zlecenia.</w:t>
      </w:r>
    </w:p>
    <w:p w14:paraId="67C14A7B" w14:textId="77777777" w:rsidR="009B113F" w:rsidRDefault="009B113F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0883844C" w14:textId="5AF7994F" w:rsidR="001F5966" w:rsidRPr="00C25B93" w:rsidRDefault="001F5966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25B93">
        <w:rPr>
          <w:rFonts w:cs="Arial"/>
          <w:b/>
          <w:sz w:val="22"/>
          <w:szCs w:val="22"/>
        </w:rPr>
        <w:t>§ 2</w:t>
      </w:r>
    </w:p>
    <w:p w14:paraId="38770624" w14:textId="47E5585A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zobowiązuje się do zrealizowania zamówienia w terminie od dni</w:t>
      </w:r>
      <w:r w:rsidR="006819AC">
        <w:rPr>
          <w:rFonts w:cs="Arial"/>
          <w:sz w:val="22"/>
          <w:szCs w:val="22"/>
        </w:rPr>
        <w:t>a ……………………..  do dnia 31.12.2023</w:t>
      </w:r>
      <w:r w:rsidR="003C6B5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r.</w:t>
      </w:r>
    </w:p>
    <w:p w14:paraId="581384A0" w14:textId="77777777" w:rsidR="009B113F" w:rsidRDefault="009B113F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49336533" w14:textId="6B37D5D7" w:rsidR="001F5966" w:rsidRPr="00C25B93" w:rsidRDefault="001F5966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25B93">
        <w:rPr>
          <w:rFonts w:cs="Arial"/>
          <w:b/>
          <w:sz w:val="22"/>
          <w:szCs w:val="22"/>
        </w:rPr>
        <w:t>§ 3</w:t>
      </w:r>
    </w:p>
    <w:p w14:paraId="53BE325D" w14:textId="77777777" w:rsidR="001F5966" w:rsidRDefault="001F5966" w:rsidP="001F5966">
      <w:pPr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wykonanie przedmiotu umowy określonego w §1 Strony ustalają wynagrodzenie w wysokości:</w:t>
      </w:r>
    </w:p>
    <w:p w14:paraId="429EF5A6" w14:textId="77777777" w:rsidR="001F5966" w:rsidRDefault="001F5966" w:rsidP="001F5966">
      <w:pPr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Wycięte drzewo kwota netto ………………..zł (słownie złotych: …………………… 00/100) powiększone o 23% podatku VAT 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 xml:space="preserve">. brutto …………………….. zł. </w:t>
      </w:r>
    </w:p>
    <w:p w14:paraId="6742AF4E" w14:textId="77777777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Zamówienie będzie realizowane sukcesywnie według potrzeb Zamawiającego do czasu osiągnięcia  łącznej wartości zamówienia, tj. do kwoty…………………..zł (słownie…..)brutto.</w:t>
      </w:r>
    </w:p>
    <w:p w14:paraId="3434DE10" w14:textId="77777777" w:rsidR="009B113F" w:rsidRDefault="009B113F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044C208D" w14:textId="4D544055" w:rsidR="001F5966" w:rsidRPr="00C25B93" w:rsidRDefault="001F5966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25B93">
        <w:rPr>
          <w:rFonts w:cs="Arial"/>
          <w:b/>
          <w:sz w:val="22"/>
          <w:szCs w:val="22"/>
        </w:rPr>
        <w:t>§ 4</w:t>
      </w:r>
    </w:p>
    <w:p w14:paraId="77897332" w14:textId="1D3958FA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Zapłata nastąpi przelewem na rachunek bankowy nr …………………………………………………… do 14 dnia od daty dostarczenia faktury VAT do siedziby Zamawiającego. </w:t>
      </w:r>
    </w:p>
    <w:p w14:paraId="6F154B48" w14:textId="77777777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Strony ustalają, że faktury dotyczące rozliczenia przedmiotowej umowy mogą być  wysyłane w formie elektronicznej na adres Zamawiającego: </w:t>
      </w:r>
      <w:hyperlink r:id="rId5" w:history="1">
        <w:r>
          <w:rPr>
            <w:rStyle w:val="Hipercze"/>
            <w:rFonts w:cs="Arial"/>
            <w:color w:val="0563C1"/>
            <w:sz w:val="22"/>
            <w:szCs w:val="22"/>
          </w:rPr>
          <w:t>faktury.grotniki@lodz.lasy.gov.pl</w:t>
        </w:r>
      </w:hyperlink>
      <w:r>
        <w:rPr>
          <w:rFonts w:cs="Arial"/>
          <w:sz w:val="22"/>
          <w:szCs w:val="22"/>
        </w:rPr>
        <w:t xml:space="preserve"> .</w:t>
      </w:r>
    </w:p>
    <w:p w14:paraId="1EF60EC1" w14:textId="77777777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Faktura musi być wystawiona na następujące dane: Lasy Państwowe Nadleśnictwo Grotniki, ul. Ogrodnicza 6/8, 95-100 Zgierz, NIP 7320016466.</w:t>
      </w:r>
    </w:p>
    <w:p w14:paraId="33D300AA" w14:textId="69B5B657" w:rsidR="009B113F" w:rsidRPr="00831386" w:rsidRDefault="001F5966" w:rsidP="0083138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przyjmuje do wiadomości, iż Zamawiający przy zapłacie wynagrodzenia będzie stosował mechanizm podzielonej płatności, o którym mowa w art. 108a ust. 1 ustawy z dnia 11 marca 2004 r. o podatku od towarów i u</w:t>
      </w:r>
      <w:r w:rsidR="006819AC">
        <w:rPr>
          <w:rFonts w:cs="Arial"/>
          <w:sz w:val="22"/>
          <w:szCs w:val="22"/>
        </w:rPr>
        <w:t>sług (tekst jedn.: Dz. U. z 2022</w:t>
      </w:r>
      <w:r>
        <w:rPr>
          <w:rFonts w:cs="Arial"/>
          <w:sz w:val="22"/>
          <w:szCs w:val="22"/>
        </w:rPr>
        <w:t xml:space="preserve"> r. poz.</w:t>
      </w:r>
      <w:r w:rsidR="006819AC">
        <w:rPr>
          <w:rFonts w:cs="Arial"/>
          <w:sz w:val="22"/>
          <w:szCs w:val="22"/>
        </w:rPr>
        <w:t xml:space="preserve"> 931</w:t>
      </w:r>
      <w:r>
        <w:rPr>
          <w:rFonts w:cs="Arial"/>
          <w:sz w:val="22"/>
          <w:szCs w:val="22"/>
        </w:rPr>
        <w:t>)</w:t>
      </w:r>
    </w:p>
    <w:p w14:paraId="3EFED994" w14:textId="7DB214C0" w:rsidR="001F5966" w:rsidRPr="00C25B93" w:rsidRDefault="001F5966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25B93">
        <w:rPr>
          <w:rFonts w:cs="Arial"/>
          <w:b/>
          <w:sz w:val="22"/>
          <w:szCs w:val="22"/>
        </w:rPr>
        <w:t>§ 5</w:t>
      </w:r>
    </w:p>
    <w:p w14:paraId="51EDD7CF" w14:textId="77777777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Strony ustanawiają odpowiedzialność za niewykonanie lub nienależyte wykonanie Umowy w formie kar umownych:</w:t>
      </w:r>
    </w:p>
    <w:p w14:paraId="2C7D0042" w14:textId="3579E466" w:rsidR="001F5966" w:rsidRPr="009B113F" w:rsidRDefault="001F5966" w:rsidP="009B113F">
      <w:pPr>
        <w:pStyle w:val="Akapitzlist"/>
        <w:numPr>
          <w:ilvl w:val="0"/>
          <w:numId w:val="6"/>
        </w:numPr>
        <w:spacing w:line="360" w:lineRule="auto"/>
        <w:rPr>
          <w:rFonts w:cs="Arial"/>
          <w:sz w:val="22"/>
          <w:szCs w:val="22"/>
        </w:rPr>
      </w:pPr>
      <w:r w:rsidRPr="009B113F">
        <w:rPr>
          <w:rFonts w:cs="Arial"/>
          <w:sz w:val="22"/>
          <w:szCs w:val="22"/>
        </w:rPr>
        <w:t>Wykonawca zapłaci Zamawiającemu kary umowne:</w:t>
      </w:r>
    </w:p>
    <w:p w14:paraId="527FB892" w14:textId="4E69C6CC" w:rsidR="001F5966" w:rsidRPr="009B113F" w:rsidRDefault="001F5966" w:rsidP="009B113F">
      <w:pPr>
        <w:pStyle w:val="Akapitzlist"/>
        <w:spacing w:line="360" w:lineRule="auto"/>
        <w:rPr>
          <w:rFonts w:cs="Arial"/>
          <w:sz w:val="22"/>
          <w:szCs w:val="22"/>
        </w:rPr>
      </w:pPr>
      <w:r w:rsidRPr="009B113F">
        <w:rPr>
          <w:rFonts w:cs="Arial"/>
          <w:sz w:val="22"/>
          <w:szCs w:val="22"/>
        </w:rPr>
        <w:t xml:space="preserve">- za </w:t>
      </w:r>
      <w:r w:rsidR="009B113F" w:rsidRPr="009B113F">
        <w:rPr>
          <w:rFonts w:cs="Arial"/>
          <w:sz w:val="22"/>
          <w:szCs w:val="22"/>
        </w:rPr>
        <w:t xml:space="preserve">opóźnienie </w:t>
      </w:r>
      <w:r w:rsidRPr="009B113F">
        <w:rPr>
          <w:rFonts w:cs="Arial"/>
          <w:sz w:val="22"/>
          <w:szCs w:val="22"/>
        </w:rPr>
        <w:t>z tytułu nieterminowej realizacji zlecenia</w:t>
      </w:r>
      <w:r w:rsidR="005535A2" w:rsidRPr="009B113F">
        <w:rPr>
          <w:rFonts w:cs="Arial"/>
          <w:sz w:val="22"/>
          <w:szCs w:val="22"/>
        </w:rPr>
        <w:t xml:space="preserve">, o którym mowa w § 1 </w:t>
      </w:r>
      <w:r w:rsidR="009B113F" w:rsidRPr="009B113F">
        <w:rPr>
          <w:rFonts w:cs="Arial"/>
          <w:sz w:val="22"/>
          <w:szCs w:val="22"/>
        </w:rPr>
        <w:t xml:space="preserve">umowy </w:t>
      </w:r>
      <w:r w:rsidRPr="009B113F">
        <w:rPr>
          <w:rFonts w:cs="Arial"/>
          <w:sz w:val="22"/>
          <w:szCs w:val="22"/>
        </w:rPr>
        <w:t xml:space="preserve"> w wysokości 0,5% wynagrodzenia netto wartości poszczególnego zlecenia za każdy dzień</w:t>
      </w:r>
      <w:r w:rsidR="00605D0A">
        <w:rPr>
          <w:rFonts w:cs="Arial"/>
          <w:sz w:val="22"/>
          <w:szCs w:val="22"/>
        </w:rPr>
        <w:t xml:space="preserve"> </w:t>
      </w:r>
      <w:r w:rsidR="009B113F" w:rsidRPr="009B113F">
        <w:rPr>
          <w:rFonts w:cs="Arial"/>
          <w:sz w:val="22"/>
          <w:szCs w:val="22"/>
        </w:rPr>
        <w:t xml:space="preserve">opóźnienia </w:t>
      </w:r>
      <w:r w:rsidRPr="009B113F">
        <w:rPr>
          <w:rFonts w:cs="Arial"/>
          <w:sz w:val="22"/>
          <w:szCs w:val="22"/>
        </w:rPr>
        <w:t>,</w:t>
      </w:r>
    </w:p>
    <w:p w14:paraId="08D895A7" w14:textId="77777777" w:rsidR="001F5966" w:rsidRPr="009B113F" w:rsidRDefault="001F5966" w:rsidP="009B113F">
      <w:pPr>
        <w:pStyle w:val="Akapitzlist"/>
        <w:spacing w:line="360" w:lineRule="auto"/>
        <w:rPr>
          <w:rFonts w:cs="Arial"/>
          <w:sz w:val="22"/>
          <w:szCs w:val="22"/>
        </w:rPr>
      </w:pPr>
      <w:r w:rsidRPr="009B113F">
        <w:rPr>
          <w:rFonts w:cs="Arial"/>
          <w:sz w:val="22"/>
          <w:szCs w:val="22"/>
        </w:rPr>
        <w:t xml:space="preserve">- za odstąpienie od umowy </w:t>
      </w:r>
      <w:r w:rsidR="00897591" w:rsidRPr="009B113F">
        <w:rPr>
          <w:rFonts w:cs="Arial"/>
          <w:sz w:val="22"/>
          <w:szCs w:val="22"/>
        </w:rPr>
        <w:t xml:space="preserve">przez Zamawiającego </w:t>
      </w:r>
      <w:r w:rsidRPr="009B113F">
        <w:rPr>
          <w:rFonts w:cs="Arial"/>
          <w:sz w:val="22"/>
          <w:szCs w:val="22"/>
        </w:rPr>
        <w:t>z winy Wykonawcy w wysokości 5000 zł(słownie: pięć tysięcy złotych).</w:t>
      </w:r>
    </w:p>
    <w:p w14:paraId="77F1EE9F" w14:textId="38C3321F" w:rsidR="001F5966" w:rsidRPr="009B113F" w:rsidRDefault="001F5966" w:rsidP="009B113F">
      <w:pPr>
        <w:pStyle w:val="Akapitzlist"/>
        <w:numPr>
          <w:ilvl w:val="0"/>
          <w:numId w:val="6"/>
        </w:numPr>
        <w:spacing w:line="360" w:lineRule="auto"/>
        <w:rPr>
          <w:rFonts w:cs="Arial"/>
          <w:sz w:val="22"/>
          <w:szCs w:val="22"/>
        </w:rPr>
      </w:pPr>
      <w:r w:rsidRPr="009B113F">
        <w:rPr>
          <w:rFonts w:cs="Arial"/>
          <w:sz w:val="22"/>
          <w:szCs w:val="22"/>
        </w:rPr>
        <w:t xml:space="preserve">Zamawiający zapłaci Wykonawcy karę umowną w przypadku odstąpienia od umowy </w:t>
      </w:r>
      <w:r w:rsidR="005535A2" w:rsidRPr="009B113F">
        <w:rPr>
          <w:rFonts w:cs="Arial"/>
          <w:sz w:val="22"/>
          <w:szCs w:val="22"/>
        </w:rPr>
        <w:t xml:space="preserve">przez Wykonawcę </w:t>
      </w:r>
      <w:r w:rsidRPr="009B113F">
        <w:rPr>
          <w:rFonts w:cs="Arial"/>
          <w:sz w:val="22"/>
          <w:szCs w:val="22"/>
        </w:rPr>
        <w:t xml:space="preserve">z </w:t>
      </w:r>
      <w:r w:rsidR="005535A2" w:rsidRPr="009B113F">
        <w:rPr>
          <w:rFonts w:cs="Arial"/>
          <w:sz w:val="22"/>
          <w:szCs w:val="22"/>
        </w:rPr>
        <w:t xml:space="preserve">winy Zamawiającego </w:t>
      </w:r>
      <w:r w:rsidRPr="009B113F">
        <w:rPr>
          <w:rFonts w:cs="Arial"/>
          <w:sz w:val="22"/>
          <w:szCs w:val="22"/>
        </w:rPr>
        <w:t>w wysokości 5000 zł(słownie: pięć tysięcy złotych).</w:t>
      </w:r>
    </w:p>
    <w:p w14:paraId="175C4A7E" w14:textId="02F6AD31" w:rsidR="001F5966" w:rsidRPr="009B113F" w:rsidRDefault="001F5966" w:rsidP="009B113F">
      <w:pPr>
        <w:pStyle w:val="Akapitzlist"/>
        <w:numPr>
          <w:ilvl w:val="0"/>
          <w:numId w:val="6"/>
        </w:numPr>
        <w:spacing w:line="360" w:lineRule="auto"/>
        <w:rPr>
          <w:rFonts w:cs="Arial"/>
          <w:sz w:val="22"/>
          <w:szCs w:val="22"/>
        </w:rPr>
      </w:pPr>
      <w:r w:rsidRPr="009B113F">
        <w:rPr>
          <w:rFonts w:cs="Arial"/>
          <w:sz w:val="22"/>
          <w:szCs w:val="22"/>
        </w:rPr>
        <w:t xml:space="preserve">Strony zastrzegają sobie prawo dochodzenia odszkodowania uzupełniającego na zasadach ogólnych do wysokości nie wyższej niż wysokość rzeczywiście poniesionej szkody. </w:t>
      </w:r>
    </w:p>
    <w:p w14:paraId="5CD935B9" w14:textId="77777777" w:rsidR="009B113F" w:rsidRDefault="009B113F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4AA279A6" w14:textId="451BF6D5" w:rsidR="001F5966" w:rsidRPr="00C25B93" w:rsidRDefault="001F5966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25B93">
        <w:rPr>
          <w:rFonts w:cs="Arial"/>
          <w:b/>
          <w:sz w:val="22"/>
          <w:szCs w:val="22"/>
        </w:rPr>
        <w:t>§ 6</w:t>
      </w:r>
    </w:p>
    <w:p w14:paraId="56219FC8" w14:textId="77777777" w:rsidR="001F5966" w:rsidRPr="00C25B93" w:rsidRDefault="001F5966" w:rsidP="001F5966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W sprawach nieuregulowanych niniejszą umową mają zastosowanie przepisy Kodeksu Cywilnego.</w:t>
      </w:r>
    </w:p>
    <w:p w14:paraId="62FBAAA0" w14:textId="77777777" w:rsidR="001F5966" w:rsidRPr="00C25B93" w:rsidRDefault="001F5966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25B93">
        <w:rPr>
          <w:rFonts w:cs="Arial"/>
          <w:b/>
          <w:sz w:val="22"/>
          <w:szCs w:val="22"/>
        </w:rPr>
        <w:t>§ 7</w:t>
      </w:r>
    </w:p>
    <w:p w14:paraId="6BCD9656" w14:textId="77777777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Zmiany postanowień niniejszej umowy wymagają, pod rygorem nieważności, formy pisemnej.</w:t>
      </w:r>
    </w:p>
    <w:p w14:paraId="5009B6D6" w14:textId="77777777" w:rsidR="009B113F" w:rsidRDefault="009B113F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490D55C1" w14:textId="13EEED13" w:rsidR="001F5966" w:rsidRPr="00C25B93" w:rsidRDefault="001F5966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25B93">
        <w:rPr>
          <w:rFonts w:cs="Arial"/>
          <w:b/>
          <w:sz w:val="22"/>
          <w:szCs w:val="22"/>
        </w:rPr>
        <w:t>§ 8</w:t>
      </w:r>
    </w:p>
    <w:p w14:paraId="1F9FB857" w14:textId="1E629A39" w:rsidR="001F5966" w:rsidRDefault="001F5966" w:rsidP="001F5966">
      <w:pPr>
        <w:spacing w:line="36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Umowa niniejsza na podstawie art. 2 ust.1, pkt. 1 Ustawy z dn. 11.09.2019r. Prawo zamówień publicznych (</w:t>
      </w:r>
      <w:proofErr w:type="spellStart"/>
      <w:r>
        <w:rPr>
          <w:rFonts w:cs="Arial"/>
          <w:bCs/>
          <w:sz w:val="22"/>
          <w:szCs w:val="22"/>
        </w:rPr>
        <w:t>t.j</w:t>
      </w:r>
      <w:proofErr w:type="spellEnd"/>
      <w:r>
        <w:rPr>
          <w:rFonts w:cs="Arial"/>
          <w:bCs/>
          <w:sz w:val="22"/>
          <w:szCs w:val="22"/>
        </w:rPr>
        <w:t xml:space="preserve">. Dz. U. z </w:t>
      </w:r>
      <w:r w:rsidR="006819AC">
        <w:rPr>
          <w:rFonts w:cs="Arial"/>
          <w:bCs/>
          <w:sz w:val="22"/>
          <w:szCs w:val="22"/>
        </w:rPr>
        <w:t>2022</w:t>
      </w:r>
      <w:r>
        <w:rPr>
          <w:rFonts w:cs="Arial"/>
          <w:bCs/>
          <w:sz w:val="22"/>
          <w:szCs w:val="22"/>
        </w:rPr>
        <w:t xml:space="preserve"> poz. </w:t>
      </w:r>
      <w:r w:rsidR="006819AC">
        <w:rPr>
          <w:rFonts w:cs="Arial"/>
          <w:bCs/>
          <w:sz w:val="22"/>
          <w:szCs w:val="22"/>
        </w:rPr>
        <w:t>1710</w:t>
      </w:r>
      <w:r>
        <w:rPr>
          <w:rFonts w:cs="Arial"/>
          <w:bCs/>
          <w:sz w:val="22"/>
          <w:szCs w:val="22"/>
        </w:rPr>
        <w:t xml:space="preserve"> z </w:t>
      </w:r>
      <w:proofErr w:type="spellStart"/>
      <w:r>
        <w:rPr>
          <w:rFonts w:cs="Arial"/>
          <w:bCs/>
          <w:sz w:val="22"/>
          <w:szCs w:val="22"/>
        </w:rPr>
        <w:t>późn</w:t>
      </w:r>
      <w:proofErr w:type="spellEnd"/>
      <w:r>
        <w:rPr>
          <w:rFonts w:cs="Arial"/>
          <w:bCs/>
          <w:sz w:val="22"/>
          <w:szCs w:val="22"/>
        </w:rPr>
        <w:t>. zm.) podlega wyłączeniu z procedury zamówień publicznych.</w:t>
      </w:r>
    </w:p>
    <w:p w14:paraId="72F5638E" w14:textId="77777777" w:rsidR="009B113F" w:rsidRDefault="009B113F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4D6F924F" w14:textId="1FB80DC8" w:rsidR="001F5966" w:rsidRPr="00C25B93" w:rsidRDefault="001F5966" w:rsidP="001F596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25B93">
        <w:rPr>
          <w:rFonts w:cs="Arial"/>
          <w:b/>
          <w:sz w:val="22"/>
          <w:szCs w:val="22"/>
        </w:rPr>
        <w:t>§ 9</w:t>
      </w:r>
    </w:p>
    <w:p w14:paraId="4C4CBD16" w14:textId="77777777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Umowę sporządzono w dwóch jednobrzmiących egzemplarzach, po jednym dla każdej ze Stron.</w:t>
      </w:r>
    </w:p>
    <w:p w14:paraId="36FECD69" w14:textId="4AF93DBD" w:rsidR="001F5966" w:rsidRDefault="001F5966" w:rsidP="001F5966">
      <w:pPr>
        <w:spacing w:line="360" w:lineRule="auto"/>
        <w:rPr>
          <w:rFonts w:cs="Arial"/>
          <w:sz w:val="22"/>
          <w:szCs w:val="22"/>
        </w:rPr>
      </w:pPr>
    </w:p>
    <w:p w14:paraId="56C25EF0" w14:textId="77777777" w:rsidR="009B113F" w:rsidRDefault="009B113F" w:rsidP="001F5966">
      <w:pPr>
        <w:spacing w:line="360" w:lineRule="auto"/>
        <w:rPr>
          <w:rFonts w:cs="Arial"/>
          <w:sz w:val="22"/>
          <w:szCs w:val="22"/>
        </w:rPr>
      </w:pPr>
    </w:p>
    <w:p w14:paraId="681AF581" w14:textId="77777777" w:rsidR="005236DB" w:rsidRPr="00C7244F" w:rsidRDefault="00C724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ZAMAWIAJĄCY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WYKONAWCA</w:t>
      </w:r>
    </w:p>
    <w:sectPr w:rsidR="005236DB" w:rsidRPr="00C7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0EC"/>
    <w:multiLevelType w:val="hybridMultilevel"/>
    <w:tmpl w:val="B3D8FB5A"/>
    <w:lvl w:ilvl="0" w:tplc="A9D4B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124D5"/>
    <w:multiLevelType w:val="hybridMultilevel"/>
    <w:tmpl w:val="126AD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3070"/>
    <w:multiLevelType w:val="hybridMultilevel"/>
    <w:tmpl w:val="01CC3698"/>
    <w:lvl w:ilvl="0" w:tplc="0BE2490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790D0B"/>
    <w:multiLevelType w:val="hybridMultilevel"/>
    <w:tmpl w:val="981CF016"/>
    <w:lvl w:ilvl="0" w:tplc="24E605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B0"/>
    <w:multiLevelType w:val="hybridMultilevel"/>
    <w:tmpl w:val="E5A6B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9"/>
    <w:rsid w:val="000B715D"/>
    <w:rsid w:val="00186CB9"/>
    <w:rsid w:val="001F5966"/>
    <w:rsid w:val="003B6148"/>
    <w:rsid w:val="003C6B56"/>
    <w:rsid w:val="005236DB"/>
    <w:rsid w:val="005535A2"/>
    <w:rsid w:val="00593440"/>
    <w:rsid w:val="00605D0A"/>
    <w:rsid w:val="006819AC"/>
    <w:rsid w:val="0079342E"/>
    <w:rsid w:val="00831386"/>
    <w:rsid w:val="00897591"/>
    <w:rsid w:val="008F7F08"/>
    <w:rsid w:val="009B113F"/>
    <w:rsid w:val="00AC7060"/>
    <w:rsid w:val="00AD635A"/>
    <w:rsid w:val="00C25B93"/>
    <w:rsid w:val="00C7244F"/>
    <w:rsid w:val="00D1320C"/>
    <w:rsid w:val="00E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B9E9"/>
  <w15:chartTrackingRefBased/>
  <w15:docId w15:val="{70C5D7DF-9850-4F2D-A686-C81132A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96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5966"/>
    <w:pPr>
      <w:keepNext/>
      <w:ind w:firstLine="720"/>
      <w:outlineLvl w:val="0"/>
    </w:pPr>
    <w:rPr>
      <w:rFonts w:ascii="Times New Roman" w:hAnsi="Times New Roman"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966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Bezodstpw">
    <w:name w:val="No Spacing"/>
    <w:uiPriority w:val="1"/>
    <w:qFormat/>
    <w:rsid w:val="001F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F59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6148"/>
    <w:pPr>
      <w:ind w:left="720"/>
      <w:contextualSpacing/>
    </w:pPr>
  </w:style>
  <w:style w:type="paragraph" w:styleId="Poprawka">
    <w:name w:val="Revision"/>
    <w:hidden/>
    <w:uiPriority w:val="99"/>
    <w:semiHidden/>
    <w:rsid w:val="009B11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.grotniki@lodz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Pietrucha Nadleśnictwo Grotniki</dc:creator>
  <cp:keywords/>
  <dc:description/>
  <cp:lastModifiedBy>Maciej Chudzik</cp:lastModifiedBy>
  <cp:revision>2</cp:revision>
  <dcterms:created xsi:type="dcterms:W3CDTF">2023-01-04T13:08:00Z</dcterms:created>
  <dcterms:modified xsi:type="dcterms:W3CDTF">2023-01-04T13:08:00Z</dcterms:modified>
</cp:coreProperties>
</file>