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D16F" w14:textId="3D7F25D4" w:rsidR="00E74274" w:rsidRDefault="0036011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2 – </w:t>
      </w:r>
      <w:r w:rsidR="00027E71">
        <w:rPr>
          <w:rFonts w:cs="Arial"/>
          <w:color w:val="000000"/>
          <w:sz w:val="20"/>
          <w:szCs w:val="20"/>
        </w:rPr>
        <w:t>Zestawienie</w:t>
      </w:r>
      <w:r w:rsidR="00B25DE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sprzedawanych </w:t>
      </w:r>
      <w:proofErr w:type="spellStart"/>
      <w:r>
        <w:rPr>
          <w:rFonts w:cs="Arial"/>
          <w:color w:val="000000"/>
          <w:sz w:val="20"/>
          <w:szCs w:val="20"/>
        </w:rPr>
        <w:t>niskocennych</w:t>
      </w:r>
      <w:proofErr w:type="spellEnd"/>
      <w:r>
        <w:rPr>
          <w:rFonts w:cs="Arial"/>
          <w:color w:val="000000"/>
          <w:sz w:val="20"/>
          <w:szCs w:val="20"/>
        </w:rPr>
        <w:t xml:space="preserve"> składników majątku</w:t>
      </w:r>
    </w:p>
    <w:tbl>
      <w:tblPr>
        <w:tblW w:w="4514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2185"/>
        <w:gridCol w:w="1417"/>
        <w:gridCol w:w="567"/>
      </w:tblGrid>
      <w:tr w:rsidR="00051405" w:rsidRPr="00B25DE0" w14:paraId="5F523DF2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873FC2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  <w:proofErr w:type="spellStart"/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5ACB3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DF23DA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Nr </w:t>
            </w:r>
            <w:proofErr w:type="spellStart"/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inw</w:t>
            </w:r>
            <w:proofErr w:type="spellEnd"/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F06FD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Szt.</w:t>
            </w:r>
          </w:p>
        </w:tc>
      </w:tr>
      <w:tr w:rsidR="00051405" w:rsidRPr="00B25DE0" w14:paraId="1430AE7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F67A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D8130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E2D7C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N487/20/19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3CE42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A5744BD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A2CE1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C9630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E819F8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N487/19/19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91B8E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B0E356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F4B42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AFACBB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27219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N487/18/19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02610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F5181C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48C9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3319BC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6F0BD9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N487/17/19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679C4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53E5829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ECFE1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CC525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8401E5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N487/16/19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985C8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6AC9A5B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C8ED3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414C64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1C8A5F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N487/15/19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52385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FD53B0D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E85013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4D206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0A2A51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N487/14/19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61BE6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55A1154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71B1E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E8387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BC277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N487/13/19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02BC3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7660D0A7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7A59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78AF81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1C84C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N487/12/19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DDCB0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7568D9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31869C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5F6E6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DDA282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N487/11/19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01D9B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286E155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831E8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378CEB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25E5B8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N487/10/19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A8F38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9411384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A4673" w14:textId="74B7BB79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D8BC9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 komórkowy Xiaomi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Redmi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Note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9 Pro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867FA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N623/000008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9A003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34DFAB4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965C22" w14:textId="6129D5F3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9727F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8A4C94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N487/31/19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88675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C84AF16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9794E6" w14:textId="6605409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7F64C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F0AB09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N487/30/19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E418D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5B1F2DA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3DA679" w14:textId="63675EDD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2854B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4795E5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N487/29/19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E7E14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25335912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285F86" w14:textId="5036F45A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E5866C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2C8E8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N487/28/19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246CC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352876EC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ECD1A5" w14:textId="75B78BD4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3731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D241FE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N487/27/19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A9FEA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769655D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66FFFE" w14:textId="3F5B37D1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779F5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27E3ED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N487/26/19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004D0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5B45D3C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91718" w14:textId="39CFA99D" w:rsidR="00051405" w:rsidRPr="00B25DE0" w:rsidRDefault="00EC5C43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A7A77E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D17A51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N487/24/19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E731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F4185E0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DB0B9C" w14:textId="27BDFC53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lastRenderedPageBreak/>
              <w:t>2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5912A0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C4B63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N487/23/19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4BE7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541541FF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9BF10" w14:textId="2EABCBBE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E396B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1AA6E7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N487/22/19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1C861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7C66AAB7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1A755" w14:textId="3DE3D384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CD3D99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C0E8A2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N487/21/19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93E5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F3C108C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B032BC" w14:textId="04CA2E7A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96FA56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E9D3F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N487/25/19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331D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84E5C78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538EE6" w14:textId="648E515F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9DBE55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BA63B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N487/32/19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52017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C7305BD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E29D5" w14:textId="6E16217C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  <w:r w:rsidR="00EC5C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D799B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Moduł Ethernet do stacji KT-TC51-ETH1-01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19477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N487/33/19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98AE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</w:tbl>
    <w:p w14:paraId="53F06019" w14:textId="77777777" w:rsidR="00360116" w:rsidRDefault="00360116"/>
    <w:sectPr w:rsidR="003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BB"/>
    <w:rsid w:val="00027E71"/>
    <w:rsid w:val="00051405"/>
    <w:rsid w:val="00360116"/>
    <w:rsid w:val="008F25BB"/>
    <w:rsid w:val="009D4480"/>
    <w:rsid w:val="00B25DE0"/>
    <w:rsid w:val="00E74274"/>
    <w:rsid w:val="00E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ECB5"/>
  <w15:chartTrackingRefBased/>
  <w15:docId w15:val="{C35212DB-CDB5-4DBC-B1ED-04EFD04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Kwiatkowski  (Nadleśnictwo Łupawa)</dc:creator>
  <cp:keywords/>
  <dc:description/>
  <cp:lastModifiedBy>Maciej Kwiatkowski  (Nadleśnictwo Łupawa)</cp:lastModifiedBy>
  <cp:revision>7</cp:revision>
  <dcterms:created xsi:type="dcterms:W3CDTF">2024-05-13T11:58:00Z</dcterms:created>
  <dcterms:modified xsi:type="dcterms:W3CDTF">2024-05-29T07:14:00Z</dcterms:modified>
</cp:coreProperties>
</file>