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D53C7" w14:textId="5378E68E" w:rsidR="00C67EA1" w:rsidRPr="00C67EA1" w:rsidRDefault="00C67EA1" w:rsidP="00BE14EB">
      <w:pPr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Gdańsk, dnia   </w:t>
      </w:r>
      <w:r w:rsidR="0067370B">
        <w:rPr>
          <w:rFonts w:ascii="Arial" w:eastAsia="Times New Roman" w:hAnsi="Arial" w:cs="Arial"/>
          <w:kern w:val="0"/>
          <w:sz w:val="21"/>
          <w:szCs w:val="21"/>
          <w:lang w:eastAsia="pl-PL"/>
        </w:rPr>
        <w:t>8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 października 2024 r.</w:t>
      </w:r>
    </w:p>
    <w:p w14:paraId="3663B610" w14:textId="3AE28CF2" w:rsidR="00C67EA1" w:rsidRPr="00C67EA1" w:rsidRDefault="00C67EA1" w:rsidP="00BE14EB">
      <w:pPr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>RDOŚ-Gd-WOO.420.7.2024.AJ.18</w:t>
      </w:r>
    </w:p>
    <w:p w14:paraId="2A4C4334" w14:textId="77777777" w:rsidR="00C67EA1" w:rsidRPr="00C67EA1" w:rsidRDefault="00C67EA1" w:rsidP="00BE14EB">
      <w:pPr>
        <w:spacing w:after="0" w:line="276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</w:p>
    <w:p w14:paraId="4ABAEEFE" w14:textId="77777777" w:rsidR="00C67EA1" w:rsidRPr="00C67EA1" w:rsidRDefault="00C67EA1" w:rsidP="00BE14EB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0"/>
        <w:rPr>
          <w:rFonts w:ascii="Arial" w:eastAsia="Times New Roman" w:hAnsi="Arial" w:cs="Arial"/>
          <w:b/>
          <w:kern w:val="0"/>
          <w:sz w:val="21"/>
          <w:szCs w:val="21"/>
          <w:lang w:eastAsia="pl-PL"/>
        </w:rPr>
      </w:pPr>
      <w:r w:rsidRPr="00C67EA1">
        <w:rPr>
          <w:rFonts w:ascii="Arial" w:eastAsia="Times New Roman" w:hAnsi="Arial" w:cs="Arial"/>
          <w:b/>
          <w:kern w:val="0"/>
          <w:sz w:val="21"/>
          <w:szCs w:val="21"/>
          <w:lang w:eastAsia="pl-PL"/>
        </w:rPr>
        <w:t xml:space="preserve">Z a w i a d o m i e n i e </w:t>
      </w:r>
    </w:p>
    <w:p w14:paraId="006F5C98" w14:textId="77777777" w:rsidR="00C67EA1" w:rsidRPr="00C67EA1" w:rsidRDefault="00C67EA1" w:rsidP="00BE14EB">
      <w:pPr>
        <w:spacing w:after="0" w:line="276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</w:p>
    <w:p w14:paraId="4B3FF049" w14:textId="0F2AB48D" w:rsidR="00C67EA1" w:rsidRPr="00C67EA1" w:rsidRDefault="00C67EA1" w:rsidP="00BE14EB">
      <w:pPr>
        <w:spacing w:after="0" w:line="276" w:lineRule="auto"/>
        <w:ind w:firstLine="708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C67EA1">
        <w:rPr>
          <w:rFonts w:ascii="Arial" w:eastAsia="Calibri" w:hAnsi="Arial" w:cs="Arial"/>
          <w:kern w:val="0"/>
          <w:sz w:val="21"/>
          <w:szCs w:val="21"/>
        </w:rPr>
        <w:t xml:space="preserve">Działając na podstawie art. 113 §1 oraz art. 49 </w:t>
      </w:r>
      <w:r w:rsidRPr="00C67EA1">
        <w:rPr>
          <w:rFonts w:ascii="Arial" w:eastAsia="Calibri" w:hAnsi="Arial" w:cs="Arial"/>
          <w:iCs/>
          <w:kern w:val="0"/>
          <w:sz w:val="21"/>
          <w:szCs w:val="21"/>
        </w:rPr>
        <w:t>ustawy z dnia 14 czerwca 1960 r.</w:t>
      </w:r>
      <w:r w:rsidRPr="00C67EA1">
        <w:rPr>
          <w:rFonts w:ascii="Arial" w:eastAsia="Calibri" w:hAnsi="Arial" w:cs="Arial"/>
          <w:i/>
          <w:kern w:val="0"/>
          <w:sz w:val="21"/>
          <w:szCs w:val="21"/>
        </w:rPr>
        <w:t xml:space="preserve"> </w:t>
      </w:r>
      <w:r w:rsidRPr="00C67EA1">
        <w:rPr>
          <w:rFonts w:ascii="Arial" w:eastAsia="Calibri" w:hAnsi="Arial" w:cs="Arial"/>
          <w:iCs/>
          <w:kern w:val="0"/>
          <w:sz w:val="21"/>
          <w:szCs w:val="21"/>
        </w:rPr>
        <w:t>Kodeks postępowania administracyjnego</w:t>
      </w:r>
      <w:r w:rsidRPr="00C67EA1">
        <w:rPr>
          <w:rFonts w:ascii="Arial" w:eastAsia="Calibri" w:hAnsi="Arial" w:cs="Arial"/>
          <w:i/>
          <w:kern w:val="0"/>
          <w:sz w:val="21"/>
          <w:szCs w:val="21"/>
        </w:rPr>
        <w:t xml:space="preserve"> (</w:t>
      </w:r>
      <w:r w:rsidRPr="00C67EA1">
        <w:rPr>
          <w:rFonts w:ascii="Arial" w:eastAsia="Calibri" w:hAnsi="Arial" w:cs="Arial"/>
          <w:i/>
          <w:iCs/>
          <w:kern w:val="0"/>
          <w:sz w:val="21"/>
          <w:szCs w:val="21"/>
        </w:rPr>
        <w:t>t. j. Dz. U. z 2024 r., poz. 572</w:t>
      </w:r>
      <w:r w:rsidRPr="00C67EA1">
        <w:rPr>
          <w:rFonts w:ascii="Arial" w:eastAsia="Calibri" w:hAnsi="Arial" w:cs="Arial"/>
          <w:bCs/>
          <w:i/>
          <w:kern w:val="0"/>
          <w:sz w:val="21"/>
          <w:szCs w:val="21"/>
        </w:rPr>
        <w:t xml:space="preserve">), </w:t>
      </w:r>
      <w:r w:rsidRPr="00C67EA1">
        <w:rPr>
          <w:rFonts w:ascii="Arial" w:eastAsia="Calibri" w:hAnsi="Arial" w:cs="Arial"/>
          <w:bCs/>
          <w:iCs/>
          <w:kern w:val="0"/>
          <w:sz w:val="21"/>
          <w:szCs w:val="21"/>
        </w:rPr>
        <w:t>dalej Kpa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>, , Regionalny Dyrektor Ochrony Środowiska w Gdańsku niniejszym</w:t>
      </w:r>
      <w:r w:rsidRPr="00C67EA1">
        <w:rPr>
          <w:rFonts w:ascii="Arial" w:eastAsia="Times New Roman" w:hAnsi="Arial" w:cs="Arial"/>
          <w:bCs/>
          <w:kern w:val="0"/>
          <w:sz w:val="21"/>
          <w:szCs w:val="21"/>
          <w:lang w:eastAsia="pl-PL"/>
        </w:rPr>
        <w:t xml:space="preserve"> zawiadamia, iż w postępowaniu na wniosek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 </w:t>
      </w:r>
      <w:bookmarkStart w:id="0" w:name="_Hlk45523420"/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Inwestora: </w:t>
      </w:r>
      <w:bookmarkEnd w:id="0"/>
      <w:r w:rsidRPr="00C67EA1">
        <w:rPr>
          <w:rFonts w:ascii="Arial" w:hAnsi="Arial" w:cs="Arial"/>
          <w:sz w:val="21"/>
          <w:szCs w:val="21"/>
        </w:rPr>
        <w:t>Gminy Miasta Gdańska, w imieniu i na rzecz której działa Dyrekcja Rozbudowy Miasta Gdańska, reprezentowanego przez Pełnomocnika, pana Marcina Blockus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, z dnia 25.01.2024 r. (wpływ do urzędu 25.01.2024 r.), o wydanie decyzji o środowiskowych uwarunkowaniach dla przedsięwzięcia pod nazwą: </w:t>
      </w:r>
    </w:p>
    <w:p w14:paraId="6EF1FBC8" w14:textId="77777777" w:rsidR="00C67EA1" w:rsidRPr="00C67EA1" w:rsidRDefault="00C67EA1" w:rsidP="00BE14EB">
      <w:pPr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</w:p>
    <w:p w14:paraId="5455161A" w14:textId="3B0C71E5" w:rsidR="00C67EA1" w:rsidRPr="00C67EA1" w:rsidRDefault="00C67EA1" w:rsidP="00BE14EB">
      <w:pPr>
        <w:spacing w:after="0" w:line="276" w:lineRule="auto"/>
        <w:contextualSpacing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bookmarkStart w:id="1" w:name="_Hlk105777499"/>
      <w:r w:rsidRPr="00C67EA1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</w:rPr>
        <w:t>„Opracowanie dokumentacji projektowej wraz z pełnieniem nadzoru autorskiego dla przedsięwzięcia pn.: Kompleksowa przebudowa nabrzeża na odcinku od Bramy Straganiarskiej do Mostu Wapienniczego”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, </w:t>
      </w:r>
      <w:bookmarkEnd w:id="1"/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>zlokalizowanego w województwie pomorskim, mieście Gdańsk, na działkach o numerach ewidencyjnych: 11/3, 11/4, 11/5, 11/2 obręb 099, 11/9 obręb 099 (działka wodna), 138/7, 138/2, 80/9, 80/3 obręb 089, 384/6, 386/1, 384/2, 383, 385/7, 384/3, 384/5, 389, 385/5 obręb 090</w:t>
      </w:r>
      <w:r w:rsidRPr="00C67EA1">
        <w:rPr>
          <w:rFonts w:ascii="Arial" w:hAnsi="Arial" w:cs="Arial"/>
          <w:sz w:val="21"/>
          <w:szCs w:val="21"/>
        </w:rPr>
        <w:t>;</w:t>
      </w:r>
    </w:p>
    <w:p w14:paraId="5F3DB364" w14:textId="77777777" w:rsidR="00C67EA1" w:rsidRPr="00C67EA1" w:rsidRDefault="00C67EA1" w:rsidP="00BE14EB">
      <w:pPr>
        <w:spacing w:after="0" w:line="276" w:lineRule="auto"/>
        <w:ind w:left="720"/>
        <w:contextualSpacing/>
        <w:rPr>
          <w:rFonts w:ascii="Arial" w:eastAsia="Calibri" w:hAnsi="Arial" w:cs="Arial"/>
          <w:kern w:val="0"/>
          <w:sz w:val="21"/>
          <w:szCs w:val="21"/>
        </w:rPr>
      </w:pPr>
    </w:p>
    <w:p w14:paraId="513A7E51" w14:textId="647EF9CA" w:rsidR="00C67EA1" w:rsidRPr="00C67EA1" w:rsidRDefault="00C67EA1" w:rsidP="00BE14EB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C67EA1">
        <w:rPr>
          <w:rFonts w:ascii="Arial" w:hAnsi="Arial" w:cs="Arial"/>
          <w:b/>
          <w:sz w:val="21"/>
          <w:szCs w:val="21"/>
        </w:rPr>
        <w:t xml:space="preserve">wydane zostało postanowienie </w:t>
      </w:r>
      <w:r w:rsidRPr="00C67EA1">
        <w:rPr>
          <w:rFonts w:ascii="Arial" w:hAnsi="Arial" w:cs="Arial"/>
          <w:sz w:val="21"/>
          <w:szCs w:val="21"/>
        </w:rPr>
        <w:t xml:space="preserve">znak RDOŚ-Gd-WOO.420.7.2024.AJ.17 </w:t>
      </w:r>
      <w:r w:rsidRPr="00C67EA1">
        <w:rPr>
          <w:rFonts w:ascii="Arial" w:hAnsi="Arial" w:cs="Arial"/>
          <w:b/>
          <w:sz w:val="21"/>
          <w:szCs w:val="21"/>
        </w:rPr>
        <w:t xml:space="preserve">prostujące oczywistą omyłkę </w:t>
      </w:r>
      <w:r w:rsidRPr="00C67EA1">
        <w:rPr>
          <w:rFonts w:ascii="Arial" w:hAnsi="Arial" w:cs="Arial"/>
          <w:bCs/>
          <w:sz w:val="21"/>
          <w:szCs w:val="21"/>
        </w:rPr>
        <w:t>w decyzji o</w:t>
      </w:r>
      <w:r w:rsidRPr="00C67EA1">
        <w:rPr>
          <w:rFonts w:ascii="Arial" w:hAnsi="Arial" w:cs="Arial"/>
          <w:b/>
          <w:sz w:val="21"/>
          <w:szCs w:val="21"/>
        </w:rPr>
        <w:t xml:space="preserve"> </w:t>
      </w:r>
      <w:r w:rsidRPr="00C67EA1">
        <w:rPr>
          <w:rFonts w:ascii="Arial" w:hAnsi="Arial" w:cs="Arial"/>
          <w:sz w:val="21"/>
          <w:szCs w:val="21"/>
        </w:rPr>
        <w:t>środowiskowych uwarunkowaniach znak RDOŚ-Gd-WOO.420.7.2024.AJ.14 z</w:t>
      </w:r>
      <w:r>
        <w:rPr>
          <w:rFonts w:ascii="Arial" w:hAnsi="Arial" w:cs="Arial"/>
          <w:sz w:val="21"/>
          <w:szCs w:val="21"/>
        </w:rPr>
        <w:t> </w:t>
      </w:r>
      <w:r w:rsidRPr="00C67EA1">
        <w:rPr>
          <w:rFonts w:ascii="Arial" w:hAnsi="Arial" w:cs="Arial"/>
          <w:sz w:val="21"/>
          <w:szCs w:val="21"/>
        </w:rPr>
        <w:t>dnia 13.09.2024 r.</w:t>
      </w:r>
    </w:p>
    <w:p w14:paraId="73952996" w14:textId="77777777" w:rsidR="00C67EA1" w:rsidRPr="00C67EA1" w:rsidRDefault="00C67EA1" w:rsidP="00BE14EB">
      <w:pPr>
        <w:spacing w:after="0" w:line="276" w:lineRule="auto"/>
        <w:ind w:left="284"/>
        <w:rPr>
          <w:rFonts w:ascii="Arial" w:eastAsia="Calibri" w:hAnsi="Arial" w:cs="Arial"/>
          <w:kern w:val="0"/>
          <w:sz w:val="21"/>
          <w:szCs w:val="21"/>
        </w:rPr>
      </w:pPr>
    </w:p>
    <w:p w14:paraId="3ACD4AF9" w14:textId="77777777" w:rsidR="00C67EA1" w:rsidRPr="00C67EA1" w:rsidRDefault="00C67EA1" w:rsidP="00BE14EB">
      <w:pPr>
        <w:spacing w:after="0" w:line="276" w:lineRule="auto"/>
        <w:rPr>
          <w:rFonts w:ascii="Arial" w:eastAsia="Calibri" w:hAnsi="Arial" w:cs="Arial"/>
          <w:kern w:val="0"/>
          <w:sz w:val="21"/>
          <w:szCs w:val="21"/>
        </w:rPr>
      </w:pPr>
      <w:r w:rsidRPr="00C67EA1">
        <w:rPr>
          <w:rFonts w:ascii="Arial" w:eastAsia="Calibri" w:hAnsi="Arial" w:cs="Arial"/>
          <w:kern w:val="0"/>
          <w:sz w:val="21"/>
          <w:szCs w:val="21"/>
        </w:rPr>
        <w:t>Doręczenie stronom postępowania uważa się za dokonane po upływie czternastu dni od dnia publicznego ogłoszenia niniejszego obwieszczenia.</w:t>
      </w:r>
    </w:p>
    <w:p w14:paraId="5DEEA1D5" w14:textId="77777777" w:rsidR="00C67EA1" w:rsidRPr="00C67EA1" w:rsidRDefault="00C67EA1" w:rsidP="00BE14EB">
      <w:pPr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</w:p>
    <w:p w14:paraId="26C35EB1" w14:textId="77777777" w:rsidR="00C67EA1" w:rsidRPr="00C67EA1" w:rsidRDefault="00C67EA1" w:rsidP="00BE14EB">
      <w:pPr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>Upubliczniono w dniach: ……….………………………………….</w:t>
      </w:r>
    </w:p>
    <w:p w14:paraId="30147EE0" w14:textId="77777777" w:rsidR="00C67EA1" w:rsidRPr="00C67EA1" w:rsidRDefault="00C67EA1" w:rsidP="00BE14EB">
      <w:pPr>
        <w:tabs>
          <w:tab w:val="left" w:pos="7463"/>
        </w:tabs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</w:p>
    <w:p w14:paraId="1D54114C" w14:textId="77777777" w:rsidR="00C67EA1" w:rsidRPr="00C67EA1" w:rsidRDefault="00C67EA1" w:rsidP="00BE14EB">
      <w:pPr>
        <w:tabs>
          <w:tab w:val="left" w:pos="7463"/>
        </w:tabs>
        <w:spacing w:after="0" w:line="276" w:lineRule="auto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>Pieczęć urzędu:</w:t>
      </w:r>
      <w:r w:rsidRPr="00C67EA1">
        <w:rPr>
          <w:rFonts w:ascii="Arial" w:eastAsia="Times New Roman" w:hAnsi="Arial" w:cs="Arial"/>
          <w:kern w:val="0"/>
          <w:sz w:val="21"/>
          <w:szCs w:val="21"/>
          <w:lang w:eastAsia="pl-PL"/>
        </w:rPr>
        <w:tab/>
      </w:r>
    </w:p>
    <w:p w14:paraId="3D2853BF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4F2196A2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569CB34B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54973A68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1D1892C8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3B488FD7" w14:textId="77777777" w:rsidR="00C67EA1" w:rsidRPr="00C67EA1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</w:rPr>
      </w:pPr>
    </w:p>
    <w:p w14:paraId="69C3011F" w14:textId="77777777" w:rsidR="00C67EA1" w:rsidRPr="00B0026A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B0026A">
        <w:rPr>
          <w:rFonts w:ascii="Arial" w:eastAsia="Calibri" w:hAnsi="Arial" w:cs="Arial"/>
          <w:kern w:val="0"/>
          <w:sz w:val="16"/>
          <w:szCs w:val="16"/>
          <w:u w:val="single"/>
        </w:rPr>
        <w:t>Art. 49 kpa</w:t>
      </w:r>
      <w:r w:rsidRPr="00B0026A">
        <w:rPr>
          <w:rFonts w:ascii="Arial" w:eastAsia="Calibri" w:hAnsi="Arial" w:cs="Arial"/>
          <w:kern w:val="0"/>
          <w:sz w:val="16"/>
          <w:szCs w:val="16"/>
        </w:rPr>
        <w:t xml:space="preserve">: </w:t>
      </w:r>
    </w:p>
    <w:p w14:paraId="790EF02E" w14:textId="77777777" w:rsidR="00C67EA1" w:rsidRPr="00B0026A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B0026A">
        <w:rPr>
          <w:rFonts w:ascii="Arial" w:eastAsia="Calibri" w:hAnsi="Arial" w:cs="Arial"/>
          <w:kern w:val="0"/>
          <w:sz w:val="16"/>
          <w:szCs w:val="16"/>
        </w:rPr>
        <w:t xml:space="preserve">§  1.  Jeżeli </w:t>
      </w:r>
      <w:hyperlink r:id="rId7" w:anchor="/search-hypertext/16784712_art%2849%29_1?pit=2018-03-07" w:history="1">
        <w:r w:rsidRPr="00B0026A">
          <w:rPr>
            <w:rFonts w:ascii="Arial" w:eastAsia="Calibri" w:hAnsi="Arial" w:cs="Arial"/>
            <w:kern w:val="0"/>
            <w:sz w:val="16"/>
            <w:szCs w:val="16"/>
            <w:u w:val="single"/>
          </w:rPr>
          <w:t>przepis</w:t>
        </w:r>
      </w:hyperlink>
      <w:r w:rsidRPr="00B0026A">
        <w:rPr>
          <w:rFonts w:ascii="Arial" w:eastAsia="Calibri" w:hAnsi="Arial" w:cs="Arial"/>
          <w:kern w:val="0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 danej miejscowości lub przez udostępnienie pisma w Biuletynie Informacji Publicznej na stronie podmiotowej właściwego organu administracji publicznej.</w:t>
      </w:r>
    </w:p>
    <w:p w14:paraId="4D210075" w14:textId="77777777" w:rsidR="00C67EA1" w:rsidRPr="00B0026A" w:rsidRDefault="00C67EA1" w:rsidP="00BE14EB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</w:rPr>
      </w:pPr>
      <w:r w:rsidRPr="00B0026A">
        <w:rPr>
          <w:rFonts w:ascii="Arial" w:eastAsia="Calibri" w:hAnsi="Arial" w:cs="Arial"/>
          <w:kern w:val="0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4C38E30" w14:textId="77777777" w:rsidR="00C67EA1" w:rsidRDefault="00C67EA1" w:rsidP="00BE14EB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20"/>
          <w:szCs w:val="20"/>
          <w:u w:val="single"/>
          <w:lang w:eastAsia="pl-PL"/>
        </w:rPr>
      </w:pPr>
    </w:p>
    <w:p w14:paraId="58FF34F3" w14:textId="77777777" w:rsidR="00C67EA1" w:rsidRPr="00B0026A" w:rsidRDefault="00C67EA1" w:rsidP="00BE14EB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20"/>
          <w:szCs w:val="20"/>
          <w:u w:val="single"/>
          <w:lang w:eastAsia="pl-PL"/>
        </w:rPr>
      </w:pPr>
    </w:p>
    <w:p w14:paraId="3C8D32E7" w14:textId="77777777" w:rsidR="00C67EA1" w:rsidRPr="00881819" w:rsidRDefault="00C67EA1" w:rsidP="00BE14EB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18"/>
          <w:szCs w:val="18"/>
          <w:u w:val="single"/>
          <w:lang w:eastAsia="pl-PL"/>
        </w:rPr>
      </w:pPr>
      <w:r w:rsidRPr="00881819">
        <w:rPr>
          <w:rFonts w:ascii="Arial" w:eastAsia="Calibri" w:hAnsi="Arial" w:cs="Arial"/>
          <w:kern w:val="0"/>
          <w:sz w:val="18"/>
          <w:szCs w:val="18"/>
          <w:u w:val="single"/>
          <w:lang w:eastAsia="pl-PL"/>
        </w:rPr>
        <w:t>Przekazuje się do wywieszenia:</w:t>
      </w:r>
    </w:p>
    <w:p w14:paraId="0FE6A6A1" w14:textId="77777777" w:rsidR="00C67EA1" w:rsidRPr="00881819" w:rsidRDefault="00C67EA1" w:rsidP="00BE14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881819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strona internetowa RDOŚ: </w:t>
      </w:r>
      <w:r w:rsidRPr="00881819">
        <w:rPr>
          <w:rFonts w:ascii="Arial" w:hAnsi="Arial" w:cs="Arial"/>
          <w:color w:val="000000"/>
          <w:kern w:val="0"/>
          <w:sz w:val="18"/>
          <w:szCs w:val="18"/>
        </w:rPr>
        <w:t>https://www.gov.pl/web/rdos-gdansk/obwieszczenia</w:t>
      </w:r>
    </w:p>
    <w:p w14:paraId="1E9338BF" w14:textId="77777777" w:rsidR="00C67EA1" w:rsidRPr="00881819" w:rsidRDefault="00C67EA1" w:rsidP="00BE14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881819">
        <w:rPr>
          <w:rFonts w:ascii="Arial" w:eastAsia="Times New Roman" w:hAnsi="Arial" w:cs="Arial"/>
          <w:kern w:val="0"/>
          <w:sz w:val="18"/>
          <w:szCs w:val="18"/>
          <w:lang w:eastAsia="pl-PL"/>
        </w:rPr>
        <w:t>tablica ogłoszeń RDOŚ</w:t>
      </w:r>
    </w:p>
    <w:p w14:paraId="628577CF" w14:textId="19DD1F7E" w:rsidR="00F36FCF" w:rsidRPr="00C67EA1" w:rsidRDefault="00C67EA1" w:rsidP="00BE14EB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kern w:val="0"/>
          <w:sz w:val="18"/>
          <w:szCs w:val="18"/>
          <w:lang w:eastAsia="pl-PL"/>
        </w:rPr>
      </w:pPr>
      <w:r w:rsidRPr="00881819">
        <w:rPr>
          <w:rFonts w:ascii="Arial" w:eastAsia="Calibri" w:hAnsi="Arial" w:cs="Arial"/>
          <w:kern w:val="0"/>
          <w:sz w:val="18"/>
          <w:szCs w:val="18"/>
          <w:lang w:eastAsia="pl-PL"/>
        </w:rPr>
        <w:t xml:space="preserve">aa, </w:t>
      </w:r>
      <w:r w:rsidRPr="00881819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sprawę prowadzi </w:t>
      </w:r>
      <w:r>
        <w:rPr>
          <w:rFonts w:ascii="Arial" w:eastAsia="Times New Roman" w:hAnsi="Arial" w:cs="Arial"/>
          <w:kern w:val="0"/>
          <w:sz w:val="18"/>
          <w:szCs w:val="18"/>
          <w:lang w:eastAsia="pl-PL"/>
        </w:rPr>
        <w:t>Agnieszka Jędraszek</w:t>
      </w:r>
      <w:r w:rsidRPr="00881819">
        <w:rPr>
          <w:rFonts w:ascii="Arial" w:hAnsi="Arial" w:cs="Arial"/>
          <w:kern w:val="0"/>
          <w:sz w:val="18"/>
          <w:szCs w:val="18"/>
        </w:rPr>
        <w:t>, tel. 58 68 36 8</w:t>
      </w:r>
      <w:r>
        <w:rPr>
          <w:rFonts w:ascii="Arial" w:hAnsi="Arial" w:cs="Arial"/>
          <w:kern w:val="0"/>
          <w:sz w:val="18"/>
          <w:szCs w:val="18"/>
        </w:rPr>
        <w:t>10</w:t>
      </w:r>
    </w:p>
    <w:sectPr w:rsidR="00F36FCF" w:rsidRPr="00C67EA1" w:rsidSect="00C67EA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61250" w14:textId="77777777" w:rsidR="00C67EA1" w:rsidRDefault="00C67EA1" w:rsidP="00C67EA1">
      <w:pPr>
        <w:spacing w:after="0" w:line="240" w:lineRule="auto"/>
      </w:pPr>
      <w:r>
        <w:separator/>
      </w:r>
    </w:p>
  </w:endnote>
  <w:endnote w:type="continuationSeparator" w:id="0">
    <w:p w14:paraId="08A86456" w14:textId="77777777" w:rsidR="00C67EA1" w:rsidRDefault="00C67EA1" w:rsidP="00C67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412172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6E4B2C" w14:textId="77777777" w:rsidR="00C67EA1" w:rsidRPr="009E03CC" w:rsidRDefault="00C67EA1" w:rsidP="008F47C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E03C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9E03CC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E03C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9E03CC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E03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946CCB2" w14:textId="77777777" w:rsidR="00C67EA1" w:rsidRPr="009E03CC" w:rsidRDefault="00C67EA1" w:rsidP="008F47C7">
    <w:pPr>
      <w:pStyle w:val="Stopk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 w:rsidRPr="009E03CC">
      <w:rPr>
        <w:rFonts w:ascii="Arial" w:hAnsi="Arial" w:cs="Arial"/>
        <w:sz w:val="18"/>
        <w:szCs w:val="18"/>
        <w:lang w:val="en-US"/>
      </w:rPr>
      <w:t>RDOŚ-Gd-WOO.</w:t>
    </w:r>
    <w:r>
      <w:rPr>
        <w:rFonts w:ascii="Arial" w:hAnsi="Arial" w:cs="Arial"/>
        <w:sz w:val="18"/>
        <w:szCs w:val="18"/>
        <w:lang w:val="en-US"/>
      </w:rPr>
      <w:t>420</w:t>
    </w:r>
    <w:r w:rsidRPr="009E03CC">
      <w:rPr>
        <w:rFonts w:ascii="Arial" w:hAnsi="Arial" w:cs="Arial"/>
        <w:sz w:val="18"/>
        <w:szCs w:val="18"/>
        <w:lang w:val="en-US"/>
      </w:rPr>
      <w:t>.</w:t>
    </w:r>
    <w:r>
      <w:rPr>
        <w:rFonts w:ascii="Arial" w:hAnsi="Arial" w:cs="Arial"/>
        <w:sz w:val="18"/>
        <w:szCs w:val="18"/>
        <w:lang w:val="en-US"/>
      </w:rPr>
      <w:t>7</w:t>
    </w:r>
    <w:r w:rsidRPr="009E03CC">
      <w:rPr>
        <w:rFonts w:ascii="Arial" w:hAnsi="Arial" w:cs="Arial"/>
        <w:sz w:val="18"/>
        <w:szCs w:val="18"/>
        <w:lang w:val="en-US"/>
      </w:rPr>
      <w:t>.202</w:t>
    </w:r>
    <w:r>
      <w:rPr>
        <w:rFonts w:ascii="Arial" w:hAnsi="Arial" w:cs="Arial"/>
        <w:sz w:val="18"/>
        <w:szCs w:val="18"/>
        <w:lang w:val="en-US"/>
      </w:rPr>
      <w:t>4</w:t>
    </w:r>
    <w:r w:rsidRPr="009E03CC">
      <w:rPr>
        <w:rFonts w:ascii="Arial" w:hAnsi="Arial" w:cs="Arial"/>
        <w:sz w:val="18"/>
        <w:szCs w:val="18"/>
        <w:lang w:val="en-US"/>
      </w:rPr>
      <w:t>.AJ.</w:t>
    </w:r>
    <w:r>
      <w:rPr>
        <w:rFonts w:ascii="Arial" w:hAnsi="Arial" w:cs="Arial"/>
        <w:sz w:val="18"/>
        <w:szCs w:val="18"/>
        <w:lang w:val="en-US"/>
      </w:rPr>
      <w:t>11</w:t>
    </w:r>
    <w:r w:rsidRPr="009E03CC">
      <w:rPr>
        <w:rFonts w:ascii="Arial" w:hAnsi="Arial" w:cs="Arial"/>
        <w:sz w:val="18"/>
        <w:szCs w:val="18"/>
        <w:lang w:val="en-US"/>
      </w:rPr>
      <w:t>.</w:t>
    </w:r>
  </w:p>
  <w:p w14:paraId="5C27B04A" w14:textId="77777777" w:rsidR="00C67EA1" w:rsidRDefault="00C67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77D0A" w14:textId="77777777" w:rsidR="00C67EA1" w:rsidRDefault="00C67EA1" w:rsidP="00C51898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1FEC4B6A" wp14:editId="4715D475">
          <wp:extent cx="4958080" cy="862517"/>
          <wp:effectExtent l="0" t="0" r="0" b="0"/>
          <wp:docPr id="57178778" name="Obraz 57178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F6D3B" w14:textId="77777777" w:rsidR="00C67EA1" w:rsidRDefault="00C67EA1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C9D131B" wp14:editId="00F2B0DA">
          <wp:extent cx="5943600" cy="1014730"/>
          <wp:effectExtent l="0" t="0" r="0" b="0"/>
          <wp:docPr id="710775483" name="Obraz 71077548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4E2C4C" w14:textId="77777777" w:rsidR="00C67EA1" w:rsidRPr="00425F85" w:rsidRDefault="00C67EA1" w:rsidP="00BB543C">
    <w:pPr>
      <w:pStyle w:val="Stopka"/>
      <w:tabs>
        <w:tab w:val="clear" w:pos="4536"/>
        <w:tab w:val="clear" w:pos="9072"/>
      </w:tabs>
      <w:ind w:hanging="426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fldSimple w:instr="NUMPAGES  \* Arabic  \* MERGEFORMAT">
      <w:r>
        <w:rPr>
          <w:b/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BC59D" w14:textId="77777777" w:rsidR="00C67EA1" w:rsidRDefault="00C67EA1" w:rsidP="00C67EA1">
      <w:pPr>
        <w:spacing w:after="0" w:line="240" w:lineRule="auto"/>
      </w:pPr>
      <w:r>
        <w:separator/>
      </w:r>
    </w:p>
  </w:footnote>
  <w:footnote w:type="continuationSeparator" w:id="0">
    <w:p w14:paraId="2AA8374C" w14:textId="77777777" w:rsidR="00C67EA1" w:rsidRDefault="00C67EA1" w:rsidP="00C67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53E3A" w14:textId="77777777" w:rsidR="00C67EA1" w:rsidRDefault="00C67EA1" w:rsidP="00951142">
    <w:pPr>
      <w:pStyle w:val="Nagwek"/>
    </w:pPr>
    <w:r>
      <w:rPr>
        <w:noProof/>
        <w:lang w:eastAsia="pl-PL"/>
      </w:rPr>
      <w:drawing>
        <wp:inline distT="0" distB="0" distL="0" distR="0" wp14:anchorId="5B57231B" wp14:editId="38EAB9F2">
          <wp:extent cx="2700000" cy="900000"/>
          <wp:effectExtent l="19050" t="0" r="5100" b="0"/>
          <wp:docPr id="91160507" name="Obraz 91160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13852" w14:textId="77777777" w:rsidR="00C67EA1" w:rsidRDefault="00C67EA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F8CDB" w14:textId="77777777" w:rsidR="00C67EA1" w:rsidRDefault="00C67EA1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B847A20" wp14:editId="144DED80">
          <wp:extent cx="4906645" cy="936625"/>
          <wp:effectExtent l="0" t="0" r="0" b="0"/>
          <wp:docPr id="966547181" name="Obraz 966547181" descr="logo_RDOS_Gdańsk_WOI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IŚ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965B9"/>
    <w:multiLevelType w:val="hybridMultilevel"/>
    <w:tmpl w:val="5650B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421D0"/>
    <w:multiLevelType w:val="singleLevel"/>
    <w:tmpl w:val="F5A8EF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num w:numId="1" w16cid:durableId="1382749759">
    <w:abstractNumId w:val="1"/>
  </w:num>
  <w:num w:numId="2" w16cid:durableId="296183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A1"/>
    <w:rsid w:val="00132B79"/>
    <w:rsid w:val="004B7E3C"/>
    <w:rsid w:val="00581691"/>
    <w:rsid w:val="0067370B"/>
    <w:rsid w:val="00BE14EB"/>
    <w:rsid w:val="00C67EA1"/>
    <w:rsid w:val="00F3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F6C45"/>
  <w15:chartTrackingRefBased/>
  <w15:docId w15:val="{737B6125-5EBB-4546-A341-458B5DF9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EA1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EA1"/>
    <w:rPr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7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EA1"/>
    <w:rPr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E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7EA1"/>
    <w:rPr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7E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3</cp:revision>
  <dcterms:created xsi:type="dcterms:W3CDTF">2024-10-08T08:55:00Z</dcterms:created>
  <dcterms:modified xsi:type="dcterms:W3CDTF">2024-10-08T09:48:00Z</dcterms:modified>
</cp:coreProperties>
</file>